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E0" w:rsidRPr="00B52980" w:rsidRDefault="0077559F" w:rsidP="00BC012D">
      <w:pPr>
        <w:pStyle w:val="10"/>
        <w:tabs>
          <w:tab w:val="left" w:pos="426"/>
          <w:tab w:val="left" w:pos="2835"/>
        </w:tabs>
        <w:spacing w:before="0" w:after="0"/>
        <w:jc w:val="left"/>
        <w:rPr>
          <w:sz w:val="24"/>
          <w:szCs w:val="24"/>
        </w:rPr>
      </w:pPr>
      <w:r>
        <w:rPr>
          <w:noProof/>
          <w:snapToGrid/>
        </w:rPr>
        <w:drawing>
          <wp:anchor distT="0" distB="0" distL="114300" distR="114300" simplePos="0" relativeHeight="251661312" behindDoc="0" locked="0" layoutInCell="1" allowOverlap="1" wp14:anchorId="2F58F58A" wp14:editId="02D08A79">
            <wp:simplePos x="0" y="0"/>
            <wp:positionH relativeFrom="column">
              <wp:posOffset>2596515</wp:posOffset>
            </wp:positionH>
            <wp:positionV relativeFrom="paragraph">
              <wp:posOffset>-22225</wp:posOffset>
            </wp:positionV>
            <wp:extent cx="1211580" cy="685165"/>
            <wp:effectExtent l="0" t="0" r="7620" b="635"/>
            <wp:wrapNone/>
            <wp:docPr id="1" name="Рисунок 1" descr="W:\Бланки\Логотип\logo-сини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Бланки\Логотип\logo-сини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158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5FB" w:rsidRPr="002D35FB">
        <w:rPr>
          <w:noProof/>
          <w:sz w:val="24"/>
          <w:szCs w:val="24"/>
        </w:rPr>
        <mc:AlternateContent>
          <mc:Choice Requires="wps">
            <w:drawing>
              <wp:anchor distT="0" distB="0" distL="114300" distR="114300" simplePos="0" relativeHeight="251660288" behindDoc="0" locked="0" layoutInCell="1" allowOverlap="1" wp14:anchorId="5363E42D" wp14:editId="3A3571BB">
                <wp:simplePos x="0" y="0"/>
                <wp:positionH relativeFrom="column">
                  <wp:posOffset>4445</wp:posOffset>
                </wp:positionH>
                <wp:positionV relativeFrom="paragraph">
                  <wp:posOffset>-409575</wp:posOffset>
                </wp:positionV>
                <wp:extent cx="6407149" cy="38544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49" cy="385444"/>
                        </a:xfrm>
                        <a:prstGeom prst="rect">
                          <a:avLst/>
                        </a:prstGeom>
                        <a:solidFill>
                          <a:srgbClr val="FFFFFF"/>
                        </a:solidFill>
                        <a:ln w="9525">
                          <a:noFill/>
                          <a:miter lim="800000"/>
                          <a:headEnd/>
                          <a:tailEnd/>
                        </a:ln>
                      </wps:spPr>
                      <wps:txbx>
                        <w:txbxContent>
                          <w:p w:rsidR="00F1567F" w:rsidRPr="002D35FB" w:rsidRDefault="00F1567F" w:rsidP="002D35FB">
                            <w:pPr>
                              <w:ind w:left="-142" w:firstLine="0"/>
                              <w:jc w:val="center"/>
                              <w:rPr>
                                <w:spacing w:val="6"/>
                              </w:rPr>
                            </w:pPr>
                            <w:r w:rsidRPr="002D35FB">
                              <w:rPr>
                                <w:b/>
                                <w:color w:val="000000"/>
                                <w:spacing w:val="6"/>
                                <w:sz w:val="26"/>
                                <w:szCs w:val="26"/>
                              </w:rPr>
                              <w:t xml:space="preserve">Акционерное общество </w:t>
                            </w:r>
                            <w:proofErr w:type="gramStart"/>
                            <w:r w:rsidRPr="002D35FB">
                              <w:rPr>
                                <w:b/>
                                <w:color w:val="000000"/>
                                <w:spacing w:val="6"/>
                                <w:sz w:val="26"/>
                                <w:szCs w:val="26"/>
                              </w:rPr>
                              <w:t>Техническая</w:t>
                            </w:r>
                            <w:proofErr w:type="gramEnd"/>
                            <w:r w:rsidRPr="002D35FB">
                              <w:rPr>
                                <w:b/>
                                <w:color w:val="000000"/>
                                <w:spacing w:val="6"/>
                                <w:sz w:val="26"/>
                                <w:szCs w:val="26"/>
                              </w:rPr>
                              <w:t xml:space="preserve"> фирма «Ватт»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5pt;margin-top:-32.25pt;width:504.5pt;height:30.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" stroked="f">
                <v:textbox style="mso-fit-shape-to-text:t">
                  <w:txbxContent>
                    <w:p w:rsidR="00F1567F" w:rsidRPr="002D35FB" w:rsidRDefault="00F1567F" w:rsidP="002D35FB">
                      <w:pPr>
                        <w:ind w:left="-142" w:firstLine="0"/>
                        <w:jc w:val="center"/>
                        <w:rPr>
                          <w:spacing w:val="6"/>
                        </w:rPr>
                      </w:pPr>
                      <w:r w:rsidRPr="002D35FB">
                        <w:rPr>
                          <w:b/>
                          <w:color w:val="000000"/>
                          <w:spacing w:val="6"/>
                          <w:sz w:val="26"/>
                          <w:szCs w:val="26"/>
                        </w:rPr>
                        <w:t xml:space="preserve">Акционерное общество </w:t>
                      </w:r>
                      <w:proofErr w:type="gramStart"/>
                      <w:r w:rsidRPr="002D35FB">
                        <w:rPr>
                          <w:b/>
                          <w:color w:val="000000"/>
                          <w:spacing w:val="6"/>
                          <w:sz w:val="26"/>
                          <w:szCs w:val="26"/>
                        </w:rPr>
                        <w:t>Техническая</w:t>
                      </w:r>
                      <w:proofErr w:type="gramEnd"/>
                      <w:r w:rsidRPr="002D35FB">
                        <w:rPr>
                          <w:b/>
                          <w:color w:val="000000"/>
                          <w:spacing w:val="6"/>
                          <w:sz w:val="26"/>
                          <w:szCs w:val="26"/>
                        </w:rPr>
                        <w:t xml:space="preserve"> фирма «Ватт»</w:t>
                      </w:r>
                    </w:p>
                  </w:txbxContent>
                </v:textbox>
              </v:shape>
            </w:pict>
          </mc:Fallback>
        </mc:AlternateContent>
      </w:r>
    </w:p>
    <w:p w:rsidR="007025E0" w:rsidRPr="00B52980" w:rsidRDefault="007025E0" w:rsidP="002D35FB">
      <w:pPr>
        <w:ind w:firstLine="0"/>
      </w:pPr>
    </w:p>
    <w:p w:rsidR="000A4EB5" w:rsidRPr="00B52980" w:rsidRDefault="000A4EB5" w:rsidP="00147BBD">
      <w:pPr>
        <w:spacing w:after="60" w:line="240" w:lineRule="auto"/>
        <w:ind w:left="5387" w:firstLine="0"/>
        <w:jc w:val="left"/>
        <w:rPr>
          <w:sz w:val="20"/>
        </w:rPr>
      </w:pPr>
    </w:p>
    <w:p w:rsidR="00B714F6" w:rsidRPr="002D35FB" w:rsidRDefault="00B714F6" w:rsidP="002D35FB">
      <w:pPr>
        <w:spacing w:after="60" w:line="240" w:lineRule="auto"/>
        <w:ind w:firstLine="0"/>
        <w:jc w:val="center"/>
        <w:rPr>
          <w:sz w:val="20"/>
          <w:lang w:val="en-US"/>
        </w:rPr>
      </w:pPr>
    </w:p>
    <w:tbl>
      <w:tblPr>
        <w:tblStyle w:val="affc"/>
        <w:tblW w:w="109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6130"/>
        <w:gridCol w:w="676"/>
        <w:gridCol w:w="2797"/>
        <w:gridCol w:w="676"/>
      </w:tblGrid>
      <w:tr w:rsidR="00B714F6" w:rsidRPr="00753008" w:rsidTr="00C33CAE">
        <w:trPr>
          <w:gridAfter w:val="1"/>
          <w:wAfter w:w="676" w:type="dxa"/>
          <w:jc w:val="right"/>
        </w:trPr>
        <w:tc>
          <w:tcPr>
            <w:tcW w:w="6806" w:type="dxa"/>
            <w:gridSpan w:val="2"/>
          </w:tcPr>
          <w:p w:rsidR="00B714F6" w:rsidRPr="00B52980" w:rsidRDefault="00B714F6" w:rsidP="005F3216">
            <w:pPr>
              <w:spacing w:line="240" w:lineRule="auto"/>
              <w:ind w:firstLine="0"/>
              <w:jc w:val="center"/>
              <w:rPr>
                <w:b/>
                <w:caps/>
                <w:sz w:val="20"/>
              </w:rPr>
            </w:pPr>
          </w:p>
        </w:tc>
        <w:tc>
          <w:tcPr>
            <w:tcW w:w="3473" w:type="dxa"/>
            <w:gridSpan w:val="2"/>
          </w:tcPr>
          <w:p w:rsidR="00B714F6" w:rsidRPr="00753008" w:rsidRDefault="00B714F6" w:rsidP="00C33CAE">
            <w:pPr>
              <w:spacing w:after="40" w:line="240" w:lineRule="auto"/>
              <w:ind w:firstLine="1667"/>
              <w:jc w:val="left"/>
              <w:rPr>
                <w:b/>
                <w:caps/>
                <w:sz w:val="21"/>
                <w:szCs w:val="21"/>
              </w:rPr>
            </w:pPr>
            <w:r w:rsidRPr="00753008">
              <w:rPr>
                <w:b/>
                <w:caps/>
                <w:sz w:val="21"/>
                <w:szCs w:val="21"/>
              </w:rPr>
              <w:t>Утверждено</w:t>
            </w:r>
          </w:p>
        </w:tc>
      </w:tr>
      <w:tr w:rsidR="00B714F6" w:rsidRPr="00753008" w:rsidTr="00753008">
        <w:trPr>
          <w:gridBefore w:val="1"/>
          <w:wBefore w:w="676" w:type="dxa"/>
          <w:jc w:val="right"/>
        </w:trPr>
        <w:tc>
          <w:tcPr>
            <w:tcW w:w="6806" w:type="dxa"/>
            <w:gridSpan w:val="2"/>
          </w:tcPr>
          <w:p w:rsidR="00B714F6" w:rsidRPr="00753008" w:rsidRDefault="00B714F6" w:rsidP="00B714F6">
            <w:pPr>
              <w:spacing w:line="240" w:lineRule="auto"/>
              <w:ind w:left="568" w:firstLine="0"/>
              <w:rPr>
                <w:b/>
                <w:caps/>
                <w:sz w:val="21"/>
                <w:szCs w:val="21"/>
              </w:rPr>
            </w:pPr>
          </w:p>
        </w:tc>
        <w:tc>
          <w:tcPr>
            <w:tcW w:w="3473" w:type="dxa"/>
            <w:gridSpan w:val="2"/>
            <w:shd w:val="clear" w:color="auto" w:fill="auto"/>
          </w:tcPr>
          <w:p w:rsidR="00B714F6" w:rsidRPr="00753008" w:rsidRDefault="00B714F6" w:rsidP="005F3216">
            <w:pPr>
              <w:spacing w:line="240" w:lineRule="auto"/>
              <w:ind w:firstLine="0"/>
              <w:jc w:val="center"/>
              <w:rPr>
                <w:b/>
                <w:caps/>
                <w:sz w:val="21"/>
                <w:szCs w:val="21"/>
              </w:rPr>
            </w:pPr>
            <w:r w:rsidRPr="00753008">
              <w:rPr>
                <w:sz w:val="21"/>
                <w:szCs w:val="21"/>
              </w:rPr>
              <w:t>Советом директоров АО ТФ «Ватт»</w:t>
            </w:r>
          </w:p>
        </w:tc>
      </w:tr>
      <w:tr w:rsidR="00B714F6" w:rsidRPr="00753008" w:rsidTr="00753008">
        <w:trPr>
          <w:gridBefore w:val="1"/>
          <w:wBefore w:w="676" w:type="dxa"/>
          <w:jc w:val="right"/>
        </w:trPr>
        <w:tc>
          <w:tcPr>
            <w:tcW w:w="6806" w:type="dxa"/>
            <w:gridSpan w:val="2"/>
          </w:tcPr>
          <w:p w:rsidR="00B714F6" w:rsidRPr="00753008" w:rsidRDefault="00B714F6" w:rsidP="00B714F6">
            <w:pPr>
              <w:spacing w:line="240" w:lineRule="auto"/>
              <w:ind w:left="568" w:firstLine="0"/>
              <w:rPr>
                <w:b/>
                <w:caps/>
                <w:sz w:val="21"/>
                <w:szCs w:val="21"/>
              </w:rPr>
            </w:pPr>
          </w:p>
        </w:tc>
        <w:tc>
          <w:tcPr>
            <w:tcW w:w="3473" w:type="dxa"/>
            <w:gridSpan w:val="2"/>
            <w:shd w:val="clear" w:color="auto" w:fill="auto"/>
          </w:tcPr>
          <w:p w:rsidR="00B714F6" w:rsidRPr="00753008" w:rsidRDefault="00B714F6" w:rsidP="00D539FB">
            <w:pPr>
              <w:spacing w:line="240" w:lineRule="auto"/>
              <w:ind w:firstLine="0"/>
              <w:jc w:val="center"/>
              <w:rPr>
                <w:b/>
                <w:caps/>
                <w:sz w:val="21"/>
                <w:szCs w:val="21"/>
              </w:rPr>
            </w:pPr>
            <w:r w:rsidRPr="00753008">
              <w:rPr>
                <w:sz w:val="21"/>
                <w:szCs w:val="21"/>
              </w:rPr>
              <w:t xml:space="preserve">(протокол от </w:t>
            </w:r>
            <w:r w:rsidR="00D539FB" w:rsidRPr="00753008">
              <w:rPr>
                <w:sz w:val="21"/>
                <w:szCs w:val="21"/>
              </w:rPr>
              <w:t>13</w:t>
            </w:r>
            <w:r w:rsidRPr="00753008">
              <w:rPr>
                <w:sz w:val="21"/>
                <w:szCs w:val="21"/>
              </w:rPr>
              <w:t>.</w:t>
            </w:r>
            <w:r w:rsidR="00124D1B" w:rsidRPr="00753008">
              <w:rPr>
                <w:sz w:val="21"/>
                <w:szCs w:val="21"/>
              </w:rPr>
              <w:t>0</w:t>
            </w:r>
            <w:r w:rsidR="00D539FB" w:rsidRPr="00753008">
              <w:rPr>
                <w:sz w:val="21"/>
                <w:szCs w:val="21"/>
              </w:rPr>
              <w:t>7</w:t>
            </w:r>
            <w:r w:rsidRPr="00753008">
              <w:rPr>
                <w:sz w:val="21"/>
                <w:szCs w:val="21"/>
              </w:rPr>
              <w:t>.20</w:t>
            </w:r>
            <w:r w:rsidR="00124D1B" w:rsidRPr="00753008">
              <w:rPr>
                <w:sz w:val="21"/>
                <w:szCs w:val="21"/>
              </w:rPr>
              <w:t>21</w:t>
            </w:r>
            <w:r w:rsidRPr="00753008">
              <w:rPr>
                <w:sz w:val="21"/>
                <w:szCs w:val="21"/>
              </w:rPr>
              <w:t xml:space="preserve"> № </w:t>
            </w:r>
            <w:r w:rsidR="00F11CAB" w:rsidRPr="00753008">
              <w:rPr>
                <w:sz w:val="21"/>
                <w:szCs w:val="21"/>
              </w:rPr>
              <w:t>0</w:t>
            </w:r>
            <w:r w:rsidR="00D539FB" w:rsidRPr="00753008">
              <w:rPr>
                <w:sz w:val="21"/>
                <w:szCs w:val="21"/>
              </w:rPr>
              <w:t>9</w:t>
            </w:r>
            <w:r w:rsidRPr="00753008">
              <w:rPr>
                <w:sz w:val="21"/>
                <w:szCs w:val="21"/>
              </w:rPr>
              <w:t>-</w:t>
            </w:r>
            <w:r w:rsidR="00ED0880" w:rsidRPr="00753008">
              <w:rPr>
                <w:sz w:val="21"/>
                <w:szCs w:val="21"/>
              </w:rPr>
              <w:t>21</w:t>
            </w:r>
            <w:r w:rsidRPr="00753008">
              <w:rPr>
                <w:sz w:val="21"/>
                <w:szCs w:val="21"/>
              </w:rPr>
              <w:t>)</w:t>
            </w:r>
          </w:p>
        </w:tc>
      </w:tr>
      <w:tr w:rsidR="00B714F6" w:rsidRPr="00753008" w:rsidTr="00753008">
        <w:trPr>
          <w:gridBefore w:val="1"/>
          <w:wBefore w:w="676" w:type="dxa"/>
          <w:trHeight w:val="80"/>
          <w:jc w:val="right"/>
        </w:trPr>
        <w:tc>
          <w:tcPr>
            <w:tcW w:w="6806" w:type="dxa"/>
            <w:gridSpan w:val="2"/>
          </w:tcPr>
          <w:p w:rsidR="00B714F6" w:rsidRPr="00753008" w:rsidRDefault="00B714F6" w:rsidP="00B714F6">
            <w:pPr>
              <w:spacing w:line="240" w:lineRule="auto"/>
              <w:ind w:left="568" w:firstLine="0"/>
              <w:rPr>
                <w:b/>
                <w:caps/>
                <w:sz w:val="21"/>
                <w:szCs w:val="21"/>
              </w:rPr>
            </w:pPr>
          </w:p>
        </w:tc>
        <w:tc>
          <w:tcPr>
            <w:tcW w:w="3473" w:type="dxa"/>
            <w:gridSpan w:val="2"/>
            <w:shd w:val="clear" w:color="auto" w:fill="auto"/>
          </w:tcPr>
          <w:p w:rsidR="00B714F6" w:rsidRPr="00753008" w:rsidRDefault="00B714F6" w:rsidP="005F3216">
            <w:pPr>
              <w:spacing w:line="240" w:lineRule="auto"/>
              <w:ind w:firstLine="0"/>
              <w:jc w:val="center"/>
              <w:rPr>
                <w:b/>
                <w:caps/>
                <w:sz w:val="21"/>
                <w:szCs w:val="21"/>
              </w:rPr>
            </w:pPr>
          </w:p>
        </w:tc>
      </w:tr>
      <w:tr w:rsidR="00B714F6" w:rsidRPr="00753008" w:rsidTr="00753008">
        <w:trPr>
          <w:gridBefore w:val="1"/>
          <w:wBefore w:w="676" w:type="dxa"/>
          <w:jc w:val="right"/>
        </w:trPr>
        <w:tc>
          <w:tcPr>
            <w:tcW w:w="6806" w:type="dxa"/>
            <w:gridSpan w:val="2"/>
          </w:tcPr>
          <w:p w:rsidR="00B714F6" w:rsidRPr="00753008" w:rsidRDefault="00B714F6" w:rsidP="00B714F6">
            <w:pPr>
              <w:spacing w:line="240" w:lineRule="auto"/>
              <w:ind w:left="568" w:firstLine="0"/>
              <w:rPr>
                <w:b/>
                <w:caps/>
                <w:sz w:val="21"/>
                <w:szCs w:val="21"/>
              </w:rPr>
            </w:pPr>
          </w:p>
        </w:tc>
        <w:tc>
          <w:tcPr>
            <w:tcW w:w="3473" w:type="dxa"/>
            <w:gridSpan w:val="2"/>
            <w:shd w:val="clear" w:color="auto" w:fill="auto"/>
          </w:tcPr>
          <w:p w:rsidR="00B714F6" w:rsidRPr="00753008" w:rsidRDefault="00B714F6" w:rsidP="00C33CAE">
            <w:pPr>
              <w:spacing w:line="240" w:lineRule="auto"/>
              <w:ind w:firstLine="0"/>
              <w:jc w:val="left"/>
              <w:rPr>
                <w:b/>
                <w:caps/>
                <w:sz w:val="21"/>
                <w:szCs w:val="21"/>
              </w:rPr>
            </w:pPr>
            <w:r w:rsidRPr="00753008">
              <w:rPr>
                <w:i/>
                <w:sz w:val="21"/>
                <w:szCs w:val="21"/>
              </w:rPr>
              <w:t xml:space="preserve">Председатель Совета  директоров </w:t>
            </w:r>
          </w:p>
        </w:tc>
      </w:tr>
      <w:tr w:rsidR="00B714F6" w:rsidRPr="00753008" w:rsidTr="00753008">
        <w:trPr>
          <w:gridBefore w:val="1"/>
          <w:wBefore w:w="676" w:type="dxa"/>
          <w:trHeight w:val="537"/>
          <w:jc w:val="right"/>
        </w:trPr>
        <w:tc>
          <w:tcPr>
            <w:tcW w:w="6806" w:type="dxa"/>
            <w:gridSpan w:val="2"/>
          </w:tcPr>
          <w:p w:rsidR="00B714F6" w:rsidRPr="00753008" w:rsidRDefault="00B714F6" w:rsidP="00570EE1">
            <w:pPr>
              <w:spacing w:line="240" w:lineRule="auto"/>
              <w:ind w:left="568" w:firstLine="0"/>
              <w:rPr>
                <w:b/>
                <w:caps/>
                <w:sz w:val="21"/>
                <w:szCs w:val="21"/>
              </w:rPr>
            </w:pPr>
          </w:p>
        </w:tc>
        <w:tc>
          <w:tcPr>
            <w:tcW w:w="3473" w:type="dxa"/>
            <w:gridSpan w:val="2"/>
            <w:shd w:val="clear" w:color="auto" w:fill="auto"/>
          </w:tcPr>
          <w:p w:rsidR="00B714F6" w:rsidRPr="00753008" w:rsidRDefault="00B714F6" w:rsidP="005F3216">
            <w:pPr>
              <w:spacing w:line="240" w:lineRule="auto"/>
              <w:ind w:firstLine="0"/>
              <w:jc w:val="center"/>
              <w:rPr>
                <w:b/>
                <w:caps/>
                <w:sz w:val="21"/>
                <w:szCs w:val="21"/>
              </w:rPr>
            </w:pPr>
          </w:p>
        </w:tc>
      </w:tr>
      <w:tr w:rsidR="00B714F6" w:rsidRPr="00753008" w:rsidTr="00753008">
        <w:trPr>
          <w:gridBefore w:val="1"/>
          <w:wBefore w:w="676" w:type="dxa"/>
          <w:jc w:val="right"/>
        </w:trPr>
        <w:tc>
          <w:tcPr>
            <w:tcW w:w="6806" w:type="dxa"/>
            <w:gridSpan w:val="2"/>
          </w:tcPr>
          <w:p w:rsidR="00B714F6" w:rsidRPr="00753008" w:rsidRDefault="00B714F6" w:rsidP="00B714F6">
            <w:pPr>
              <w:spacing w:line="240" w:lineRule="auto"/>
              <w:ind w:left="568" w:firstLine="0"/>
              <w:rPr>
                <w:b/>
                <w:caps/>
                <w:sz w:val="21"/>
                <w:szCs w:val="21"/>
              </w:rPr>
            </w:pPr>
          </w:p>
        </w:tc>
        <w:tc>
          <w:tcPr>
            <w:tcW w:w="3473" w:type="dxa"/>
            <w:gridSpan w:val="2"/>
            <w:shd w:val="clear" w:color="auto" w:fill="auto"/>
          </w:tcPr>
          <w:p w:rsidR="00B714F6" w:rsidRPr="00753008" w:rsidRDefault="00B714F6" w:rsidP="00D8543A">
            <w:pPr>
              <w:spacing w:line="240" w:lineRule="auto"/>
              <w:ind w:firstLine="0"/>
              <w:jc w:val="left"/>
              <w:rPr>
                <w:b/>
                <w:caps/>
                <w:sz w:val="21"/>
                <w:szCs w:val="21"/>
              </w:rPr>
            </w:pPr>
            <w:r w:rsidRPr="00753008">
              <w:rPr>
                <w:i/>
                <w:sz w:val="21"/>
                <w:szCs w:val="21"/>
              </w:rPr>
              <w:t xml:space="preserve">___________________ </w:t>
            </w:r>
          </w:p>
        </w:tc>
      </w:tr>
      <w:tr w:rsidR="00625B8C" w:rsidRPr="00753008" w:rsidTr="00753008">
        <w:trPr>
          <w:gridBefore w:val="1"/>
          <w:wBefore w:w="676" w:type="dxa"/>
          <w:trHeight w:val="454"/>
          <w:jc w:val="right"/>
        </w:trPr>
        <w:tc>
          <w:tcPr>
            <w:tcW w:w="6806" w:type="dxa"/>
            <w:gridSpan w:val="2"/>
          </w:tcPr>
          <w:p w:rsidR="00625B8C" w:rsidRPr="00753008" w:rsidRDefault="00625B8C" w:rsidP="00B714F6">
            <w:pPr>
              <w:spacing w:line="240" w:lineRule="auto"/>
              <w:ind w:left="568" w:firstLine="0"/>
              <w:rPr>
                <w:b/>
                <w:caps/>
                <w:sz w:val="21"/>
                <w:szCs w:val="21"/>
              </w:rPr>
            </w:pPr>
          </w:p>
        </w:tc>
        <w:tc>
          <w:tcPr>
            <w:tcW w:w="3473" w:type="dxa"/>
            <w:gridSpan w:val="2"/>
            <w:shd w:val="clear" w:color="auto" w:fill="auto"/>
          </w:tcPr>
          <w:p w:rsidR="00625B8C" w:rsidRPr="00753008" w:rsidRDefault="00625B8C" w:rsidP="00C33CAE">
            <w:pPr>
              <w:spacing w:line="240" w:lineRule="auto"/>
              <w:ind w:firstLine="0"/>
              <w:jc w:val="left"/>
              <w:rPr>
                <w:sz w:val="21"/>
                <w:szCs w:val="21"/>
              </w:rPr>
            </w:pPr>
          </w:p>
        </w:tc>
      </w:tr>
      <w:tr w:rsidR="00B714F6" w:rsidRPr="00753008" w:rsidTr="00753008">
        <w:trPr>
          <w:gridBefore w:val="1"/>
          <w:wBefore w:w="676" w:type="dxa"/>
          <w:jc w:val="right"/>
        </w:trPr>
        <w:tc>
          <w:tcPr>
            <w:tcW w:w="6806" w:type="dxa"/>
            <w:gridSpan w:val="2"/>
            <w:shd w:val="clear" w:color="auto" w:fill="auto"/>
          </w:tcPr>
          <w:p w:rsidR="00B714F6" w:rsidRPr="00753008" w:rsidRDefault="00B714F6" w:rsidP="00B714F6">
            <w:pPr>
              <w:spacing w:line="240" w:lineRule="auto"/>
              <w:ind w:left="568" w:firstLine="0"/>
              <w:rPr>
                <w:b/>
                <w:caps/>
                <w:sz w:val="21"/>
                <w:szCs w:val="21"/>
              </w:rPr>
            </w:pPr>
          </w:p>
        </w:tc>
        <w:tc>
          <w:tcPr>
            <w:tcW w:w="3473" w:type="dxa"/>
            <w:gridSpan w:val="2"/>
            <w:shd w:val="clear" w:color="auto" w:fill="auto"/>
          </w:tcPr>
          <w:p w:rsidR="00B714F6" w:rsidRPr="00753008" w:rsidRDefault="00B714F6" w:rsidP="00B22D0A">
            <w:pPr>
              <w:spacing w:line="240" w:lineRule="auto"/>
              <w:ind w:firstLine="0"/>
              <w:jc w:val="left"/>
              <w:rPr>
                <w:b/>
                <w:caps/>
                <w:sz w:val="21"/>
                <w:szCs w:val="21"/>
              </w:rPr>
            </w:pPr>
            <w:r w:rsidRPr="00753008">
              <w:rPr>
                <w:sz w:val="21"/>
                <w:szCs w:val="21"/>
              </w:rPr>
              <w:t xml:space="preserve">Введено в действие с </w:t>
            </w:r>
            <w:r w:rsidR="00B22D0A" w:rsidRPr="00753008">
              <w:rPr>
                <w:sz w:val="21"/>
                <w:szCs w:val="21"/>
              </w:rPr>
              <w:t>15</w:t>
            </w:r>
            <w:r w:rsidRPr="00753008">
              <w:rPr>
                <w:sz w:val="21"/>
                <w:szCs w:val="21"/>
              </w:rPr>
              <w:t>.0</w:t>
            </w:r>
            <w:r w:rsidR="00B22D0A" w:rsidRPr="00753008">
              <w:rPr>
                <w:sz w:val="21"/>
                <w:szCs w:val="21"/>
              </w:rPr>
              <w:t>7</w:t>
            </w:r>
            <w:r w:rsidRPr="00753008">
              <w:rPr>
                <w:sz w:val="21"/>
                <w:szCs w:val="21"/>
              </w:rPr>
              <w:t>.20</w:t>
            </w:r>
            <w:r w:rsidR="0083559A" w:rsidRPr="00753008">
              <w:rPr>
                <w:sz w:val="21"/>
                <w:szCs w:val="21"/>
              </w:rPr>
              <w:t>2</w:t>
            </w:r>
            <w:r w:rsidR="00124D1B" w:rsidRPr="00753008">
              <w:rPr>
                <w:sz w:val="21"/>
                <w:szCs w:val="21"/>
              </w:rPr>
              <w:t>1</w:t>
            </w:r>
          </w:p>
        </w:tc>
      </w:tr>
      <w:tr w:rsidR="00B714F6" w:rsidRPr="00B52980" w:rsidTr="00753008">
        <w:trPr>
          <w:gridBefore w:val="1"/>
          <w:wBefore w:w="676" w:type="dxa"/>
          <w:jc w:val="right"/>
        </w:trPr>
        <w:tc>
          <w:tcPr>
            <w:tcW w:w="6806" w:type="dxa"/>
            <w:gridSpan w:val="2"/>
            <w:shd w:val="clear" w:color="auto" w:fill="auto"/>
          </w:tcPr>
          <w:p w:rsidR="00B714F6" w:rsidRPr="00753008" w:rsidRDefault="00B714F6" w:rsidP="00B714F6">
            <w:pPr>
              <w:spacing w:line="240" w:lineRule="auto"/>
              <w:ind w:left="568" w:firstLine="0"/>
              <w:rPr>
                <w:b/>
                <w:caps/>
                <w:sz w:val="21"/>
                <w:szCs w:val="21"/>
              </w:rPr>
            </w:pPr>
          </w:p>
        </w:tc>
        <w:tc>
          <w:tcPr>
            <w:tcW w:w="3473" w:type="dxa"/>
            <w:gridSpan w:val="2"/>
            <w:shd w:val="clear" w:color="auto" w:fill="auto"/>
          </w:tcPr>
          <w:p w:rsidR="00B714F6" w:rsidRPr="00B52980" w:rsidRDefault="00B714F6" w:rsidP="006211B1">
            <w:pPr>
              <w:spacing w:line="240" w:lineRule="auto"/>
              <w:ind w:firstLine="0"/>
              <w:jc w:val="left"/>
              <w:rPr>
                <w:b/>
                <w:caps/>
                <w:sz w:val="21"/>
                <w:szCs w:val="21"/>
              </w:rPr>
            </w:pPr>
            <w:r w:rsidRPr="00753008">
              <w:rPr>
                <w:sz w:val="21"/>
                <w:szCs w:val="21"/>
              </w:rPr>
              <w:t xml:space="preserve">(приказ от </w:t>
            </w:r>
            <w:r w:rsidR="00B22D0A" w:rsidRPr="00753008">
              <w:rPr>
                <w:sz w:val="21"/>
                <w:szCs w:val="21"/>
              </w:rPr>
              <w:t>14</w:t>
            </w:r>
            <w:r w:rsidRPr="00753008">
              <w:rPr>
                <w:sz w:val="21"/>
                <w:szCs w:val="21"/>
              </w:rPr>
              <w:t>.</w:t>
            </w:r>
            <w:r w:rsidR="00124D1B" w:rsidRPr="00753008">
              <w:rPr>
                <w:sz w:val="21"/>
                <w:szCs w:val="21"/>
              </w:rPr>
              <w:t>0</w:t>
            </w:r>
            <w:r w:rsidR="00B22D0A" w:rsidRPr="00753008">
              <w:rPr>
                <w:sz w:val="21"/>
                <w:szCs w:val="21"/>
              </w:rPr>
              <w:t>7</w:t>
            </w:r>
            <w:r w:rsidRPr="00753008">
              <w:rPr>
                <w:sz w:val="21"/>
                <w:szCs w:val="21"/>
              </w:rPr>
              <w:t>.20</w:t>
            </w:r>
            <w:r w:rsidR="00124D1B" w:rsidRPr="00753008">
              <w:rPr>
                <w:sz w:val="21"/>
                <w:szCs w:val="21"/>
              </w:rPr>
              <w:t>21</w:t>
            </w:r>
            <w:r w:rsidRPr="00753008">
              <w:rPr>
                <w:sz w:val="21"/>
                <w:szCs w:val="21"/>
              </w:rPr>
              <w:t xml:space="preserve"> № </w:t>
            </w:r>
            <w:r w:rsidR="006211B1" w:rsidRPr="00753008">
              <w:rPr>
                <w:sz w:val="21"/>
                <w:szCs w:val="21"/>
              </w:rPr>
              <w:t>243</w:t>
            </w:r>
            <w:r w:rsidRPr="00753008">
              <w:rPr>
                <w:sz w:val="21"/>
                <w:szCs w:val="21"/>
              </w:rPr>
              <w:t>)</w:t>
            </w:r>
          </w:p>
        </w:tc>
      </w:tr>
    </w:tbl>
    <w:p w:rsidR="005F3216" w:rsidRPr="00B52980" w:rsidRDefault="005F3216" w:rsidP="005F3216">
      <w:pPr>
        <w:spacing w:line="240" w:lineRule="auto"/>
        <w:ind w:firstLine="0"/>
        <w:jc w:val="center"/>
        <w:rPr>
          <w:b/>
          <w:caps/>
          <w:sz w:val="20"/>
        </w:rPr>
      </w:pPr>
    </w:p>
    <w:p w:rsidR="005F3216" w:rsidRPr="00B52980" w:rsidRDefault="005F3216" w:rsidP="00D74145">
      <w:pPr>
        <w:spacing w:line="240" w:lineRule="auto"/>
        <w:ind w:firstLine="0"/>
        <w:jc w:val="center"/>
        <w:rPr>
          <w:b/>
          <w:caps/>
          <w:sz w:val="20"/>
        </w:rPr>
      </w:pPr>
    </w:p>
    <w:p w:rsidR="00625B8C" w:rsidRPr="00B52980" w:rsidRDefault="00625B8C" w:rsidP="002D35FB">
      <w:pPr>
        <w:ind w:firstLine="0"/>
        <w:jc w:val="left"/>
        <w:rPr>
          <w:b/>
          <w:caps/>
          <w:sz w:val="48"/>
          <w:szCs w:val="48"/>
        </w:rPr>
      </w:pPr>
    </w:p>
    <w:p w:rsidR="00307502" w:rsidRPr="00B52980" w:rsidRDefault="00F74375" w:rsidP="008F619F">
      <w:pPr>
        <w:ind w:firstLine="0"/>
        <w:jc w:val="center"/>
        <w:outlineLvl w:val="0"/>
        <w:rPr>
          <w:b/>
          <w:caps/>
          <w:sz w:val="48"/>
          <w:szCs w:val="48"/>
        </w:rPr>
      </w:pPr>
      <w:r w:rsidRPr="00B52980">
        <w:rPr>
          <w:b/>
          <w:caps/>
          <w:sz w:val="48"/>
          <w:szCs w:val="48"/>
        </w:rPr>
        <w:t>П</w:t>
      </w:r>
      <w:r w:rsidR="00545855" w:rsidRPr="00B52980">
        <w:rPr>
          <w:b/>
          <w:caps/>
          <w:sz w:val="48"/>
          <w:szCs w:val="48"/>
        </w:rPr>
        <w:t>оложение</w:t>
      </w:r>
      <w:r w:rsidR="00424E75" w:rsidRPr="00B52980">
        <w:rPr>
          <w:b/>
          <w:caps/>
          <w:sz w:val="48"/>
          <w:szCs w:val="48"/>
        </w:rPr>
        <w:t xml:space="preserve"> о закупке</w:t>
      </w:r>
    </w:p>
    <w:p w:rsidR="00424E75" w:rsidRPr="00B52980" w:rsidRDefault="00545855" w:rsidP="00BC5F32">
      <w:pPr>
        <w:ind w:firstLine="0"/>
        <w:jc w:val="center"/>
        <w:rPr>
          <w:b/>
          <w:sz w:val="40"/>
          <w:szCs w:val="40"/>
        </w:rPr>
      </w:pPr>
      <w:r w:rsidRPr="00B52980">
        <w:rPr>
          <w:b/>
          <w:sz w:val="40"/>
          <w:szCs w:val="40"/>
        </w:rPr>
        <w:t>товаров, работ, услуг</w:t>
      </w:r>
    </w:p>
    <w:p w:rsidR="00405FFE" w:rsidRPr="00B52980" w:rsidRDefault="00424E75" w:rsidP="00BC5F32">
      <w:pPr>
        <w:ind w:firstLine="0"/>
        <w:jc w:val="center"/>
        <w:rPr>
          <w:b/>
          <w:sz w:val="40"/>
          <w:szCs w:val="40"/>
        </w:rPr>
      </w:pPr>
      <w:r w:rsidRPr="00B52980">
        <w:rPr>
          <w:b/>
          <w:sz w:val="40"/>
          <w:szCs w:val="40"/>
        </w:rPr>
        <w:t xml:space="preserve">АО ТФ «Ватт» </w:t>
      </w:r>
    </w:p>
    <w:p w:rsidR="003A045A" w:rsidRPr="00B52980" w:rsidRDefault="003A045A" w:rsidP="008F619F">
      <w:pPr>
        <w:spacing w:line="240" w:lineRule="auto"/>
        <w:ind w:firstLine="0"/>
        <w:jc w:val="center"/>
        <w:rPr>
          <w:sz w:val="22"/>
          <w:szCs w:val="22"/>
        </w:rPr>
      </w:pPr>
    </w:p>
    <w:p w:rsidR="00CB5201" w:rsidRPr="00B52980" w:rsidRDefault="00CB5201" w:rsidP="00CB5201">
      <w:pPr>
        <w:rPr>
          <w:sz w:val="20"/>
          <w:highlight w:val="yellow"/>
        </w:rPr>
      </w:pPr>
    </w:p>
    <w:p w:rsidR="00CB5201" w:rsidRPr="00B52980" w:rsidRDefault="00CB5201" w:rsidP="00CB5201">
      <w:pPr>
        <w:rPr>
          <w:sz w:val="20"/>
          <w:highlight w:val="yellow"/>
        </w:rPr>
      </w:pPr>
    </w:p>
    <w:p w:rsidR="00CB5201" w:rsidRPr="00B52980" w:rsidRDefault="00CB5201" w:rsidP="00CB5201">
      <w:pPr>
        <w:rPr>
          <w:sz w:val="20"/>
          <w:highlight w:val="yellow"/>
        </w:rPr>
      </w:pPr>
    </w:p>
    <w:p w:rsidR="001D411C" w:rsidRPr="00B52980" w:rsidRDefault="001D411C" w:rsidP="00CB5201">
      <w:pPr>
        <w:rPr>
          <w:sz w:val="20"/>
          <w:highlight w:val="yellow"/>
        </w:rPr>
      </w:pPr>
    </w:p>
    <w:p w:rsidR="005E6D6F" w:rsidRPr="00B52980" w:rsidRDefault="005E6D6F" w:rsidP="00CB5201">
      <w:pPr>
        <w:rPr>
          <w:sz w:val="20"/>
          <w:highlight w:val="yellow"/>
        </w:rPr>
      </w:pPr>
    </w:p>
    <w:p w:rsidR="00424E75" w:rsidRDefault="00424E75" w:rsidP="00CB5201">
      <w:pPr>
        <w:rPr>
          <w:sz w:val="20"/>
          <w:highlight w:val="yellow"/>
        </w:rPr>
      </w:pPr>
    </w:p>
    <w:p w:rsidR="00C33CAE" w:rsidRPr="00B52980" w:rsidRDefault="00C33CAE" w:rsidP="00CB5201">
      <w:pPr>
        <w:rPr>
          <w:sz w:val="20"/>
          <w:highlight w:val="yellow"/>
        </w:rPr>
      </w:pPr>
    </w:p>
    <w:p w:rsidR="00424E75" w:rsidRPr="00B52980" w:rsidRDefault="00424E75" w:rsidP="00CB5201">
      <w:pPr>
        <w:rPr>
          <w:sz w:val="20"/>
          <w:highlight w:val="yellow"/>
        </w:rPr>
      </w:pPr>
    </w:p>
    <w:p w:rsidR="005E6D6F" w:rsidRPr="00B52980" w:rsidRDefault="005E6D6F" w:rsidP="00CB5201">
      <w:pPr>
        <w:rPr>
          <w:sz w:val="20"/>
          <w:highlight w:val="yellow"/>
        </w:rPr>
      </w:pPr>
    </w:p>
    <w:p w:rsidR="00CB5201" w:rsidRPr="00B52980" w:rsidRDefault="00CB5201" w:rsidP="00CB5201">
      <w:pPr>
        <w:rPr>
          <w:sz w:val="22"/>
          <w:szCs w:val="22"/>
          <w:highlight w:val="yellow"/>
        </w:rPr>
      </w:pPr>
    </w:p>
    <w:p w:rsidR="00CB5201" w:rsidRPr="00B52980" w:rsidRDefault="005E6D6F" w:rsidP="00307502">
      <w:pPr>
        <w:tabs>
          <w:tab w:val="left" w:pos="0"/>
        </w:tabs>
        <w:ind w:firstLine="0"/>
        <w:jc w:val="center"/>
        <w:rPr>
          <w:sz w:val="22"/>
          <w:szCs w:val="22"/>
        </w:rPr>
      </w:pPr>
      <w:r w:rsidRPr="00B52980">
        <w:rPr>
          <w:sz w:val="22"/>
          <w:szCs w:val="22"/>
        </w:rPr>
        <w:t>ВЕРС</w:t>
      </w:r>
      <w:r w:rsidR="00695E33" w:rsidRPr="00B52980">
        <w:rPr>
          <w:sz w:val="22"/>
          <w:szCs w:val="22"/>
        </w:rPr>
        <w:t xml:space="preserve">ИЯ </w:t>
      </w:r>
      <w:r w:rsidR="00D96C85" w:rsidRPr="00B52980">
        <w:rPr>
          <w:sz w:val="22"/>
          <w:szCs w:val="22"/>
        </w:rPr>
        <w:t>3</w:t>
      </w:r>
      <w:r w:rsidR="00147BBD" w:rsidRPr="00B52980">
        <w:rPr>
          <w:sz w:val="22"/>
          <w:szCs w:val="22"/>
        </w:rPr>
        <w:t>.</w:t>
      </w:r>
      <w:r w:rsidR="00B22D0A">
        <w:rPr>
          <w:sz w:val="22"/>
          <w:szCs w:val="22"/>
        </w:rPr>
        <w:t>3</w:t>
      </w:r>
    </w:p>
    <w:p w:rsidR="00A379C2" w:rsidRPr="00B52980" w:rsidRDefault="00A379C2" w:rsidP="00307502">
      <w:pPr>
        <w:ind w:firstLine="0"/>
        <w:jc w:val="center"/>
        <w:rPr>
          <w:sz w:val="22"/>
          <w:szCs w:val="22"/>
          <w:highlight w:val="yellow"/>
        </w:rPr>
      </w:pPr>
    </w:p>
    <w:p w:rsidR="00D5018B" w:rsidRPr="00B52980" w:rsidRDefault="00D5018B" w:rsidP="00307502">
      <w:pPr>
        <w:ind w:firstLine="0"/>
        <w:jc w:val="center"/>
        <w:rPr>
          <w:sz w:val="22"/>
          <w:szCs w:val="22"/>
          <w:highlight w:val="yellow"/>
        </w:rPr>
      </w:pPr>
    </w:p>
    <w:p w:rsidR="00F625C5" w:rsidRPr="00B52980" w:rsidRDefault="00F625C5" w:rsidP="00307502">
      <w:pPr>
        <w:ind w:firstLine="0"/>
        <w:jc w:val="center"/>
        <w:rPr>
          <w:sz w:val="22"/>
          <w:szCs w:val="22"/>
          <w:highlight w:val="yellow"/>
        </w:rPr>
      </w:pPr>
    </w:p>
    <w:p w:rsidR="00424E75" w:rsidRPr="00B52980" w:rsidRDefault="00424E75" w:rsidP="00307502">
      <w:pPr>
        <w:ind w:firstLine="0"/>
        <w:jc w:val="center"/>
        <w:rPr>
          <w:sz w:val="22"/>
          <w:szCs w:val="22"/>
          <w:highlight w:val="yellow"/>
        </w:rPr>
      </w:pPr>
    </w:p>
    <w:p w:rsidR="00F625C5" w:rsidRPr="00B52980" w:rsidRDefault="00F625C5" w:rsidP="00307502">
      <w:pPr>
        <w:ind w:firstLine="0"/>
        <w:jc w:val="center"/>
        <w:rPr>
          <w:sz w:val="22"/>
          <w:szCs w:val="22"/>
          <w:highlight w:val="yellow"/>
        </w:rPr>
      </w:pPr>
    </w:p>
    <w:p w:rsidR="00F625C5" w:rsidRPr="00B52980" w:rsidRDefault="00F625C5" w:rsidP="00307502">
      <w:pPr>
        <w:ind w:firstLine="0"/>
        <w:jc w:val="center"/>
        <w:rPr>
          <w:sz w:val="22"/>
          <w:szCs w:val="22"/>
          <w:highlight w:val="yellow"/>
        </w:rPr>
      </w:pPr>
    </w:p>
    <w:p w:rsidR="00F625C5" w:rsidRPr="00B52980" w:rsidRDefault="00F625C5" w:rsidP="00307502">
      <w:pPr>
        <w:ind w:firstLine="0"/>
        <w:jc w:val="center"/>
        <w:rPr>
          <w:sz w:val="22"/>
          <w:szCs w:val="22"/>
          <w:highlight w:val="yellow"/>
        </w:rPr>
      </w:pPr>
    </w:p>
    <w:p w:rsidR="00B52980" w:rsidRDefault="00424E75" w:rsidP="00B52980">
      <w:pPr>
        <w:tabs>
          <w:tab w:val="left" w:pos="0"/>
        </w:tabs>
        <w:ind w:firstLine="0"/>
        <w:jc w:val="center"/>
        <w:rPr>
          <w:b/>
          <w:caps/>
          <w:sz w:val="20"/>
        </w:rPr>
      </w:pPr>
      <w:r w:rsidRPr="00B52980">
        <w:rPr>
          <w:b/>
          <w:sz w:val="22"/>
          <w:szCs w:val="22"/>
        </w:rPr>
        <w:t>г.</w:t>
      </w:r>
      <w:r w:rsidRPr="0083559A">
        <w:rPr>
          <w:b/>
          <w:spacing w:val="-20"/>
          <w:sz w:val="22"/>
          <w:szCs w:val="22"/>
        </w:rPr>
        <w:t xml:space="preserve"> </w:t>
      </w:r>
      <w:r w:rsidR="00930C23" w:rsidRPr="00B52980">
        <w:rPr>
          <w:b/>
          <w:sz w:val="22"/>
          <w:szCs w:val="22"/>
        </w:rPr>
        <w:t>Саранск</w:t>
      </w:r>
      <w:r w:rsidR="00930C23" w:rsidRPr="0083559A">
        <w:rPr>
          <w:b/>
          <w:spacing w:val="40"/>
          <w:sz w:val="22"/>
          <w:szCs w:val="22"/>
        </w:rPr>
        <w:t xml:space="preserve"> </w:t>
      </w:r>
      <w:r w:rsidR="00930C23" w:rsidRPr="00B52980">
        <w:rPr>
          <w:b/>
          <w:sz w:val="22"/>
          <w:szCs w:val="22"/>
        </w:rPr>
        <w:t>20</w:t>
      </w:r>
      <w:r w:rsidR="0050708D">
        <w:rPr>
          <w:b/>
          <w:sz w:val="22"/>
          <w:szCs w:val="22"/>
        </w:rPr>
        <w:t>21</w:t>
      </w:r>
      <w:r w:rsidR="00B52980">
        <w:rPr>
          <w:b/>
          <w:caps/>
          <w:sz w:val="20"/>
        </w:rPr>
        <w:br w:type="page"/>
      </w:r>
    </w:p>
    <w:p w:rsidR="00545855" w:rsidRPr="00B52980" w:rsidRDefault="009241CB" w:rsidP="00F76DEA">
      <w:pPr>
        <w:tabs>
          <w:tab w:val="left" w:pos="4740"/>
        </w:tabs>
        <w:spacing w:after="240"/>
        <w:ind w:firstLine="0"/>
        <w:jc w:val="center"/>
        <w:rPr>
          <w:b/>
          <w:bCs/>
          <w:i/>
          <w:iCs/>
          <w:caps/>
          <w:sz w:val="20"/>
        </w:rPr>
      </w:pPr>
      <w:r w:rsidRPr="00B52980">
        <w:rPr>
          <w:b/>
          <w:caps/>
          <w:sz w:val="20"/>
        </w:rPr>
        <w:lastRenderedPageBreak/>
        <w:t>Содержание</w:t>
      </w:r>
    </w:p>
    <w:p w:rsidR="00E15684" w:rsidRPr="00E15684" w:rsidRDefault="00E15684" w:rsidP="00E15684">
      <w:pPr>
        <w:pStyle w:val="11"/>
        <w:tabs>
          <w:tab w:val="clear" w:pos="1134"/>
          <w:tab w:val="clear" w:pos="9072"/>
          <w:tab w:val="left" w:pos="284"/>
          <w:tab w:val="right" w:leader="dot" w:pos="9923"/>
        </w:tabs>
        <w:spacing w:before="60"/>
        <w:ind w:left="0" w:right="0" w:firstLine="0"/>
        <w:rPr>
          <w:rStyle w:val="a9"/>
          <w:caps/>
          <w:sz w:val="22"/>
        </w:rPr>
      </w:pPr>
      <w:r w:rsidRPr="00B52980">
        <w:rPr>
          <w:b w:val="0"/>
          <w:sz w:val="22"/>
          <w:szCs w:val="22"/>
        </w:rPr>
        <w:fldChar w:fldCharType="begin"/>
      </w:r>
      <w:r w:rsidRPr="00B52980">
        <w:rPr>
          <w:b w:val="0"/>
          <w:sz w:val="22"/>
          <w:szCs w:val="22"/>
        </w:rPr>
        <w:instrText xml:space="preserve"> TOC \h \z \t "Пункт_2_заглав;2;Пункт_1;1" </w:instrText>
      </w:r>
      <w:r w:rsidRPr="00B52980">
        <w:rPr>
          <w:b w:val="0"/>
          <w:sz w:val="22"/>
          <w:szCs w:val="22"/>
        </w:rPr>
        <w:fldChar w:fldCharType="separate"/>
      </w:r>
      <w:hyperlink w:anchor="_Toc77184922" w:history="1">
        <w:r w:rsidRPr="00E15684">
          <w:rPr>
            <w:rStyle w:val="a9"/>
            <w:caps/>
            <w:sz w:val="22"/>
            <w:szCs w:val="22"/>
          </w:rPr>
          <w:t>Введение</w:t>
        </w:r>
        <w:r w:rsidRPr="00E15684">
          <w:rPr>
            <w:rStyle w:val="a9"/>
            <w:caps/>
            <w:webHidden/>
            <w:sz w:val="22"/>
            <w:szCs w:val="22"/>
          </w:rPr>
          <w:tab/>
        </w:r>
        <w:r w:rsidRPr="00E15684">
          <w:rPr>
            <w:rStyle w:val="a9"/>
            <w:caps/>
            <w:webHidden/>
            <w:sz w:val="22"/>
            <w:szCs w:val="22"/>
          </w:rPr>
          <w:fldChar w:fldCharType="begin"/>
        </w:r>
        <w:r w:rsidRPr="00E15684">
          <w:rPr>
            <w:rStyle w:val="a9"/>
            <w:caps/>
            <w:webHidden/>
            <w:sz w:val="22"/>
            <w:szCs w:val="22"/>
          </w:rPr>
          <w:instrText xml:space="preserve"> PAGEREF _Toc77184922 \h </w:instrText>
        </w:r>
        <w:r w:rsidRPr="00E15684">
          <w:rPr>
            <w:rStyle w:val="a9"/>
            <w:caps/>
            <w:webHidden/>
            <w:sz w:val="22"/>
            <w:szCs w:val="22"/>
          </w:rPr>
        </w:r>
        <w:r w:rsidRPr="00E15684">
          <w:rPr>
            <w:rStyle w:val="a9"/>
            <w:caps/>
            <w:webHidden/>
            <w:sz w:val="22"/>
            <w:szCs w:val="22"/>
          </w:rPr>
          <w:fldChar w:fldCharType="separate"/>
        </w:r>
        <w:r w:rsidR="00F1567F">
          <w:rPr>
            <w:rStyle w:val="a9"/>
            <w:caps/>
            <w:webHidden/>
            <w:sz w:val="22"/>
            <w:szCs w:val="22"/>
          </w:rPr>
          <w:t>4</w:t>
        </w:r>
        <w:r w:rsidRPr="00E15684">
          <w:rPr>
            <w:rStyle w:val="a9"/>
            <w:caps/>
            <w:webHidden/>
            <w:sz w:val="22"/>
            <w:szCs w:val="22"/>
          </w:rPr>
          <w:fldChar w:fldCharType="end"/>
        </w:r>
      </w:hyperlink>
    </w:p>
    <w:p w:rsidR="00E15684" w:rsidRPr="00E15684" w:rsidRDefault="00E15684" w:rsidP="00E15684">
      <w:pPr>
        <w:pStyle w:val="11"/>
        <w:tabs>
          <w:tab w:val="clear" w:pos="1134"/>
          <w:tab w:val="clear" w:pos="9072"/>
          <w:tab w:val="left" w:pos="284"/>
          <w:tab w:val="right" w:leader="dot" w:pos="9923"/>
        </w:tabs>
        <w:spacing w:before="60"/>
        <w:ind w:left="0" w:right="0" w:firstLine="0"/>
        <w:rPr>
          <w:rStyle w:val="a9"/>
          <w:caps/>
          <w:sz w:val="22"/>
        </w:rPr>
      </w:pPr>
      <w:hyperlink w:anchor="_Toc77184923" w:history="1">
        <w:r w:rsidRPr="00E15684">
          <w:rPr>
            <w:rStyle w:val="a9"/>
            <w:caps/>
            <w:sz w:val="22"/>
            <w:szCs w:val="22"/>
          </w:rPr>
          <w:t>Основные термины и определения</w:t>
        </w:r>
        <w:r w:rsidRPr="00E15684">
          <w:rPr>
            <w:rStyle w:val="a9"/>
            <w:caps/>
            <w:webHidden/>
            <w:sz w:val="22"/>
            <w:szCs w:val="22"/>
          </w:rPr>
          <w:tab/>
        </w:r>
        <w:r w:rsidRPr="00E15684">
          <w:rPr>
            <w:rStyle w:val="a9"/>
            <w:caps/>
            <w:webHidden/>
            <w:sz w:val="22"/>
            <w:szCs w:val="22"/>
          </w:rPr>
          <w:fldChar w:fldCharType="begin"/>
        </w:r>
        <w:r w:rsidRPr="00E15684">
          <w:rPr>
            <w:rStyle w:val="a9"/>
            <w:caps/>
            <w:webHidden/>
            <w:sz w:val="22"/>
            <w:szCs w:val="22"/>
          </w:rPr>
          <w:instrText xml:space="preserve"> PAGEREF _Toc77184923 \h </w:instrText>
        </w:r>
        <w:r w:rsidRPr="00E15684">
          <w:rPr>
            <w:rStyle w:val="a9"/>
            <w:caps/>
            <w:webHidden/>
            <w:sz w:val="22"/>
            <w:szCs w:val="22"/>
          </w:rPr>
        </w:r>
        <w:r w:rsidRPr="00E15684">
          <w:rPr>
            <w:rStyle w:val="a9"/>
            <w:caps/>
            <w:webHidden/>
            <w:sz w:val="22"/>
            <w:szCs w:val="22"/>
          </w:rPr>
          <w:fldChar w:fldCharType="separate"/>
        </w:r>
        <w:r w:rsidR="00F1567F">
          <w:rPr>
            <w:rStyle w:val="a9"/>
            <w:caps/>
            <w:webHidden/>
            <w:sz w:val="22"/>
            <w:szCs w:val="22"/>
          </w:rPr>
          <w:t>5</w:t>
        </w:r>
        <w:r w:rsidRPr="00E15684">
          <w:rPr>
            <w:rStyle w:val="a9"/>
            <w:caps/>
            <w:webHidden/>
            <w:sz w:val="22"/>
            <w:szCs w:val="22"/>
          </w:rPr>
          <w:fldChar w:fldCharType="end"/>
        </w:r>
      </w:hyperlink>
    </w:p>
    <w:p w:rsidR="00E15684" w:rsidRDefault="00E15684" w:rsidP="00E15684">
      <w:pPr>
        <w:pStyle w:val="11"/>
        <w:tabs>
          <w:tab w:val="clear" w:pos="1134"/>
          <w:tab w:val="clear" w:pos="9072"/>
          <w:tab w:val="left" w:pos="284"/>
          <w:tab w:val="right" w:leader="dot" w:pos="9923"/>
        </w:tabs>
        <w:spacing w:before="60"/>
        <w:ind w:left="0" w:right="0" w:firstLine="0"/>
        <w:rPr>
          <w:rFonts w:asciiTheme="minorHAnsi" w:eastAsiaTheme="minorEastAsia" w:hAnsiTheme="minorHAnsi" w:cstheme="minorBidi"/>
          <w:b w:val="0"/>
          <w:snapToGrid/>
          <w:sz w:val="22"/>
          <w:szCs w:val="22"/>
        </w:rPr>
      </w:pPr>
      <w:hyperlink w:anchor="_Toc77184924" w:history="1">
        <w:r w:rsidRPr="00E15684">
          <w:rPr>
            <w:rStyle w:val="a9"/>
            <w:caps/>
            <w:sz w:val="22"/>
            <w:szCs w:val="22"/>
          </w:rPr>
          <w:t>Сокращения</w:t>
        </w:r>
        <w:r w:rsidRPr="00E15684">
          <w:rPr>
            <w:rStyle w:val="a9"/>
            <w:caps/>
            <w:webHidden/>
            <w:sz w:val="22"/>
            <w:szCs w:val="22"/>
          </w:rPr>
          <w:tab/>
        </w:r>
        <w:r w:rsidRPr="00E15684">
          <w:rPr>
            <w:rStyle w:val="a9"/>
            <w:caps/>
            <w:webHidden/>
            <w:sz w:val="22"/>
            <w:szCs w:val="22"/>
          </w:rPr>
          <w:fldChar w:fldCharType="begin"/>
        </w:r>
        <w:r w:rsidRPr="00E15684">
          <w:rPr>
            <w:rStyle w:val="a9"/>
            <w:caps/>
            <w:webHidden/>
            <w:sz w:val="22"/>
            <w:szCs w:val="22"/>
          </w:rPr>
          <w:instrText xml:space="preserve"> PAGEREF _Toc77184924 \h </w:instrText>
        </w:r>
        <w:r w:rsidRPr="00E15684">
          <w:rPr>
            <w:rStyle w:val="a9"/>
            <w:caps/>
            <w:webHidden/>
            <w:sz w:val="22"/>
            <w:szCs w:val="22"/>
          </w:rPr>
        </w:r>
        <w:r w:rsidRPr="00E15684">
          <w:rPr>
            <w:rStyle w:val="a9"/>
            <w:caps/>
            <w:webHidden/>
            <w:sz w:val="22"/>
            <w:szCs w:val="22"/>
          </w:rPr>
          <w:fldChar w:fldCharType="separate"/>
        </w:r>
        <w:r w:rsidR="00F1567F">
          <w:rPr>
            <w:rStyle w:val="a9"/>
            <w:caps/>
            <w:webHidden/>
            <w:sz w:val="22"/>
            <w:szCs w:val="22"/>
          </w:rPr>
          <w:t>10</w:t>
        </w:r>
        <w:r w:rsidRPr="00E15684">
          <w:rPr>
            <w:rStyle w:val="a9"/>
            <w:caps/>
            <w:webHidden/>
            <w:sz w:val="22"/>
            <w:szCs w:val="22"/>
          </w:rPr>
          <w:fldChar w:fldCharType="end"/>
        </w:r>
      </w:hyperlink>
    </w:p>
    <w:p w:rsidR="00E15684" w:rsidRPr="00E15684" w:rsidRDefault="00E15684" w:rsidP="00E15684">
      <w:pPr>
        <w:pStyle w:val="11"/>
        <w:tabs>
          <w:tab w:val="clear" w:pos="1134"/>
          <w:tab w:val="clear" w:pos="9072"/>
          <w:tab w:val="left" w:pos="284"/>
          <w:tab w:val="right" w:leader="dot" w:pos="9923"/>
        </w:tabs>
        <w:spacing w:before="60" w:after="20"/>
        <w:ind w:left="0" w:right="-2" w:firstLine="0"/>
        <w:rPr>
          <w:rStyle w:val="a9"/>
          <w:caps/>
          <w:sz w:val="22"/>
        </w:rPr>
      </w:pPr>
      <w:hyperlink w:anchor="_Toc77184925" w:history="1">
        <w:r w:rsidRPr="00E15684">
          <w:rPr>
            <w:rStyle w:val="a9"/>
            <w:caps/>
            <w:sz w:val="22"/>
            <w:szCs w:val="22"/>
          </w:rPr>
          <w:t>1.</w:t>
        </w:r>
        <w:r w:rsidRPr="00E15684">
          <w:rPr>
            <w:rStyle w:val="a9"/>
            <w:caps/>
            <w:sz w:val="22"/>
          </w:rPr>
          <w:tab/>
        </w:r>
        <w:r w:rsidRPr="00E15684">
          <w:rPr>
            <w:rStyle w:val="a9"/>
            <w:caps/>
            <w:sz w:val="22"/>
            <w:szCs w:val="22"/>
          </w:rPr>
          <w:t>Общие положения</w:t>
        </w:r>
        <w:r w:rsidRPr="00E15684">
          <w:rPr>
            <w:rStyle w:val="a9"/>
            <w:caps/>
            <w:webHidden/>
            <w:sz w:val="22"/>
            <w:szCs w:val="22"/>
          </w:rPr>
          <w:tab/>
        </w:r>
        <w:r w:rsidRPr="00E15684">
          <w:rPr>
            <w:rStyle w:val="a9"/>
            <w:caps/>
            <w:webHidden/>
            <w:sz w:val="22"/>
            <w:szCs w:val="22"/>
          </w:rPr>
          <w:fldChar w:fldCharType="begin"/>
        </w:r>
        <w:r w:rsidRPr="00E15684">
          <w:rPr>
            <w:rStyle w:val="a9"/>
            <w:caps/>
            <w:webHidden/>
            <w:sz w:val="22"/>
            <w:szCs w:val="22"/>
          </w:rPr>
          <w:instrText xml:space="preserve"> PAGEREF _Toc77184925 \h </w:instrText>
        </w:r>
        <w:r w:rsidRPr="00E15684">
          <w:rPr>
            <w:rStyle w:val="a9"/>
            <w:caps/>
            <w:webHidden/>
            <w:sz w:val="22"/>
            <w:szCs w:val="22"/>
          </w:rPr>
        </w:r>
        <w:r w:rsidRPr="00E15684">
          <w:rPr>
            <w:rStyle w:val="a9"/>
            <w:caps/>
            <w:webHidden/>
            <w:sz w:val="22"/>
            <w:szCs w:val="22"/>
          </w:rPr>
          <w:fldChar w:fldCharType="separate"/>
        </w:r>
        <w:r w:rsidR="00F1567F">
          <w:rPr>
            <w:rStyle w:val="a9"/>
            <w:caps/>
            <w:webHidden/>
            <w:sz w:val="22"/>
            <w:szCs w:val="22"/>
          </w:rPr>
          <w:t>11</w:t>
        </w:r>
        <w:r w:rsidRPr="00E15684">
          <w:rPr>
            <w:rStyle w:val="a9"/>
            <w:caps/>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26" w:history="1">
        <w:r w:rsidRPr="00E15684">
          <w:rPr>
            <w:rStyle w:val="a9"/>
            <w:rFonts w:ascii="Times New Roman" w:hAnsi="Times New Roman" w:cs="Times New Roman"/>
            <w:sz w:val="22"/>
            <w:szCs w:val="22"/>
          </w:rPr>
          <w:t>1.1.</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Область применения</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_Toc77184926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11</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27" w:history="1">
        <w:r w:rsidRPr="00E15684">
          <w:rPr>
            <w:rStyle w:val="a9"/>
            <w:rFonts w:ascii="Times New Roman" w:hAnsi="Times New Roman" w:cs="Times New Roman"/>
            <w:sz w:val="22"/>
            <w:szCs w:val="22"/>
          </w:rPr>
          <w:t>1.2.</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Цели и принципы закупочной деятельности</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_Toc77184927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11</w:t>
        </w:r>
        <w:r w:rsidRPr="00E15684">
          <w:rPr>
            <w:rStyle w:val="a9"/>
            <w:rFonts w:ascii="Times New Roman" w:hAnsi="Times New Roman" w:cs="Times New Roman"/>
            <w:webHidden/>
            <w:sz w:val="22"/>
            <w:szCs w:val="22"/>
          </w:rPr>
          <w:fldChar w:fldCharType="end"/>
        </w:r>
      </w:hyperlink>
    </w:p>
    <w:p w:rsidR="00E15684" w:rsidRPr="00E15684" w:rsidRDefault="00E15684" w:rsidP="00E15684">
      <w:pPr>
        <w:pStyle w:val="11"/>
        <w:tabs>
          <w:tab w:val="clear" w:pos="1134"/>
          <w:tab w:val="clear" w:pos="9072"/>
          <w:tab w:val="left" w:pos="284"/>
          <w:tab w:val="right" w:leader="dot" w:pos="9923"/>
        </w:tabs>
        <w:spacing w:before="60" w:after="20"/>
        <w:ind w:left="0" w:right="-2" w:firstLine="0"/>
        <w:rPr>
          <w:rStyle w:val="a9"/>
          <w:caps/>
          <w:sz w:val="22"/>
        </w:rPr>
      </w:pPr>
      <w:hyperlink w:anchor="_Toc77184928" w:history="1">
        <w:r w:rsidRPr="00E15684">
          <w:rPr>
            <w:rStyle w:val="a9"/>
            <w:caps/>
            <w:sz w:val="22"/>
            <w:szCs w:val="22"/>
          </w:rPr>
          <w:t>2.</w:t>
        </w:r>
        <w:r w:rsidRPr="00E15684">
          <w:rPr>
            <w:rStyle w:val="a9"/>
            <w:caps/>
            <w:sz w:val="22"/>
          </w:rPr>
          <w:tab/>
        </w:r>
        <w:r w:rsidRPr="00E15684">
          <w:rPr>
            <w:rStyle w:val="a9"/>
            <w:caps/>
            <w:sz w:val="22"/>
            <w:szCs w:val="22"/>
          </w:rPr>
          <w:t>Субъекты закупочной деятельности</w:t>
        </w:r>
        <w:r w:rsidRPr="00E15684">
          <w:rPr>
            <w:rStyle w:val="a9"/>
            <w:caps/>
            <w:webHidden/>
            <w:sz w:val="22"/>
            <w:szCs w:val="22"/>
          </w:rPr>
          <w:tab/>
        </w:r>
        <w:r w:rsidRPr="00E15684">
          <w:rPr>
            <w:rStyle w:val="a9"/>
            <w:caps/>
            <w:webHidden/>
            <w:sz w:val="22"/>
            <w:szCs w:val="22"/>
          </w:rPr>
          <w:fldChar w:fldCharType="begin"/>
        </w:r>
        <w:r w:rsidRPr="00E15684">
          <w:rPr>
            <w:rStyle w:val="a9"/>
            <w:caps/>
            <w:webHidden/>
            <w:sz w:val="22"/>
            <w:szCs w:val="22"/>
          </w:rPr>
          <w:instrText xml:space="preserve"> PAGEREF _Toc77184928 \h </w:instrText>
        </w:r>
        <w:r w:rsidRPr="00E15684">
          <w:rPr>
            <w:rStyle w:val="a9"/>
            <w:caps/>
            <w:webHidden/>
            <w:sz w:val="22"/>
            <w:szCs w:val="22"/>
          </w:rPr>
        </w:r>
        <w:r w:rsidRPr="00E15684">
          <w:rPr>
            <w:rStyle w:val="a9"/>
            <w:caps/>
            <w:webHidden/>
            <w:sz w:val="22"/>
            <w:szCs w:val="22"/>
          </w:rPr>
          <w:fldChar w:fldCharType="separate"/>
        </w:r>
        <w:r w:rsidR="00F1567F">
          <w:rPr>
            <w:rStyle w:val="a9"/>
            <w:caps/>
            <w:webHidden/>
            <w:sz w:val="22"/>
            <w:szCs w:val="22"/>
          </w:rPr>
          <w:t>11</w:t>
        </w:r>
        <w:r w:rsidRPr="00E15684">
          <w:rPr>
            <w:rStyle w:val="a9"/>
            <w:caps/>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29" w:history="1">
        <w:r w:rsidRPr="00E15684">
          <w:rPr>
            <w:rStyle w:val="a9"/>
            <w:rFonts w:ascii="Times New Roman" w:hAnsi="Times New Roman" w:cs="Times New Roman"/>
            <w:sz w:val="22"/>
            <w:szCs w:val="22"/>
          </w:rPr>
          <w:t>2.1.</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Заказчик, его права и обязанности</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_Toc77184929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11</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30" w:history="1">
        <w:r w:rsidRPr="00E15684">
          <w:rPr>
            <w:rStyle w:val="a9"/>
            <w:rFonts w:ascii="Times New Roman" w:hAnsi="Times New Roman" w:cs="Times New Roman"/>
            <w:sz w:val="22"/>
            <w:szCs w:val="22"/>
          </w:rPr>
          <w:t>2.2.</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Участник закупки, его права и обязанности</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_Toc77184930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12</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31" w:history="1">
        <w:r w:rsidRPr="00E15684">
          <w:rPr>
            <w:rStyle w:val="a9"/>
            <w:rFonts w:ascii="Times New Roman" w:hAnsi="Times New Roman" w:cs="Times New Roman"/>
            <w:sz w:val="22"/>
            <w:szCs w:val="22"/>
          </w:rPr>
          <w:t>2.3.</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Права и обязанности закупающих сотрудников</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_Toc77184931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13</w:t>
        </w:r>
        <w:r w:rsidRPr="00E15684">
          <w:rPr>
            <w:rStyle w:val="a9"/>
            <w:rFonts w:ascii="Times New Roman" w:hAnsi="Times New Roman" w:cs="Times New Roman"/>
            <w:webHidden/>
            <w:sz w:val="22"/>
            <w:szCs w:val="22"/>
          </w:rPr>
          <w:fldChar w:fldCharType="end"/>
        </w:r>
      </w:hyperlink>
    </w:p>
    <w:p w:rsidR="00E15684" w:rsidRPr="00E15684" w:rsidRDefault="00E15684" w:rsidP="00E15684">
      <w:pPr>
        <w:pStyle w:val="11"/>
        <w:tabs>
          <w:tab w:val="clear" w:pos="1134"/>
          <w:tab w:val="clear" w:pos="9072"/>
          <w:tab w:val="left" w:pos="284"/>
          <w:tab w:val="right" w:leader="dot" w:pos="9923"/>
        </w:tabs>
        <w:spacing w:before="60" w:after="20"/>
        <w:ind w:left="0" w:right="-2" w:firstLine="0"/>
        <w:rPr>
          <w:rStyle w:val="a9"/>
          <w:caps/>
          <w:sz w:val="22"/>
        </w:rPr>
      </w:pPr>
      <w:hyperlink w:anchor="_Toc77184932" w:history="1">
        <w:r w:rsidRPr="00E15684">
          <w:rPr>
            <w:rStyle w:val="a9"/>
            <w:caps/>
            <w:sz w:val="22"/>
            <w:szCs w:val="22"/>
          </w:rPr>
          <w:t>3.</w:t>
        </w:r>
        <w:r w:rsidRPr="00E15684">
          <w:rPr>
            <w:rStyle w:val="a9"/>
            <w:caps/>
            <w:sz w:val="22"/>
          </w:rPr>
          <w:tab/>
        </w:r>
        <w:r w:rsidRPr="00E15684">
          <w:rPr>
            <w:rStyle w:val="a9"/>
            <w:caps/>
            <w:sz w:val="22"/>
            <w:szCs w:val="22"/>
          </w:rPr>
          <w:t>Управление закупочной деятельностью</w:t>
        </w:r>
        <w:r w:rsidRPr="00E15684">
          <w:rPr>
            <w:rStyle w:val="a9"/>
            <w:caps/>
            <w:webHidden/>
            <w:sz w:val="22"/>
            <w:szCs w:val="22"/>
          </w:rPr>
          <w:tab/>
        </w:r>
        <w:r w:rsidRPr="00E15684">
          <w:rPr>
            <w:rStyle w:val="a9"/>
            <w:caps/>
            <w:webHidden/>
            <w:sz w:val="22"/>
            <w:szCs w:val="22"/>
          </w:rPr>
          <w:fldChar w:fldCharType="begin"/>
        </w:r>
        <w:r w:rsidRPr="00E15684">
          <w:rPr>
            <w:rStyle w:val="a9"/>
            <w:caps/>
            <w:webHidden/>
            <w:sz w:val="22"/>
            <w:szCs w:val="22"/>
          </w:rPr>
          <w:instrText xml:space="preserve"> PAGEREF _Toc77184932 \h </w:instrText>
        </w:r>
        <w:r w:rsidRPr="00E15684">
          <w:rPr>
            <w:rStyle w:val="a9"/>
            <w:caps/>
            <w:webHidden/>
            <w:sz w:val="22"/>
            <w:szCs w:val="22"/>
          </w:rPr>
        </w:r>
        <w:r w:rsidRPr="00E15684">
          <w:rPr>
            <w:rStyle w:val="a9"/>
            <w:caps/>
            <w:webHidden/>
            <w:sz w:val="22"/>
            <w:szCs w:val="22"/>
          </w:rPr>
          <w:fldChar w:fldCharType="separate"/>
        </w:r>
        <w:r w:rsidR="00F1567F">
          <w:rPr>
            <w:rStyle w:val="a9"/>
            <w:caps/>
            <w:webHidden/>
            <w:sz w:val="22"/>
            <w:szCs w:val="22"/>
          </w:rPr>
          <w:t>14</w:t>
        </w:r>
        <w:r w:rsidRPr="00E15684">
          <w:rPr>
            <w:rStyle w:val="a9"/>
            <w:caps/>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33" w:history="1">
        <w:r w:rsidRPr="00E15684">
          <w:rPr>
            <w:rStyle w:val="a9"/>
            <w:rFonts w:ascii="Times New Roman" w:hAnsi="Times New Roman" w:cs="Times New Roman"/>
            <w:sz w:val="22"/>
            <w:szCs w:val="22"/>
          </w:rPr>
          <w:t>3.1.</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Общие требования</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_Toc77184933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14</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34" w:history="1">
        <w:r w:rsidRPr="00E15684">
          <w:rPr>
            <w:rStyle w:val="a9"/>
            <w:rFonts w:ascii="Times New Roman" w:hAnsi="Times New Roman" w:cs="Times New Roman"/>
            <w:sz w:val="22"/>
            <w:szCs w:val="22"/>
          </w:rPr>
          <w:t>3.2.</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Органы управления закупочной деятельностью</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_Toc77184934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14</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35" w:history="1">
        <w:r w:rsidRPr="00E15684">
          <w:rPr>
            <w:rStyle w:val="a9"/>
            <w:rFonts w:ascii="Times New Roman" w:hAnsi="Times New Roman" w:cs="Times New Roman"/>
            <w:sz w:val="22"/>
            <w:szCs w:val="22"/>
          </w:rPr>
          <w:t>3.3.</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Ответственность</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_Toc77184935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17</w:t>
        </w:r>
        <w:r w:rsidRPr="00E15684">
          <w:rPr>
            <w:rStyle w:val="a9"/>
            <w:rFonts w:ascii="Times New Roman" w:hAnsi="Times New Roman" w:cs="Times New Roman"/>
            <w:webHidden/>
            <w:sz w:val="22"/>
            <w:szCs w:val="22"/>
          </w:rPr>
          <w:fldChar w:fldCharType="end"/>
        </w:r>
      </w:hyperlink>
    </w:p>
    <w:p w:rsidR="00E15684" w:rsidRPr="00E15684" w:rsidRDefault="00E15684" w:rsidP="00E15684">
      <w:pPr>
        <w:pStyle w:val="11"/>
        <w:tabs>
          <w:tab w:val="clear" w:pos="1134"/>
          <w:tab w:val="clear" w:pos="9072"/>
          <w:tab w:val="left" w:pos="284"/>
          <w:tab w:val="right" w:leader="dot" w:pos="9923"/>
        </w:tabs>
        <w:spacing w:before="60" w:after="20"/>
        <w:ind w:left="0" w:right="-2" w:firstLine="0"/>
        <w:rPr>
          <w:rStyle w:val="a9"/>
          <w:caps/>
          <w:sz w:val="22"/>
        </w:rPr>
      </w:pPr>
      <w:hyperlink w:anchor="_Toc77184936" w:history="1">
        <w:r w:rsidRPr="00E15684">
          <w:rPr>
            <w:rStyle w:val="a9"/>
            <w:caps/>
            <w:sz w:val="22"/>
            <w:szCs w:val="22"/>
          </w:rPr>
          <w:t>4.</w:t>
        </w:r>
        <w:r w:rsidRPr="00E15684">
          <w:rPr>
            <w:rStyle w:val="a9"/>
            <w:caps/>
            <w:sz w:val="22"/>
          </w:rPr>
          <w:tab/>
        </w:r>
        <w:r w:rsidRPr="00E15684">
          <w:rPr>
            <w:rStyle w:val="a9"/>
            <w:caps/>
            <w:sz w:val="22"/>
            <w:szCs w:val="22"/>
          </w:rPr>
          <w:t>Способы закупки и условия их применения</w:t>
        </w:r>
        <w:r w:rsidRPr="00E15684">
          <w:rPr>
            <w:rStyle w:val="a9"/>
            <w:caps/>
            <w:webHidden/>
            <w:sz w:val="22"/>
            <w:szCs w:val="22"/>
          </w:rPr>
          <w:tab/>
        </w:r>
        <w:r w:rsidRPr="00E15684">
          <w:rPr>
            <w:rStyle w:val="a9"/>
            <w:caps/>
            <w:webHidden/>
            <w:sz w:val="22"/>
            <w:szCs w:val="22"/>
          </w:rPr>
          <w:fldChar w:fldCharType="begin"/>
        </w:r>
        <w:r w:rsidRPr="00E15684">
          <w:rPr>
            <w:rStyle w:val="a9"/>
            <w:caps/>
            <w:webHidden/>
            <w:sz w:val="22"/>
            <w:szCs w:val="22"/>
          </w:rPr>
          <w:instrText xml:space="preserve"> PAGEREF _Toc77184936 \h </w:instrText>
        </w:r>
        <w:r w:rsidRPr="00E15684">
          <w:rPr>
            <w:rStyle w:val="a9"/>
            <w:caps/>
            <w:webHidden/>
            <w:sz w:val="22"/>
            <w:szCs w:val="22"/>
          </w:rPr>
        </w:r>
        <w:r w:rsidRPr="00E15684">
          <w:rPr>
            <w:rStyle w:val="a9"/>
            <w:caps/>
            <w:webHidden/>
            <w:sz w:val="22"/>
            <w:szCs w:val="22"/>
          </w:rPr>
          <w:fldChar w:fldCharType="separate"/>
        </w:r>
        <w:r w:rsidR="00F1567F">
          <w:rPr>
            <w:rStyle w:val="a9"/>
            <w:caps/>
            <w:webHidden/>
            <w:sz w:val="22"/>
            <w:szCs w:val="22"/>
          </w:rPr>
          <w:t>18</w:t>
        </w:r>
        <w:r w:rsidRPr="00E15684">
          <w:rPr>
            <w:rStyle w:val="a9"/>
            <w:caps/>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37" w:history="1">
        <w:r w:rsidRPr="00E15684">
          <w:rPr>
            <w:rStyle w:val="a9"/>
            <w:rFonts w:ascii="Times New Roman" w:hAnsi="Times New Roman" w:cs="Times New Roman"/>
            <w:sz w:val="22"/>
            <w:szCs w:val="22"/>
          </w:rPr>
          <w:t>4.1.</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Способы закупки и их разновидности</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_Toc77184937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18</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38" w:history="1">
        <w:r w:rsidRPr="00E15684">
          <w:rPr>
            <w:rStyle w:val="a9"/>
            <w:rFonts w:ascii="Times New Roman" w:hAnsi="Times New Roman" w:cs="Times New Roman"/>
            <w:sz w:val="22"/>
            <w:szCs w:val="22"/>
          </w:rPr>
          <w:t>4.2.</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Закупка у единственного источника</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_Toc77184938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18</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39" w:history="1">
        <w:r w:rsidRPr="00E15684">
          <w:rPr>
            <w:rStyle w:val="a9"/>
            <w:rFonts w:ascii="Times New Roman" w:hAnsi="Times New Roman" w:cs="Times New Roman"/>
            <w:sz w:val="22"/>
            <w:szCs w:val="22"/>
          </w:rPr>
          <w:t>4.3.</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Мелкая закупка и публичный запрос оферт</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_Toc77184939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22</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40" w:history="1">
        <w:r w:rsidRPr="00E15684">
          <w:rPr>
            <w:rStyle w:val="a9"/>
            <w:rFonts w:ascii="Times New Roman" w:hAnsi="Times New Roman" w:cs="Times New Roman"/>
            <w:sz w:val="22"/>
            <w:szCs w:val="22"/>
          </w:rPr>
          <w:t>4.4.</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Варианты проведения процедуры закупки</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_Toc77184940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22</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41" w:history="1">
        <w:r w:rsidRPr="00E15684">
          <w:rPr>
            <w:rStyle w:val="a9"/>
            <w:rFonts w:ascii="Times New Roman" w:hAnsi="Times New Roman" w:cs="Times New Roman"/>
            <w:sz w:val="22"/>
            <w:szCs w:val="22"/>
          </w:rPr>
          <w:t>4.5.</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Иные способы закупок</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_Toc77184941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24</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42" w:history="1">
        <w:r w:rsidRPr="00E15684">
          <w:rPr>
            <w:rStyle w:val="a9"/>
            <w:rFonts w:ascii="Times New Roman" w:hAnsi="Times New Roman" w:cs="Times New Roman"/>
            <w:sz w:val="22"/>
            <w:szCs w:val="22"/>
          </w:rPr>
          <w:t>4.6.</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Электронные закупки</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_Toc77184942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24</w:t>
        </w:r>
        <w:r w:rsidRPr="00E15684">
          <w:rPr>
            <w:rStyle w:val="a9"/>
            <w:rFonts w:ascii="Times New Roman" w:hAnsi="Times New Roman" w:cs="Times New Roman"/>
            <w:webHidden/>
            <w:sz w:val="22"/>
            <w:szCs w:val="22"/>
          </w:rPr>
          <w:fldChar w:fldCharType="end"/>
        </w:r>
      </w:hyperlink>
    </w:p>
    <w:p w:rsidR="00E15684" w:rsidRPr="00E15684" w:rsidRDefault="00E15684" w:rsidP="00E15684">
      <w:pPr>
        <w:pStyle w:val="11"/>
        <w:tabs>
          <w:tab w:val="clear" w:pos="1134"/>
          <w:tab w:val="clear" w:pos="9072"/>
          <w:tab w:val="left" w:pos="284"/>
          <w:tab w:val="right" w:leader="dot" w:pos="9923"/>
        </w:tabs>
        <w:spacing w:before="60" w:after="20"/>
        <w:ind w:left="0" w:right="-2" w:firstLine="0"/>
        <w:rPr>
          <w:rStyle w:val="a9"/>
          <w:caps/>
          <w:sz w:val="22"/>
        </w:rPr>
      </w:pPr>
      <w:hyperlink w:anchor="_Toc77184943" w:history="1">
        <w:r w:rsidRPr="00E15684">
          <w:rPr>
            <w:rStyle w:val="a9"/>
            <w:caps/>
            <w:sz w:val="22"/>
            <w:szCs w:val="22"/>
          </w:rPr>
          <w:t>5.</w:t>
        </w:r>
        <w:r w:rsidRPr="00E15684">
          <w:rPr>
            <w:rStyle w:val="a9"/>
            <w:caps/>
            <w:sz w:val="22"/>
          </w:rPr>
          <w:tab/>
        </w:r>
        <w:r w:rsidRPr="00E15684">
          <w:rPr>
            <w:rStyle w:val="a9"/>
            <w:caps/>
            <w:sz w:val="22"/>
            <w:szCs w:val="22"/>
          </w:rPr>
          <w:t>Информационное обеспечение закупочной деятельности</w:t>
        </w:r>
        <w:r w:rsidRPr="00E15684">
          <w:rPr>
            <w:rStyle w:val="a9"/>
            <w:caps/>
            <w:webHidden/>
            <w:sz w:val="22"/>
            <w:szCs w:val="22"/>
          </w:rPr>
          <w:tab/>
        </w:r>
        <w:r w:rsidRPr="00E15684">
          <w:rPr>
            <w:rStyle w:val="a9"/>
            <w:caps/>
            <w:webHidden/>
            <w:sz w:val="22"/>
            <w:szCs w:val="22"/>
          </w:rPr>
          <w:fldChar w:fldCharType="begin"/>
        </w:r>
        <w:r w:rsidRPr="00E15684">
          <w:rPr>
            <w:rStyle w:val="a9"/>
            <w:caps/>
            <w:webHidden/>
            <w:sz w:val="22"/>
            <w:szCs w:val="22"/>
          </w:rPr>
          <w:instrText xml:space="preserve"> PAGEREF _Toc77184943 \h </w:instrText>
        </w:r>
        <w:r w:rsidRPr="00E15684">
          <w:rPr>
            <w:rStyle w:val="a9"/>
            <w:caps/>
            <w:webHidden/>
            <w:sz w:val="22"/>
            <w:szCs w:val="22"/>
          </w:rPr>
        </w:r>
        <w:r w:rsidRPr="00E15684">
          <w:rPr>
            <w:rStyle w:val="a9"/>
            <w:caps/>
            <w:webHidden/>
            <w:sz w:val="22"/>
            <w:szCs w:val="22"/>
          </w:rPr>
          <w:fldChar w:fldCharType="separate"/>
        </w:r>
        <w:r w:rsidR="00F1567F">
          <w:rPr>
            <w:rStyle w:val="a9"/>
            <w:caps/>
            <w:webHidden/>
            <w:sz w:val="22"/>
            <w:szCs w:val="22"/>
          </w:rPr>
          <w:t>25</w:t>
        </w:r>
        <w:r w:rsidRPr="00E15684">
          <w:rPr>
            <w:rStyle w:val="a9"/>
            <w:caps/>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44" w:history="1">
        <w:r w:rsidRPr="00E15684">
          <w:rPr>
            <w:rStyle w:val="a9"/>
            <w:rFonts w:ascii="Times New Roman" w:hAnsi="Times New Roman" w:cs="Times New Roman"/>
            <w:sz w:val="22"/>
            <w:szCs w:val="22"/>
          </w:rPr>
          <w:t>5.1.</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Официальные источники и сроки размещения информации о закупке</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_Toc77184944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25</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45" w:history="1">
        <w:r w:rsidRPr="00E15684">
          <w:rPr>
            <w:rStyle w:val="a9"/>
            <w:rFonts w:ascii="Times New Roman" w:hAnsi="Times New Roman" w:cs="Times New Roman"/>
            <w:sz w:val="22"/>
            <w:szCs w:val="22"/>
          </w:rPr>
          <w:t>5.2.</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Сведения, подлежащие размещению и сроки публикации</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_Toc77184945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26</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46" w:history="1">
        <w:r w:rsidRPr="00E15684">
          <w:rPr>
            <w:rStyle w:val="a9"/>
            <w:rFonts w:ascii="Times New Roman" w:hAnsi="Times New Roman" w:cs="Times New Roman"/>
            <w:sz w:val="22"/>
            <w:szCs w:val="22"/>
          </w:rPr>
          <w:t>5.3.</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Сроки выполнения отдельных действий участником закупки</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_Toc77184946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29</w:t>
        </w:r>
        <w:r w:rsidRPr="00E15684">
          <w:rPr>
            <w:rStyle w:val="a9"/>
            <w:rFonts w:ascii="Times New Roman" w:hAnsi="Times New Roman" w:cs="Times New Roman"/>
            <w:webHidden/>
            <w:sz w:val="22"/>
            <w:szCs w:val="22"/>
          </w:rPr>
          <w:fldChar w:fldCharType="end"/>
        </w:r>
      </w:hyperlink>
    </w:p>
    <w:p w:rsidR="00E15684" w:rsidRPr="00E15684" w:rsidRDefault="00E15684" w:rsidP="00E15684">
      <w:pPr>
        <w:pStyle w:val="11"/>
        <w:tabs>
          <w:tab w:val="clear" w:pos="1134"/>
          <w:tab w:val="clear" w:pos="9072"/>
          <w:tab w:val="left" w:pos="284"/>
          <w:tab w:val="right" w:leader="dot" w:pos="9923"/>
        </w:tabs>
        <w:spacing w:before="60" w:after="20"/>
        <w:ind w:left="0" w:right="-2" w:firstLine="0"/>
        <w:rPr>
          <w:rStyle w:val="a9"/>
          <w:caps/>
          <w:sz w:val="22"/>
        </w:rPr>
      </w:pPr>
      <w:hyperlink w:anchor="_Toc77184947" w:history="1">
        <w:r w:rsidRPr="00E15684">
          <w:rPr>
            <w:rStyle w:val="a9"/>
            <w:caps/>
            <w:sz w:val="22"/>
            <w:szCs w:val="22"/>
          </w:rPr>
          <w:t>6.</w:t>
        </w:r>
        <w:r w:rsidRPr="00E15684">
          <w:rPr>
            <w:rStyle w:val="a9"/>
            <w:caps/>
            <w:sz w:val="22"/>
          </w:rPr>
          <w:tab/>
        </w:r>
        <w:r w:rsidRPr="00E15684">
          <w:rPr>
            <w:rStyle w:val="a9"/>
            <w:caps/>
            <w:sz w:val="22"/>
            <w:szCs w:val="22"/>
          </w:rPr>
          <w:t>Планирование закупок</w:t>
        </w:r>
        <w:r w:rsidRPr="00E15684">
          <w:rPr>
            <w:rStyle w:val="a9"/>
            <w:caps/>
            <w:webHidden/>
            <w:sz w:val="22"/>
            <w:szCs w:val="22"/>
          </w:rPr>
          <w:tab/>
        </w:r>
        <w:r w:rsidRPr="00E15684">
          <w:rPr>
            <w:rStyle w:val="a9"/>
            <w:caps/>
            <w:webHidden/>
            <w:sz w:val="22"/>
            <w:szCs w:val="22"/>
          </w:rPr>
          <w:fldChar w:fldCharType="begin"/>
        </w:r>
        <w:r w:rsidRPr="00E15684">
          <w:rPr>
            <w:rStyle w:val="a9"/>
            <w:caps/>
            <w:webHidden/>
            <w:sz w:val="22"/>
            <w:szCs w:val="22"/>
          </w:rPr>
          <w:instrText xml:space="preserve"> PAGEREF _Toc77184947 \h </w:instrText>
        </w:r>
        <w:r w:rsidRPr="00E15684">
          <w:rPr>
            <w:rStyle w:val="a9"/>
            <w:caps/>
            <w:webHidden/>
            <w:sz w:val="22"/>
            <w:szCs w:val="22"/>
          </w:rPr>
        </w:r>
        <w:r w:rsidRPr="00E15684">
          <w:rPr>
            <w:rStyle w:val="a9"/>
            <w:caps/>
            <w:webHidden/>
            <w:sz w:val="22"/>
            <w:szCs w:val="22"/>
          </w:rPr>
          <w:fldChar w:fldCharType="separate"/>
        </w:r>
        <w:r w:rsidR="00F1567F">
          <w:rPr>
            <w:rStyle w:val="a9"/>
            <w:caps/>
            <w:webHidden/>
            <w:sz w:val="22"/>
            <w:szCs w:val="22"/>
          </w:rPr>
          <w:t>29</w:t>
        </w:r>
        <w:r w:rsidRPr="00E15684">
          <w:rPr>
            <w:rStyle w:val="a9"/>
            <w:caps/>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48" w:history="1">
        <w:r w:rsidRPr="00E15684">
          <w:rPr>
            <w:rStyle w:val="a9"/>
            <w:rFonts w:ascii="Times New Roman" w:hAnsi="Times New Roman" w:cs="Times New Roman"/>
            <w:sz w:val="22"/>
            <w:szCs w:val="22"/>
          </w:rPr>
          <w:t>6.1.</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Общие положения</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_Toc77184948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29</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49" w:history="1">
        <w:r w:rsidRPr="00E15684">
          <w:rPr>
            <w:rStyle w:val="a9"/>
            <w:rFonts w:ascii="Times New Roman" w:hAnsi="Times New Roman" w:cs="Times New Roman"/>
            <w:sz w:val="22"/>
            <w:szCs w:val="22"/>
          </w:rPr>
          <w:t>6.2.</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Правила формирования плана закупки</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_Toc77184949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30</w:t>
        </w:r>
        <w:r w:rsidRPr="00E15684">
          <w:rPr>
            <w:rStyle w:val="a9"/>
            <w:rFonts w:ascii="Times New Roman" w:hAnsi="Times New Roman" w:cs="Times New Roman"/>
            <w:webHidden/>
            <w:sz w:val="22"/>
            <w:szCs w:val="22"/>
          </w:rPr>
          <w:fldChar w:fldCharType="end"/>
        </w:r>
      </w:hyperlink>
    </w:p>
    <w:p w:rsidR="00E15684" w:rsidRPr="00E15684" w:rsidRDefault="00E15684" w:rsidP="00E15684">
      <w:pPr>
        <w:pStyle w:val="11"/>
        <w:tabs>
          <w:tab w:val="clear" w:pos="1134"/>
          <w:tab w:val="clear" w:pos="9072"/>
          <w:tab w:val="left" w:pos="284"/>
          <w:tab w:val="right" w:leader="dot" w:pos="9923"/>
        </w:tabs>
        <w:spacing w:before="60" w:after="20"/>
        <w:ind w:left="0" w:right="-2" w:firstLine="0"/>
        <w:rPr>
          <w:rStyle w:val="a9"/>
          <w:caps/>
          <w:sz w:val="22"/>
        </w:rPr>
      </w:pPr>
      <w:hyperlink w:anchor="_Toc77184950" w:history="1">
        <w:r w:rsidRPr="00E15684">
          <w:rPr>
            <w:rStyle w:val="a9"/>
            <w:caps/>
            <w:sz w:val="22"/>
            <w:szCs w:val="22"/>
          </w:rPr>
          <w:t>7.</w:t>
        </w:r>
        <w:r w:rsidRPr="00E15684">
          <w:rPr>
            <w:rStyle w:val="a9"/>
            <w:caps/>
            <w:sz w:val="22"/>
          </w:rPr>
          <w:tab/>
        </w:r>
        <w:r w:rsidRPr="00E15684">
          <w:rPr>
            <w:rStyle w:val="a9"/>
            <w:caps/>
            <w:sz w:val="22"/>
            <w:szCs w:val="22"/>
          </w:rPr>
          <w:t>Общий порядок Подготовки конкурентной закупки</w:t>
        </w:r>
        <w:r w:rsidRPr="00E15684">
          <w:rPr>
            <w:rStyle w:val="a9"/>
            <w:caps/>
            <w:webHidden/>
            <w:sz w:val="22"/>
            <w:szCs w:val="22"/>
          </w:rPr>
          <w:tab/>
        </w:r>
        <w:r w:rsidRPr="00E15684">
          <w:rPr>
            <w:rStyle w:val="a9"/>
            <w:caps/>
            <w:webHidden/>
            <w:sz w:val="22"/>
            <w:szCs w:val="22"/>
          </w:rPr>
          <w:fldChar w:fldCharType="begin"/>
        </w:r>
        <w:r w:rsidRPr="00E15684">
          <w:rPr>
            <w:rStyle w:val="a9"/>
            <w:caps/>
            <w:webHidden/>
            <w:sz w:val="22"/>
            <w:szCs w:val="22"/>
          </w:rPr>
          <w:instrText xml:space="preserve"> PAGEREF _Toc77184950 \h </w:instrText>
        </w:r>
        <w:r w:rsidRPr="00E15684">
          <w:rPr>
            <w:rStyle w:val="a9"/>
            <w:caps/>
            <w:webHidden/>
            <w:sz w:val="22"/>
            <w:szCs w:val="22"/>
          </w:rPr>
        </w:r>
        <w:r w:rsidRPr="00E15684">
          <w:rPr>
            <w:rStyle w:val="a9"/>
            <w:caps/>
            <w:webHidden/>
            <w:sz w:val="22"/>
            <w:szCs w:val="22"/>
          </w:rPr>
          <w:fldChar w:fldCharType="separate"/>
        </w:r>
        <w:r w:rsidR="00F1567F">
          <w:rPr>
            <w:rStyle w:val="a9"/>
            <w:caps/>
            <w:webHidden/>
            <w:sz w:val="22"/>
            <w:szCs w:val="22"/>
          </w:rPr>
          <w:t>31</w:t>
        </w:r>
        <w:r w:rsidRPr="00E15684">
          <w:rPr>
            <w:rStyle w:val="a9"/>
            <w:caps/>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51" w:history="1">
        <w:r w:rsidRPr="00E15684">
          <w:rPr>
            <w:rStyle w:val="a9"/>
            <w:rFonts w:ascii="Times New Roman" w:hAnsi="Times New Roman" w:cs="Times New Roman"/>
            <w:sz w:val="22"/>
            <w:szCs w:val="22"/>
          </w:rPr>
          <w:t>7.1.</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Общие положения</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_Toc77184951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31</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52" w:history="1">
        <w:r w:rsidRPr="00E15684">
          <w:rPr>
            <w:rStyle w:val="a9"/>
            <w:rFonts w:ascii="Times New Roman" w:hAnsi="Times New Roman" w:cs="Times New Roman"/>
            <w:sz w:val="22"/>
            <w:szCs w:val="22"/>
          </w:rPr>
          <w:t>7.2.</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Подготовка извещения о закупке</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_Toc77184952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31</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53" w:history="1">
        <w:r w:rsidRPr="00E15684">
          <w:rPr>
            <w:rStyle w:val="a9"/>
            <w:rFonts w:ascii="Times New Roman" w:hAnsi="Times New Roman" w:cs="Times New Roman"/>
            <w:sz w:val="22"/>
            <w:szCs w:val="22"/>
          </w:rPr>
          <w:t>7.3.</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Подготовка документации о закупке</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_Toc77184953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32</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54" w:history="1">
        <w:r w:rsidRPr="00E15684">
          <w:rPr>
            <w:rStyle w:val="a9"/>
            <w:rFonts w:ascii="Times New Roman" w:hAnsi="Times New Roman" w:cs="Times New Roman"/>
            <w:sz w:val="22"/>
            <w:szCs w:val="22"/>
          </w:rPr>
          <w:t>7.4.</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Требования к закупаемой продукции и к её описанию</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_Toc77184954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33</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55" w:history="1">
        <w:r w:rsidRPr="00E15684">
          <w:rPr>
            <w:rStyle w:val="a9"/>
            <w:rFonts w:ascii="Times New Roman" w:hAnsi="Times New Roman" w:cs="Times New Roman"/>
            <w:sz w:val="22"/>
            <w:szCs w:val="22"/>
          </w:rPr>
          <w:t>7.5.</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Требования к участникам закупки</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_Toc77184955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35</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56" w:history="1">
        <w:r w:rsidRPr="00E15684">
          <w:rPr>
            <w:rStyle w:val="a9"/>
            <w:rFonts w:ascii="Times New Roman" w:hAnsi="Times New Roman" w:cs="Times New Roman"/>
            <w:sz w:val="22"/>
            <w:szCs w:val="22"/>
          </w:rPr>
          <w:t>7.6.</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Обеспечение заявки участника</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_Toc77184956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36</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57" w:history="1">
        <w:r w:rsidRPr="00E15684">
          <w:rPr>
            <w:rStyle w:val="a9"/>
            <w:rFonts w:ascii="Times New Roman" w:hAnsi="Times New Roman" w:cs="Times New Roman"/>
            <w:sz w:val="22"/>
            <w:szCs w:val="22"/>
          </w:rPr>
          <w:t>7.7.</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Требования к условиям договора</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_Toc77184957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36</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58" w:history="1">
        <w:r w:rsidRPr="00E15684">
          <w:rPr>
            <w:rStyle w:val="a9"/>
            <w:rFonts w:ascii="Times New Roman" w:hAnsi="Times New Roman" w:cs="Times New Roman"/>
            <w:sz w:val="22"/>
            <w:szCs w:val="22"/>
          </w:rPr>
          <w:t>7.8.</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Критерии отбора, оценки и сопоставления заявок участников</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_Toc77184958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37</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59" w:history="1">
        <w:r w:rsidRPr="00E15684">
          <w:rPr>
            <w:rStyle w:val="a9"/>
            <w:rFonts w:ascii="Times New Roman" w:hAnsi="Times New Roman" w:cs="Times New Roman"/>
            <w:sz w:val="22"/>
            <w:szCs w:val="22"/>
          </w:rPr>
          <w:t>7.9.</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Обоснов</w:t>
        </w:r>
        <w:r w:rsidRPr="00E15684">
          <w:rPr>
            <w:rStyle w:val="a9"/>
            <w:rFonts w:ascii="Times New Roman" w:hAnsi="Times New Roman" w:cs="Times New Roman"/>
            <w:sz w:val="22"/>
            <w:szCs w:val="22"/>
          </w:rPr>
          <w:t>а</w:t>
        </w:r>
        <w:r w:rsidRPr="00E15684">
          <w:rPr>
            <w:rStyle w:val="a9"/>
            <w:rFonts w:ascii="Times New Roman" w:hAnsi="Times New Roman" w:cs="Times New Roman"/>
            <w:sz w:val="22"/>
            <w:szCs w:val="22"/>
          </w:rPr>
          <w:t>ние НМЦ догово</w:t>
        </w:r>
        <w:r w:rsidRPr="00E15684">
          <w:rPr>
            <w:rStyle w:val="a9"/>
            <w:rFonts w:ascii="Times New Roman" w:hAnsi="Times New Roman" w:cs="Times New Roman"/>
            <w:sz w:val="22"/>
            <w:szCs w:val="22"/>
          </w:rPr>
          <w:t>р</w:t>
        </w:r>
        <w:r w:rsidRPr="00E15684">
          <w:rPr>
            <w:rStyle w:val="a9"/>
            <w:rFonts w:ascii="Times New Roman" w:hAnsi="Times New Roman" w:cs="Times New Roman"/>
            <w:sz w:val="22"/>
            <w:szCs w:val="22"/>
          </w:rPr>
          <w:t xml:space="preserve">а, цены договора, заключаемого с единственным </w:t>
        </w:r>
        <w:r w:rsidR="0063740E">
          <w:rPr>
            <w:rStyle w:val="a9"/>
            <w:rFonts w:ascii="Times New Roman" w:hAnsi="Times New Roman" w:cs="Times New Roman"/>
            <w:sz w:val="22"/>
            <w:szCs w:val="22"/>
          </w:rPr>
          <w:t xml:space="preserve">          </w:t>
        </w:r>
        <w:r w:rsidR="00A737A2">
          <w:rPr>
            <w:rStyle w:val="a9"/>
            <w:rFonts w:ascii="Times New Roman" w:hAnsi="Times New Roman" w:cs="Times New Roman"/>
            <w:sz w:val="22"/>
            <w:szCs w:val="22"/>
          </w:rPr>
          <w:t>поставщ</w:t>
        </w:r>
        <w:r w:rsidRPr="00E15684">
          <w:rPr>
            <w:rStyle w:val="a9"/>
            <w:rFonts w:ascii="Times New Roman" w:hAnsi="Times New Roman" w:cs="Times New Roman"/>
            <w:sz w:val="22"/>
            <w:szCs w:val="22"/>
          </w:rPr>
          <w:t>иком, включая пор</w:t>
        </w:r>
        <w:r w:rsidRPr="00E15684">
          <w:rPr>
            <w:rStyle w:val="a9"/>
            <w:rFonts w:ascii="Times New Roman" w:hAnsi="Times New Roman" w:cs="Times New Roman"/>
            <w:sz w:val="22"/>
            <w:szCs w:val="22"/>
          </w:rPr>
          <w:t>я</w:t>
        </w:r>
        <w:r w:rsidRPr="00E15684">
          <w:rPr>
            <w:rStyle w:val="a9"/>
            <w:rFonts w:ascii="Times New Roman" w:hAnsi="Times New Roman" w:cs="Times New Roman"/>
            <w:sz w:val="22"/>
            <w:szCs w:val="22"/>
          </w:rPr>
          <w:t xml:space="preserve">док определения формулы цены, устанавливающей </w:t>
        </w:r>
        <w:r w:rsidR="0063740E">
          <w:rPr>
            <w:rStyle w:val="a9"/>
            <w:rFonts w:ascii="Times New Roman" w:hAnsi="Times New Roman" w:cs="Times New Roman"/>
            <w:sz w:val="22"/>
            <w:szCs w:val="22"/>
          </w:rPr>
          <w:t xml:space="preserve">              </w:t>
        </w:r>
        <w:r w:rsidRPr="00E15684">
          <w:rPr>
            <w:rStyle w:val="a9"/>
            <w:rFonts w:ascii="Times New Roman" w:hAnsi="Times New Roman" w:cs="Times New Roman"/>
            <w:sz w:val="22"/>
            <w:szCs w:val="22"/>
          </w:rPr>
          <w:t xml:space="preserve">правила расчёта сумм, подлежащих уплате Заказчиком поставщику в ходе </w:t>
        </w:r>
        <w:r w:rsidR="0063740E">
          <w:rPr>
            <w:rStyle w:val="a9"/>
            <w:rFonts w:ascii="Times New Roman" w:hAnsi="Times New Roman" w:cs="Times New Roman"/>
            <w:sz w:val="22"/>
            <w:szCs w:val="22"/>
          </w:rPr>
          <w:t xml:space="preserve">              </w:t>
        </w:r>
        <w:r w:rsidRPr="00E15684">
          <w:rPr>
            <w:rStyle w:val="a9"/>
            <w:rFonts w:ascii="Times New Roman" w:hAnsi="Times New Roman" w:cs="Times New Roman"/>
            <w:sz w:val="22"/>
            <w:szCs w:val="22"/>
          </w:rPr>
          <w:t>исполнения договора</w:t>
        </w:r>
        <w:r w:rsidRPr="00E15684">
          <w:rPr>
            <w:rStyle w:val="a9"/>
            <w:rFonts w:ascii="Times New Roman" w:hAnsi="Times New Roman" w:cs="Times New Roman"/>
            <w:sz w:val="22"/>
            <w:szCs w:val="22"/>
          </w:rPr>
          <w:t xml:space="preserve">, определения и обоснования цены единицы продукции, </w:t>
        </w:r>
        <w:r w:rsidR="0063740E">
          <w:rPr>
            <w:rStyle w:val="a9"/>
            <w:rFonts w:ascii="Times New Roman" w:hAnsi="Times New Roman" w:cs="Times New Roman"/>
            <w:sz w:val="22"/>
            <w:szCs w:val="22"/>
          </w:rPr>
          <w:t xml:space="preserve">        </w:t>
        </w:r>
        <w:r w:rsidRPr="00E15684">
          <w:rPr>
            <w:rStyle w:val="a9"/>
            <w:rFonts w:ascii="Times New Roman" w:hAnsi="Times New Roman" w:cs="Times New Roman"/>
            <w:sz w:val="22"/>
            <w:szCs w:val="22"/>
          </w:rPr>
          <w:t>определения максимального значения цены</w:t>
        </w:r>
        <w:r>
          <w:rPr>
            <w:rStyle w:val="a9"/>
            <w:rFonts w:ascii="Times New Roman" w:hAnsi="Times New Roman" w:cs="Times New Roman"/>
            <w:sz w:val="22"/>
            <w:szCs w:val="22"/>
          </w:rPr>
          <w:t xml:space="preserve"> </w:t>
        </w:r>
        <w:r w:rsidRPr="00E15684">
          <w:rPr>
            <w:rStyle w:val="a9"/>
            <w:rFonts w:ascii="Times New Roman" w:hAnsi="Times New Roman" w:cs="Times New Roman"/>
            <w:sz w:val="22"/>
            <w:szCs w:val="22"/>
          </w:rPr>
          <w:t>договора</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_Toc77184959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38</w:t>
        </w:r>
        <w:r w:rsidRPr="00E15684">
          <w:rPr>
            <w:rStyle w:val="a9"/>
            <w:rFonts w:ascii="Times New Roman" w:hAnsi="Times New Roman" w:cs="Times New Roman"/>
            <w:webHidden/>
            <w:sz w:val="22"/>
            <w:szCs w:val="22"/>
          </w:rPr>
          <w:fldChar w:fldCharType="end"/>
        </w:r>
      </w:hyperlink>
    </w:p>
    <w:p w:rsidR="00E15684" w:rsidRPr="00E15684" w:rsidRDefault="00E15684" w:rsidP="00E15684">
      <w:pPr>
        <w:pStyle w:val="11"/>
        <w:tabs>
          <w:tab w:val="clear" w:pos="1134"/>
          <w:tab w:val="clear" w:pos="9072"/>
          <w:tab w:val="left" w:pos="284"/>
          <w:tab w:val="right" w:leader="dot" w:pos="9923"/>
        </w:tabs>
        <w:spacing w:before="60" w:after="20"/>
        <w:ind w:left="0" w:right="-2" w:firstLine="0"/>
        <w:rPr>
          <w:rStyle w:val="a9"/>
          <w:caps/>
          <w:sz w:val="22"/>
        </w:rPr>
      </w:pPr>
      <w:hyperlink w:anchor="_Toc77184960" w:history="1">
        <w:r w:rsidRPr="00E15684">
          <w:rPr>
            <w:rStyle w:val="a9"/>
            <w:caps/>
            <w:sz w:val="22"/>
            <w:szCs w:val="22"/>
          </w:rPr>
          <w:t>8.</w:t>
        </w:r>
        <w:r w:rsidRPr="00E15684">
          <w:rPr>
            <w:rStyle w:val="a9"/>
            <w:caps/>
            <w:sz w:val="22"/>
          </w:rPr>
          <w:tab/>
        </w:r>
        <w:r w:rsidRPr="00E15684">
          <w:rPr>
            <w:rStyle w:val="a9"/>
            <w:caps/>
            <w:sz w:val="22"/>
            <w:szCs w:val="22"/>
          </w:rPr>
          <w:t>Порядок осуществления конкурентной закупки</w:t>
        </w:r>
        <w:r w:rsidRPr="00E15684">
          <w:rPr>
            <w:rStyle w:val="a9"/>
            <w:caps/>
            <w:webHidden/>
            <w:sz w:val="22"/>
            <w:szCs w:val="22"/>
          </w:rPr>
          <w:tab/>
        </w:r>
        <w:r w:rsidRPr="00E15684">
          <w:rPr>
            <w:rStyle w:val="a9"/>
            <w:caps/>
            <w:webHidden/>
            <w:sz w:val="22"/>
            <w:szCs w:val="22"/>
          </w:rPr>
          <w:fldChar w:fldCharType="begin"/>
        </w:r>
        <w:r w:rsidRPr="00E15684">
          <w:rPr>
            <w:rStyle w:val="a9"/>
            <w:caps/>
            <w:webHidden/>
            <w:sz w:val="22"/>
            <w:szCs w:val="22"/>
          </w:rPr>
          <w:instrText xml:space="preserve"> PAGEREF _Toc77184960 \h </w:instrText>
        </w:r>
        <w:r w:rsidRPr="00E15684">
          <w:rPr>
            <w:rStyle w:val="a9"/>
            <w:caps/>
            <w:webHidden/>
            <w:sz w:val="22"/>
            <w:szCs w:val="22"/>
          </w:rPr>
        </w:r>
        <w:r w:rsidRPr="00E15684">
          <w:rPr>
            <w:rStyle w:val="a9"/>
            <w:caps/>
            <w:webHidden/>
            <w:sz w:val="22"/>
            <w:szCs w:val="22"/>
          </w:rPr>
          <w:fldChar w:fldCharType="separate"/>
        </w:r>
        <w:r w:rsidR="00F1567F">
          <w:rPr>
            <w:rStyle w:val="a9"/>
            <w:caps/>
            <w:webHidden/>
            <w:sz w:val="22"/>
            <w:szCs w:val="22"/>
          </w:rPr>
          <w:t>41</w:t>
        </w:r>
        <w:r w:rsidRPr="00E15684">
          <w:rPr>
            <w:rStyle w:val="a9"/>
            <w:caps/>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61" w:history="1">
        <w:r w:rsidRPr="00E15684">
          <w:rPr>
            <w:rStyle w:val="a9"/>
            <w:rFonts w:ascii="Times New Roman" w:hAnsi="Times New Roman" w:cs="Times New Roman"/>
            <w:sz w:val="22"/>
            <w:szCs w:val="22"/>
          </w:rPr>
          <w:t>8.1.</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Общие положения</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_Toc77184961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41</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62" w:history="1">
        <w:r w:rsidRPr="00E15684">
          <w:rPr>
            <w:rStyle w:val="a9"/>
            <w:rFonts w:ascii="Times New Roman" w:hAnsi="Times New Roman" w:cs="Times New Roman"/>
            <w:sz w:val="22"/>
            <w:szCs w:val="22"/>
          </w:rPr>
          <w:t>8.2.</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Объявление закупки</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_Toc77184962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41</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63" w:history="1">
        <w:r w:rsidRPr="00E15684">
          <w:rPr>
            <w:rStyle w:val="a9"/>
            <w:rFonts w:ascii="Times New Roman" w:hAnsi="Times New Roman" w:cs="Times New Roman"/>
            <w:sz w:val="22"/>
            <w:szCs w:val="22"/>
          </w:rPr>
          <w:t>8.3.</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Разъяснение условий извещения и документации о закупке</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_Toc77184963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41</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64" w:history="1">
        <w:r w:rsidRPr="00E15684">
          <w:rPr>
            <w:rStyle w:val="a9"/>
            <w:rFonts w:ascii="Times New Roman" w:hAnsi="Times New Roman" w:cs="Times New Roman"/>
            <w:sz w:val="22"/>
            <w:szCs w:val="22"/>
          </w:rPr>
          <w:t>8.4.</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Внесение изменений в извещение и документацию о закупке</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_Toc77184964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42</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65" w:history="1">
        <w:r w:rsidRPr="00E15684">
          <w:rPr>
            <w:rStyle w:val="a9"/>
            <w:rFonts w:ascii="Times New Roman" w:hAnsi="Times New Roman" w:cs="Times New Roman"/>
            <w:sz w:val="22"/>
            <w:szCs w:val="22"/>
          </w:rPr>
          <w:t>8.5.</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Подготовка участником заявки на участие в закупке</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_Toc77184965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42</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66" w:history="1">
        <w:r w:rsidRPr="00E15684">
          <w:rPr>
            <w:rStyle w:val="a9"/>
            <w:rFonts w:ascii="Times New Roman" w:hAnsi="Times New Roman" w:cs="Times New Roman"/>
            <w:sz w:val="22"/>
            <w:szCs w:val="22"/>
          </w:rPr>
          <w:t>8.6.</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Подача и приём заявок участников закупки</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_Toc77184966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42</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67" w:history="1">
        <w:r w:rsidRPr="00E15684">
          <w:rPr>
            <w:rStyle w:val="a9"/>
            <w:rFonts w:ascii="Times New Roman" w:hAnsi="Times New Roman" w:cs="Times New Roman"/>
            <w:sz w:val="22"/>
            <w:szCs w:val="22"/>
          </w:rPr>
          <w:t>8.7.</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Рассмотрение заявок участников закупки</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_Toc77184967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43</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68" w:history="1">
        <w:r w:rsidRPr="00E15684">
          <w:rPr>
            <w:rStyle w:val="a9"/>
            <w:rFonts w:ascii="Times New Roman" w:hAnsi="Times New Roman" w:cs="Times New Roman"/>
            <w:sz w:val="22"/>
            <w:szCs w:val="22"/>
          </w:rPr>
          <w:t>8.8.</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Проверка, экспертиза заявок участников закупки</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_Toc77184968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44</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69" w:history="1">
        <w:r w:rsidRPr="00E15684">
          <w:rPr>
            <w:rStyle w:val="a9"/>
            <w:rFonts w:ascii="Times New Roman" w:hAnsi="Times New Roman" w:cs="Times New Roman"/>
            <w:sz w:val="22"/>
            <w:szCs w:val="22"/>
          </w:rPr>
          <w:t>8.9.</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Подведение итогов закупки</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_Toc77184969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44</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70" w:history="1">
        <w:r w:rsidRPr="00E15684">
          <w:rPr>
            <w:rStyle w:val="a9"/>
            <w:rFonts w:ascii="Times New Roman" w:hAnsi="Times New Roman" w:cs="Times New Roman"/>
            <w:sz w:val="22"/>
            <w:szCs w:val="22"/>
          </w:rPr>
          <w:t>8.10.</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Оценка предложений и выбор победителя в ходе аукциона</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_Toc77184970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47</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71" w:history="1">
        <w:r w:rsidRPr="00E15684">
          <w:rPr>
            <w:rStyle w:val="a9"/>
            <w:rFonts w:ascii="Times New Roman" w:hAnsi="Times New Roman" w:cs="Times New Roman"/>
            <w:sz w:val="22"/>
            <w:szCs w:val="22"/>
          </w:rPr>
          <w:t>8.11.</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Признание кон</w:t>
        </w:r>
        <w:r w:rsidRPr="00E15684">
          <w:rPr>
            <w:rStyle w:val="a9"/>
            <w:rFonts w:ascii="Times New Roman" w:hAnsi="Times New Roman" w:cs="Times New Roman"/>
            <w:sz w:val="22"/>
            <w:szCs w:val="22"/>
          </w:rPr>
          <w:t>к</w:t>
        </w:r>
        <w:r w:rsidRPr="00E15684">
          <w:rPr>
            <w:rStyle w:val="a9"/>
            <w:rFonts w:ascii="Times New Roman" w:hAnsi="Times New Roman" w:cs="Times New Roman"/>
            <w:sz w:val="22"/>
            <w:szCs w:val="22"/>
          </w:rPr>
          <w:t>урентной закупки несостоявшейся</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_Toc77184971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47</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72" w:history="1">
        <w:r w:rsidRPr="00E15684">
          <w:rPr>
            <w:rStyle w:val="a9"/>
            <w:rFonts w:ascii="Times New Roman" w:hAnsi="Times New Roman" w:cs="Times New Roman"/>
            <w:sz w:val="22"/>
            <w:szCs w:val="22"/>
          </w:rPr>
          <w:t>8.12.</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Отстранение участника закупки</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_Toc77184972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48</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73" w:history="1">
        <w:r w:rsidRPr="00E15684">
          <w:rPr>
            <w:rStyle w:val="a9"/>
            <w:rFonts w:ascii="Times New Roman" w:hAnsi="Times New Roman" w:cs="Times New Roman"/>
            <w:sz w:val="22"/>
            <w:szCs w:val="22"/>
          </w:rPr>
          <w:t>8.13.</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 xml:space="preserve">Разъяснение участникам закупки результатов рассмотрения и подведения итогов </w:t>
        </w:r>
        <w:r w:rsidR="0063740E">
          <w:rPr>
            <w:rStyle w:val="a9"/>
            <w:rFonts w:ascii="Times New Roman" w:hAnsi="Times New Roman" w:cs="Times New Roman"/>
            <w:sz w:val="22"/>
            <w:szCs w:val="22"/>
          </w:rPr>
          <w:t xml:space="preserve">       </w:t>
        </w:r>
        <w:r w:rsidRPr="00E15684">
          <w:rPr>
            <w:rStyle w:val="a9"/>
            <w:rFonts w:ascii="Times New Roman" w:hAnsi="Times New Roman" w:cs="Times New Roman"/>
            <w:sz w:val="22"/>
            <w:szCs w:val="22"/>
          </w:rPr>
          <w:t>закупки</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_Toc77184973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48</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74" w:history="1">
        <w:r w:rsidRPr="00E15684">
          <w:rPr>
            <w:rStyle w:val="a9"/>
            <w:rFonts w:ascii="Times New Roman" w:hAnsi="Times New Roman" w:cs="Times New Roman"/>
            <w:sz w:val="22"/>
            <w:szCs w:val="22"/>
          </w:rPr>
          <w:t>8.14.</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Решение о заключении договора с единственным участником конкурентной закупки</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_Toc77184974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48</w:t>
        </w:r>
        <w:r w:rsidRPr="00E15684">
          <w:rPr>
            <w:rStyle w:val="a9"/>
            <w:rFonts w:ascii="Times New Roman" w:hAnsi="Times New Roman" w:cs="Times New Roman"/>
            <w:webHidden/>
            <w:sz w:val="22"/>
            <w:szCs w:val="22"/>
          </w:rPr>
          <w:fldChar w:fldCharType="end"/>
        </w:r>
      </w:hyperlink>
    </w:p>
    <w:p w:rsidR="00E15684" w:rsidRPr="00E15684" w:rsidRDefault="00E15684" w:rsidP="00E15684">
      <w:pPr>
        <w:pStyle w:val="11"/>
        <w:tabs>
          <w:tab w:val="clear" w:pos="1134"/>
          <w:tab w:val="clear" w:pos="9072"/>
          <w:tab w:val="right" w:leader="dot" w:pos="9923"/>
        </w:tabs>
        <w:spacing w:before="60" w:after="20"/>
        <w:ind w:left="426" w:right="-2" w:hanging="426"/>
        <w:rPr>
          <w:rStyle w:val="a9"/>
          <w:caps/>
          <w:sz w:val="22"/>
          <w:szCs w:val="22"/>
        </w:rPr>
      </w:pPr>
      <w:hyperlink w:anchor="_Toc77184975" w:history="1">
        <w:r w:rsidRPr="00E15684">
          <w:rPr>
            <w:rStyle w:val="a9"/>
            <w:caps/>
            <w:sz w:val="22"/>
            <w:szCs w:val="22"/>
          </w:rPr>
          <w:t>9.</w:t>
        </w:r>
        <w:r w:rsidRPr="00E15684">
          <w:rPr>
            <w:rStyle w:val="a9"/>
            <w:caps/>
            <w:sz w:val="22"/>
            <w:szCs w:val="22"/>
          </w:rPr>
          <w:tab/>
          <w:t>Конкурентная закупка в электронной форме.      Функционирование электронной площадки для целей проведения такой закупки</w:t>
        </w:r>
        <w:r w:rsidRPr="00E15684">
          <w:rPr>
            <w:rStyle w:val="a9"/>
            <w:caps/>
            <w:webHidden/>
            <w:sz w:val="22"/>
            <w:szCs w:val="22"/>
          </w:rPr>
          <w:tab/>
        </w:r>
        <w:r w:rsidRPr="00E15684">
          <w:rPr>
            <w:rStyle w:val="a9"/>
            <w:caps/>
            <w:webHidden/>
            <w:sz w:val="22"/>
            <w:szCs w:val="22"/>
          </w:rPr>
          <w:fldChar w:fldCharType="begin"/>
        </w:r>
        <w:r w:rsidRPr="00E15684">
          <w:rPr>
            <w:rStyle w:val="a9"/>
            <w:caps/>
            <w:webHidden/>
            <w:sz w:val="22"/>
            <w:szCs w:val="22"/>
          </w:rPr>
          <w:instrText xml:space="preserve"> PAGEREF _Toc77184975 \h </w:instrText>
        </w:r>
        <w:r w:rsidRPr="00E15684">
          <w:rPr>
            <w:rStyle w:val="a9"/>
            <w:caps/>
            <w:webHidden/>
            <w:sz w:val="22"/>
            <w:szCs w:val="22"/>
          </w:rPr>
        </w:r>
        <w:r w:rsidRPr="00E15684">
          <w:rPr>
            <w:rStyle w:val="a9"/>
            <w:caps/>
            <w:webHidden/>
            <w:sz w:val="22"/>
            <w:szCs w:val="22"/>
          </w:rPr>
          <w:fldChar w:fldCharType="separate"/>
        </w:r>
        <w:r w:rsidR="00F1567F">
          <w:rPr>
            <w:rStyle w:val="a9"/>
            <w:caps/>
            <w:webHidden/>
            <w:sz w:val="22"/>
            <w:szCs w:val="22"/>
          </w:rPr>
          <w:t>49</w:t>
        </w:r>
        <w:r w:rsidRPr="00E15684">
          <w:rPr>
            <w:rStyle w:val="a9"/>
            <w:caps/>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76" w:history="1">
        <w:r w:rsidRPr="00E15684">
          <w:rPr>
            <w:rStyle w:val="a9"/>
            <w:rFonts w:ascii="Times New Roman" w:hAnsi="Times New Roman" w:cs="Times New Roman"/>
            <w:sz w:val="22"/>
            <w:szCs w:val="22"/>
          </w:rPr>
          <w:t>9.1.</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Общий порядок проведения конкурентной закупки в электронной форме</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_Toc77184976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49</w:t>
        </w:r>
        <w:r w:rsidRPr="00E15684">
          <w:rPr>
            <w:rStyle w:val="a9"/>
            <w:rFonts w:ascii="Times New Roman" w:hAnsi="Times New Roman" w:cs="Times New Roman"/>
            <w:webHidden/>
            <w:sz w:val="22"/>
            <w:szCs w:val="22"/>
          </w:rPr>
          <w:fldChar w:fldCharType="end"/>
        </w:r>
      </w:hyperlink>
    </w:p>
    <w:p w:rsidR="00E15684" w:rsidRPr="00E15684" w:rsidRDefault="00E15684" w:rsidP="0063740E">
      <w:pPr>
        <w:pStyle w:val="21"/>
        <w:rPr>
          <w:rStyle w:val="a9"/>
          <w:rFonts w:ascii="Times New Roman" w:hAnsi="Times New Roman" w:cs="Times New Roman"/>
          <w:sz w:val="22"/>
        </w:rPr>
      </w:pPr>
      <w:hyperlink w:anchor="_Toc77184977" w:history="1">
        <w:r w:rsidRPr="00E15684">
          <w:rPr>
            <w:rStyle w:val="a9"/>
            <w:rFonts w:ascii="Times New Roman" w:hAnsi="Times New Roman" w:cs="Times New Roman"/>
            <w:sz w:val="22"/>
            <w:szCs w:val="22"/>
          </w:rPr>
          <w:t>9.2.</w:t>
        </w:r>
        <w:r w:rsidRPr="00E15684">
          <w:rPr>
            <w:rStyle w:val="a9"/>
            <w:rFonts w:ascii="Times New Roman" w:hAnsi="Times New Roman" w:cs="Times New Roman"/>
            <w:sz w:val="22"/>
          </w:rPr>
          <w:tab/>
        </w:r>
        <w:r w:rsidRPr="00E15684">
          <w:rPr>
            <w:rStyle w:val="a9"/>
            <w:rFonts w:ascii="Times New Roman" w:hAnsi="Times New Roman" w:cs="Times New Roman"/>
            <w:sz w:val="22"/>
            <w:szCs w:val="22"/>
          </w:rPr>
          <w:t>Особенности осуществления конкурентной закупки в электронной форме с участием субъектов МСП</w:t>
        </w:r>
        <w:r w:rsidRPr="00E15684">
          <w:rPr>
            <w:rStyle w:val="a9"/>
            <w:rFonts w:ascii="Times New Roman" w:hAnsi="Times New Roman" w:cs="Times New Roman"/>
            <w:webHidden/>
            <w:sz w:val="22"/>
            <w:szCs w:val="22"/>
          </w:rPr>
          <w:tab/>
        </w:r>
        <w:r w:rsidRPr="00E15684">
          <w:rPr>
            <w:rStyle w:val="a9"/>
            <w:rFonts w:ascii="Times New Roman" w:hAnsi="Times New Roman" w:cs="Times New Roman"/>
            <w:webHidden/>
            <w:sz w:val="22"/>
            <w:szCs w:val="22"/>
          </w:rPr>
          <w:fldChar w:fldCharType="begin"/>
        </w:r>
        <w:r w:rsidRPr="00E15684">
          <w:rPr>
            <w:rStyle w:val="a9"/>
            <w:rFonts w:ascii="Times New Roman" w:hAnsi="Times New Roman" w:cs="Times New Roman"/>
            <w:webHidden/>
            <w:sz w:val="22"/>
            <w:szCs w:val="22"/>
          </w:rPr>
          <w:instrText xml:space="preserve"> PAGEREF _Toc77184977 \h </w:instrText>
        </w:r>
        <w:r w:rsidRPr="00E15684">
          <w:rPr>
            <w:rStyle w:val="a9"/>
            <w:rFonts w:ascii="Times New Roman" w:hAnsi="Times New Roman" w:cs="Times New Roman"/>
            <w:webHidden/>
            <w:sz w:val="22"/>
            <w:szCs w:val="22"/>
          </w:rPr>
        </w:r>
        <w:r w:rsidRPr="00E15684">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50</w:t>
        </w:r>
        <w:r w:rsidRPr="00E15684">
          <w:rPr>
            <w:rStyle w:val="a9"/>
            <w:rFonts w:ascii="Times New Roman" w:hAnsi="Times New Roman" w:cs="Times New Roman"/>
            <w:webHidden/>
            <w:sz w:val="22"/>
            <w:szCs w:val="22"/>
          </w:rPr>
          <w:fldChar w:fldCharType="end"/>
        </w:r>
      </w:hyperlink>
    </w:p>
    <w:p w:rsidR="00E15684" w:rsidRPr="00E15684" w:rsidRDefault="00E15684" w:rsidP="00E15684">
      <w:pPr>
        <w:pStyle w:val="11"/>
        <w:tabs>
          <w:tab w:val="clear" w:pos="1134"/>
          <w:tab w:val="clear" w:pos="9072"/>
          <w:tab w:val="right" w:leader="dot" w:pos="9923"/>
        </w:tabs>
        <w:spacing w:before="60" w:after="20"/>
        <w:ind w:left="426" w:right="-2" w:hanging="426"/>
        <w:rPr>
          <w:rStyle w:val="a9"/>
          <w:caps/>
          <w:sz w:val="22"/>
        </w:rPr>
      </w:pPr>
      <w:hyperlink w:anchor="_Toc77184978" w:history="1">
        <w:r w:rsidRPr="00E15684">
          <w:rPr>
            <w:rStyle w:val="a9"/>
            <w:caps/>
            <w:sz w:val="22"/>
            <w:szCs w:val="22"/>
          </w:rPr>
          <w:t>10.</w:t>
        </w:r>
        <w:r w:rsidRPr="00E15684">
          <w:rPr>
            <w:rStyle w:val="a9"/>
            <w:caps/>
            <w:sz w:val="22"/>
          </w:rPr>
          <w:tab/>
        </w:r>
        <w:r w:rsidRPr="00E15684">
          <w:rPr>
            <w:rStyle w:val="a9"/>
            <w:caps/>
            <w:sz w:val="22"/>
            <w:szCs w:val="22"/>
          </w:rPr>
          <w:t>Особенности заключения и изменения договора, заключенного по результатам закупки. Исполнение договора</w:t>
        </w:r>
        <w:r w:rsidRPr="00E15684">
          <w:rPr>
            <w:rStyle w:val="a9"/>
            <w:caps/>
            <w:webHidden/>
            <w:sz w:val="22"/>
            <w:szCs w:val="22"/>
          </w:rPr>
          <w:tab/>
        </w:r>
        <w:r w:rsidRPr="00E15684">
          <w:rPr>
            <w:rStyle w:val="a9"/>
            <w:caps/>
            <w:webHidden/>
            <w:sz w:val="22"/>
            <w:szCs w:val="22"/>
          </w:rPr>
          <w:fldChar w:fldCharType="begin"/>
        </w:r>
        <w:r w:rsidRPr="00E15684">
          <w:rPr>
            <w:rStyle w:val="a9"/>
            <w:caps/>
            <w:webHidden/>
            <w:sz w:val="22"/>
            <w:szCs w:val="22"/>
          </w:rPr>
          <w:instrText xml:space="preserve"> PAGEREF _Toc77184978 \h </w:instrText>
        </w:r>
        <w:r w:rsidRPr="00E15684">
          <w:rPr>
            <w:rStyle w:val="a9"/>
            <w:caps/>
            <w:webHidden/>
            <w:sz w:val="22"/>
            <w:szCs w:val="22"/>
          </w:rPr>
        </w:r>
        <w:r w:rsidRPr="00E15684">
          <w:rPr>
            <w:rStyle w:val="a9"/>
            <w:caps/>
            <w:webHidden/>
            <w:sz w:val="22"/>
            <w:szCs w:val="22"/>
          </w:rPr>
          <w:fldChar w:fldCharType="separate"/>
        </w:r>
        <w:r w:rsidR="00F1567F">
          <w:rPr>
            <w:rStyle w:val="a9"/>
            <w:caps/>
            <w:webHidden/>
            <w:sz w:val="22"/>
            <w:szCs w:val="22"/>
          </w:rPr>
          <w:t>58</w:t>
        </w:r>
        <w:r w:rsidRPr="00E15684">
          <w:rPr>
            <w:rStyle w:val="a9"/>
            <w:caps/>
            <w:webHidden/>
            <w:sz w:val="22"/>
            <w:szCs w:val="22"/>
          </w:rPr>
          <w:fldChar w:fldCharType="end"/>
        </w:r>
      </w:hyperlink>
    </w:p>
    <w:p w:rsidR="00E15684" w:rsidRPr="004077C3" w:rsidRDefault="00E15684" w:rsidP="0063740E">
      <w:pPr>
        <w:pStyle w:val="21"/>
        <w:rPr>
          <w:rStyle w:val="a9"/>
          <w:rFonts w:ascii="Times New Roman" w:hAnsi="Times New Roman" w:cs="Times New Roman"/>
          <w:sz w:val="22"/>
        </w:rPr>
      </w:pPr>
      <w:hyperlink w:anchor="_Toc77184979" w:history="1">
        <w:r w:rsidRPr="004077C3">
          <w:rPr>
            <w:rStyle w:val="a9"/>
            <w:rFonts w:ascii="Times New Roman" w:hAnsi="Times New Roman" w:cs="Times New Roman"/>
            <w:sz w:val="22"/>
            <w:szCs w:val="22"/>
          </w:rPr>
          <w:t>10.1.</w:t>
        </w:r>
        <w:r w:rsidRPr="004077C3">
          <w:rPr>
            <w:rStyle w:val="a9"/>
            <w:rFonts w:ascii="Times New Roman" w:hAnsi="Times New Roman" w:cs="Times New Roman"/>
            <w:sz w:val="22"/>
          </w:rPr>
          <w:tab/>
        </w:r>
        <w:r w:rsidRPr="004077C3">
          <w:rPr>
            <w:rStyle w:val="a9"/>
            <w:rFonts w:ascii="Times New Roman" w:hAnsi="Times New Roman" w:cs="Times New Roman"/>
            <w:sz w:val="22"/>
            <w:szCs w:val="22"/>
          </w:rPr>
          <w:t>Порядок заключения договора</w:t>
        </w:r>
        <w:r w:rsidRPr="004077C3">
          <w:rPr>
            <w:rStyle w:val="a9"/>
            <w:rFonts w:ascii="Times New Roman" w:hAnsi="Times New Roman" w:cs="Times New Roman"/>
            <w:webHidden/>
            <w:sz w:val="22"/>
            <w:szCs w:val="22"/>
          </w:rPr>
          <w:tab/>
        </w:r>
        <w:r w:rsidRPr="004077C3">
          <w:rPr>
            <w:rStyle w:val="a9"/>
            <w:rFonts w:ascii="Times New Roman" w:hAnsi="Times New Roman" w:cs="Times New Roman"/>
            <w:webHidden/>
            <w:sz w:val="22"/>
            <w:szCs w:val="22"/>
          </w:rPr>
          <w:fldChar w:fldCharType="begin"/>
        </w:r>
        <w:r w:rsidRPr="004077C3">
          <w:rPr>
            <w:rStyle w:val="a9"/>
            <w:rFonts w:ascii="Times New Roman" w:hAnsi="Times New Roman" w:cs="Times New Roman"/>
            <w:webHidden/>
            <w:sz w:val="22"/>
            <w:szCs w:val="22"/>
          </w:rPr>
          <w:instrText xml:space="preserve"> PAGEREF _Toc77184979 \h </w:instrText>
        </w:r>
        <w:r w:rsidRPr="004077C3">
          <w:rPr>
            <w:rStyle w:val="a9"/>
            <w:rFonts w:ascii="Times New Roman" w:hAnsi="Times New Roman" w:cs="Times New Roman"/>
            <w:webHidden/>
            <w:sz w:val="22"/>
            <w:szCs w:val="22"/>
          </w:rPr>
        </w:r>
        <w:r w:rsidRPr="004077C3">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58</w:t>
        </w:r>
        <w:r w:rsidRPr="004077C3">
          <w:rPr>
            <w:rStyle w:val="a9"/>
            <w:rFonts w:ascii="Times New Roman" w:hAnsi="Times New Roman" w:cs="Times New Roman"/>
            <w:webHidden/>
            <w:sz w:val="22"/>
            <w:szCs w:val="22"/>
          </w:rPr>
          <w:fldChar w:fldCharType="end"/>
        </w:r>
      </w:hyperlink>
    </w:p>
    <w:p w:rsidR="00E15684" w:rsidRPr="004077C3" w:rsidRDefault="00E15684" w:rsidP="0063740E">
      <w:pPr>
        <w:pStyle w:val="21"/>
        <w:rPr>
          <w:rStyle w:val="a9"/>
          <w:rFonts w:ascii="Times New Roman" w:hAnsi="Times New Roman" w:cs="Times New Roman"/>
          <w:sz w:val="22"/>
        </w:rPr>
      </w:pPr>
      <w:hyperlink w:anchor="_Toc77184980" w:history="1">
        <w:r w:rsidRPr="004077C3">
          <w:rPr>
            <w:rStyle w:val="a9"/>
            <w:rFonts w:ascii="Times New Roman" w:hAnsi="Times New Roman" w:cs="Times New Roman"/>
            <w:sz w:val="22"/>
            <w:szCs w:val="22"/>
          </w:rPr>
          <w:t>10.2.</w:t>
        </w:r>
        <w:r w:rsidRPr="004077C3">
          <w:rPr>
            <w:rStyle w:val="a9"/>
            <w:rFonts w:ascii="Times New Roman" w:hAnsi="Times New Roman" w:cs="Times New Roman"/>
            <w:sz w:val="22"/>
          </w:rPr>
          <w:tab/>
        </w:r>
        <w:r w:rsidRPr="004077C3">
          <w:rPr>
            <w:rStyle w:val="a9"/>
            <w:rFonts w:ascii="Times New Roman" w:hAnsi="Times New Roman" w:cs="Times New Roman"/>
            <w:sz w:val="22"/>
            <w:szCs w:val="22"/>
          </w:rPr>
          <w:t>Последствия уклонения лица, с которым заключается договор, от заключения договора</w:t>
        </w:r>
        <w:r w:rsidRPr="004077C3">
          <w:rPr>
            <w:rStyle w:val="a9"/>
            <w:rFonts w:ascii="Times New Roman" w:hAnsi="Times New Roman" w:cs="Times New Roman"/>
            <w:webHidden/>
            <w:sz w:val="22"/>
            <w:szCs w:val="22"/>
          </w:rPr>
          <w:tab/>
        </w:r>
        <w:r w:rsidRPr="004077C3">
          <w:rPr>
            <w:rStyle w:val="a9"/>
            <w:rFonts w:ascii="Times New Roman" w:hAnsi="Times New Roman" w:cs="Times New Roman"/>
            <w:webHidden/>
            <w:sz w:val="22"/>
            <w:szCs w:val="22"/>
          </w:rPr>
          <w:fldChar w:fldCharType="begin"/>
        </w:r>
        <w:r w:rsidRPr="004077C3">
          <w:rPr>
            <w:rStyle w:val="a9"/>
            <w:rFonts w:ascii="Times New Roman" w:hAnsi="Times New Roman" w:cs="Times New Roman"/>
            <w:webHidden/>
            <w:sz w:val="22"/>
            <w:szCs w:val="22"/>
          </w:rPr>
          <w:instrText xml:space="preserve"> PAGEREF _Toc77184980 \h </w:instrText>
        </w:r>
        <w:r w:rsidRPr="004077C3">
          <w:rPr>
            <w:rStyle w:val="a9"/>
            <w:rFonts w:ascii="Times New Roman" w:hAnsi="Times New Roman" w:cs="Times New Roman"/>
            <w:webHidden/>
            <w:sz w:val="22"/>
            <w:szCs w:val="22"/>
          </w:rPr>
        </w:r>
        <w:r w:rsidRPr="004077C3">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58</w:t>
        </w:r>
        <w:r w:rsidRPr="004077C3">
          <w:rPr>
            <w:rStyle w:val="a9"/>
            <w:rFonts w:ascii="Times New Roman" w:hAnsi="Times New Roman" w:cs="Times New Roman"/>
            <w:webHidden/>
            <w:sz w:val="22"/>
            <w:szCs w:val="22"/>
          </w:rPr>
          <w:fldChar w:fldCharType="end"/>
        </w:r>
      </w:hyperlink>
    </w:p>
    <w:p w:rsidR="00E15684" w:rsidRPr="004077C3" w:rsidRDefault="00E15684" w:rsidP="0063740E">
      <w:pPr>
        <w:pStyle w:val="21"/>
        <w:rPr>
          <w:rStyle w:val="a9"/>
          <w:rFonts w:ascii="Times New Roman" w:hAnsi="Times New Roman" w:cs="Times New Roman"/>
          <w:sz w:val="22"/>
        </w:rPr>
      </w:pPr>
      <w:hyperlink w:anchor="_Toc77184981" w:history="1">
        <w:r w:rsidRPr="004077C3">
          <w:rPr>
            <w:rStyle w:val="a9"/>
            <w:rFonts w:ascii="Times New Roman" w:hAnsi="Times New Roman" w:cs="Times New Roman"/>
            <w:sz w:val="22"/>
            <w:szCs w:val="22"/>
          </w:rPr>
          <w:t>10.3.</w:t>
        </w:r>
        <w:r w:rsidRPr="004077C3">
          <w:rPr>
            <w:rStyle w:val="a9"/>
            <w:rFonts w:ascii="Times New Roman" w:hAnsi="Times New Roman" w:cs="Times New Roman"/>
            <w:sz w:val="22"/>
          </w:rPr>
          <w:tab/>
        </w:r>
        <w:r w:rsidRPr="004077C3">
          <w:rPr>
            <w:rStyle w:val="a9"/>
            <w:rFonts w:ascii="Times New Roman" w:hAnsi="Times New Roman" w:cs="Times New Roman"/>
            <w:sz w:val="22"/>
            <w:szCs w:val="22"/>
          </w:rPr>
          <w:t>Рамочный (прейскурантный) договор</w:t>
        </w:r>
        <w:r w:rsidRPr="004077C3">
          <w:rPr>
            <w:rStyle w:val="a9"/>
            <w:rFonts w:ascii="Times New Roman" w:hAnsi="Times New Roman" w:cs="Times New Roman"/>
            <w:webHidden/>
            <w:sz w:val="22"/>
            <w:szCs w:val="22"/>
          </w:rPr>
          <w:tab/>
        </w:r>
        <w:r w:rsidRPr="004077C3">
          <w:rPr>
            <w:rStyle w:val="a9"/>
            <w:rFonts w:ascii="Times New Roman" w:hAnsi="Times New Roman" w:cs="Times New Roman"/>
            <w:webHidden/>
            <w:sz w:val="22"/>
            <w:szCs w:val="22"/>
          </w:rPr>
          <w:fldChar w:fldCharType="begin"/>
        </w:r>
        <w:r w:rsidRPr="004077C3">
          <w:rPr>
            <w:rStyle w:val="a9"/>
            <w:rFonts w:ascii="Times New Roman" w:hAnsi="Times New Roman" w:cs="Times New Roman"/>
            <w:webHidden/>
            <w:sz w:val="22"/>
            <w:szCs w:val="22"/>
          </w:rPr>
          <w:instrText xml:space="preserve"> PAGEREF _Toc77184981 \h </w:instrText>
        </w:r>
        <w:r w:rsidRPr="004077C3">
          <w:rPr>
            <w:rStyle w:val="a9"/>
            <w:rFonts w:ascii="Times New Roman" w:hAnsi="Times New Roman" w:cs="Times New Roman"/>
            <w:webHidden/>
            <w:sz w:val="22"/>
            <w:szCs w:val="22"/>
          </w:rPr>
        </w:r>
        <w:r w:rsidRPr="004077C3">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59</w:t>
        </w:r>
        <w:r w:rsidRPr="004077C3">
          <w:rPr>
            <w:rStyle w:val="a9"/>
            <w:rFonts w:ascii="Times New Roman" w:hAnsi="Times New Roman" w:cs="Times New Roman"/>
            <w:webHidden/>
            <w:sz w:val="22"/>
            <w:szCs w:val="22"/>
          </w:rPr>
          <w:fldChar w:fldCharType="end"/>
        </w:r>
      </w:hyperlink>
    </w:p>
    <w:p w:rsidR="00E15684" w:rsidRPr="004077C3" w:rsidRDefault="00E15684" w:rsidP="0063740E">
      <w:pPr>
        <w:pStyle w:val="21"/>
        <w:rPr>
          <w:rStyle w:val="a9"/>
          <w:rFonts w:ascii="Times New Roman" w:hAnsi="Times New Roman" w:cs="Times New Roman"/>
          <w:sz w:val="22"/>
        </w:rPr>
      </w:pPr>
      <w:hyperlink w:anchor="_Toc77184982" w:history="1">
        <w:r w:rsidRPr="004077C3">
          <w:rPr>
            <w:rStyle w:val="a9"/>
            <w:rFonts w:ascii="Times New Roman" w:hAnsi="Times New Roman" w:cs="Times New Roman"/>
            <w:sz w:val="22"/>
            <w:szCs w:val="22"/>
          </w:rPr>
          <w:t>10.4.</w:t>
        </w:r>
        <w:r w:rsidRPr="004077C3">
          <w:rPr>
            <w:rStyle w:val="a9"/>
            <w:rFonts w:ascii="Times New Roman" w:hAnsi="Times New Roman" w:cs="Times New Roman"/>
            <w:sz w:val="22"/>
          </w:rPr>
          <w:tab/>
        </w:r>
        <w:r w:rsidRPr="004077C3">
          <w:rPr>
            <w:rStyle w:val="a9"/>
            <w:rFonts w:ascii="Times New Roman" w:hAnsi="Times New Roman" w:cs="Times New Roman"/>
            <w:sz w:val="22"/>
            <w:szCs w:val="22"/>
          </w:rPr>
          <w:t>Исполнение и расторжение договора</w:t>
        </w:r>
        <w:r w:rsidRPr="004077C3">
          <w:rPr>
            <w:rStyle w:val="a9"/>
            <w:rFonts w:ascii="Times New Roman" w:hAnsi="Times New Roman" w:cs="Times New Roman"/>
            <w:webHidden/>
            <w:sz w:val="22"/>
            <w:szCs w:val="22"/>
          </w:rPr>
          <w:tab/>
        </w:r>
        <w:r w:rsidRPr="004077C3">
          <w:rPr>
            <w:rStyle w:val="a9"/>
            <w:rFonts w:ascii="Times New Roman" w:hAnsi="Times New Roman" w:cs="Times New Roman"/>
            <w:webHidden/>
            <w:sz w:val="22"/>
            <w:szCs w:val="22"/>
          </w:rPr>
          <w:fldChar w:fldCharType="begin"/>
        </w:r>
        <w:r w:rsidRPr="004077C3">
          <w:rPr>
            <w:rStyle w:val="a9"/>
            <w:rFonts w:ascii="Times New Roman" w:hAnsi="Times New Roman" w:cs="Times New Roman"/>
            <w:webHidden/>
            <w:sz w:val="22"/>
            <w:szCs w:val="22"/>
          </w:rPr>
          <w:instrText xml:space="preserve"> PAGEREF _Toc77184982 \h </w:instrText>
        </w:r>
        <w:r w:rsidRPr="004077C3">
          <w:rPr>
            <w:rStyle w:val="a9"/>
            <w:rFonts w:ascii="Times New Roman" w:hAnsi="Times New Roman" w:cs="Times New Roman"/>
            <w:webHidden/>
            <w:sz w:val="22"/>
            <w:szCs w:val="22"/>
          </w:rPr>
        </w:r>
        <w:r w:rsidRPr="004077C3">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59</w:t>
        </w:r>
        <w:r w:rsidRPr="004077C3">
          <w:rPr>
            <w:rStyle w:val="a9"/>
            <w:rFonts w:ascii="Times New Roman" w:hAnsi="Times New Roman" w:cs="Times New Roman"/>
            <w:webHidden/>
            <w:sz w:val="22"/>
            <w:szCs w:val="22"/>
          </w:rPr>
          <w:fldChar w:fldCharType="end"/>
        </w:r>
      </w:hyperlink>
    </w:p>
    <w:p w:rsidR="00E15684" w:rsidRPr="004077C3" w:rsidRDefault="00E15684" w:rsidP="0063740E">
      <w:pPr>
        <w:pStyle w:val="21"/>
        <w:rPr>
          <w:rStyle w:val="a9"/>
          <w:rFonts w:ascii="Times New Roman" w:hAnsi="Times New Roman" w:cs="Times New Roman"/>
          <w:sz w:val="22"/>
        </w:rPr>
      </w:pPr>
      <w:hyperlink w:anchor="_Toc77184983" w:history="1">
        <w:r w:rsidRPr="004077C3">
          <w:rPr>
            <w:rStyle w:val="a9"/>
            <w:rFonts w:ascii="Times New Roman" w:hAnsi="Times New Roman" w:cs="Times New Roman"/>
            <w:sz w:val="22"/>
            <w:szCs w:val="22"/>
          </w:rPr>
          <w:t>10.5.</w:t>
        </w:r>
        <w:r w:rsidRPr="004077C3">
          <w:rPr>
            <w:rStyle w:val="a9"/>
            <w:rFonts w:ascii="Times New Roman" w:hAnsi="Times New Roman" w:cs="Times New Roman"/>
            <w:sz w:val="22"/>
          </w:rPr>
          <w:tab/>
        </w:r>
        <w:r w:rsidRPr="004077C3">
          <w:rPr>
            <w:rStyle w:val="a9"/>
            <w:rFonts w:ascii="Times New Roman" w:hAnsi="Times New Roman" w:cs="Times New Roman"/>
            <w:sz w:val="22"/>
            <w:szCs w:val="22"/>
          </w:rPr>
          <w:t>Изменение ранее заключенного договора</w:t>
        </w:r>
        <w:r w:rsidRPr="004077C3">
          <w:rPr>
            <w:rStyle w:val="a9"/>
            <w:rFonts w:ascii="Times New Roman" w:hAnsi="Times New Roman" w:cs="Times New Roman"/>
            <w:webHidden/>
            <w:sz w:val="22"/>
            <w:szCs w:val="22"/>
          </w:rPr>
          <w:tab/>
        </w:r>
        <w:r w:rsidRPr="004077C3">
          <w:rPr>
            <w:rStyle w:val="a9"/>
            <w:rFonts w:ascii="Times New Roman" w:hAnsi="Times New Roman" w:cs="Times New Roman"/>
            <w:webHidden/>
            <w:sz w:val="22"/>
            <w:szCs w:val="22"/>
          </w:rPr>
          <w:fldChar w:fldCharType="begin"/>
        </w:r>
        <w:r w:rsidRPr="004077C3">
          <w:rPr>
            <w:rStyle w:val="a9"/>
            <w:rFonts w:ascii="Times New Roman" w:hAnsi="Times New Roman" w:cs="Times New Roman"/>
            <w:webHidden/>
            <w:sz w:val="22"/>
            <w:szCs w:val="22"/>
          </w:rPr>
          <w:instrText xml:space="preserve"> PAGEREF _Toc77184983 \h </w:instrText>
        </w:r>
        <w:r w:rsidRPr="004077C3">
          <w:rPr>
            <w:rStyle w:val="a9"/>
            <w:rFonts w:ascii="Times New Roman" w:hAnsi="Times New Roman" w:cs="Times New Roman"/>
            <w:webHidden/>
            <w:sz w:val="22"/>
            <w:szCs w:val="22"/>
          </w:rPr>
        </w:r>
        <w:r w:rsidRPr="004077C3">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60</w:t>
        </w:r>
        <w:r w:rsidRPr="004077C3">
          <w:rPr>
            <w:rStyle w:val="a9"/>
            <w:rFonts w:ascii="Times New Roman" w:hAnsi="Times New Roman" w:cs="Times New Roman"/>
            <w:webHidden/>
            <w:sz w:val="22"/>
            <w:szCs w:val="22"/>
          </w:rPr>
          <w:fldChar w:fldCharType="end"/>
        </w:r>
      </w:hyperlink>
    </w:p>
    <w:p w:rsidR="00E15684" w:rsidRPr="0063740E" w:rsidRDefault="00E15684" w:rsidP="0063740E">
      <w:pPr>
        <w:pStyle w:val="21"/>
        <w:rPr>
          <w:rStyle w:val="a9"/>
          <w:rFonts w:ascii="Times New Roman" w:hAnsi="Times New Roman" w:cs="Times New Roman"/>
          <w:sz w:val="22"/>
        </w:rPr>
      </w:pPr>
      <w:hyperlink w:anchor="_Toc77184984" w:history="1">
        <w:r w:rsidRPr="0063740E">
          <w:rPr>
            <w:rStyle w:val="a9"/>
            <w:rFonts w:ascii="Times New Roman" w:hAnsi="Times New Roman" w:cs="Times New Roman"/>
            <w:sz w:val="22"/>
            <w:szCs w:val="22"/>
          </w:rPr>
          <w:t>10.6.</w:t>
        </w:r>
        <w:r w:rsidRPr="0063740E">
          <w:rPr>
            <w:rStyle w:val="a9"/>
            <w:rFonts w:ascii="Times New Roman" w:hAnsi="Times New Roman" w:cs="Times New Roman"/>
            <w:sz w:val="22"/>
          </w:rPr>
          <w:tab/>
        </w:r>
        <w:r w:rsidRPr="0063740E">
          <w:rPr>
            <w:rStyle w:val="a9"/>
            <w:rFonts w:ascii="Times New Roman" w:hAnsi="Times New Roman" w:cs="Times New Roman"/>
            <w:sz w:val="22"/>
            <w:szCs w:val="22"/>
          </w:rPr>
          <w:t xml:space="preserve">Особенности заключения и исполнения договора, предметом которого является </w:t>
        </w:r>
        <w:r w:rsidR="0063740E">
          <w:rPr>
            <w:rStyle w:val="a9"/>
            <w:rFonts w:ascii="Times New Roman" w:hAnsi="Times New Roman" w:cs="Times New Roman"/>
            <w:sz w:val="22"/>
            <w:szCs w:val="22"/>
          </w:rPr>
          <w:t xml:space="preserve">  </w:t>
        </w:r>
        <w:r w:rsidRPr="0063740E">
          <w:rPr>
            <w:rStyle w:val="a9"/>
            <w:rFonts w:ascii="Times New Roman" w:hAnsi="Times New Roman" w:cs="Times New Roman"/>
            <w:sz w:val="22"/>
            <w:szCs w:val="22"/>
          </w:rPr>
          <w:t>выполнение проектных и (или) изыскательских работ</w:t>
        </w:r>
        <w:r w:rsidRPr="0063740E">
          <w:rPr>
            <w:rStyle w:val="a9"/>
            <w:rFonts w:ascii="Times New Roman" w:hAnsi="Times New Roman" w:cs="Times New Roman"/>
            <w:webHidden/>
            <w:sz w:val="22"/>
            <w:szCs w:val="22"/>
          </w:rPr>
          <w:tab/>
        </w:r>
        <w:r w:rsidRPr="0063740E">
          <w:rPr>
            <w:rStyle w:val="a9"/>
            <w:rFonts w:ascii="Times New Roman" w:hAnsi="Times New Roman" w:cs="Times New Roman"/>
            <w:webHidden/>
            <w:sz w:val="22"/>
            <w:szCs w:val="22"/>
          </w:rPr>
          <w:fldChar w:fldCharType="begin"/>
        </w:r>
        <w:r w:rsidRPr="0063740E">
          <w:rPr>
            <w:rStyle w:val="a9"/>
            <w:rFonts w:ascii="Times New Roman" w:hAnsi="Times New Roman" w:cs="Times New Roman"/>
            <w:webHidden/>
            <w:sz w:val="22"/>
            <w:szCs w:val="22"/>
          </w:rPr>
          <w:instrText xml:space="preserve"> PAGEREF _Toc77184984 \h </w:instrText>
        </w:r>
        <w:r w:rsidRPr="0063740E">
          <w:rPr>
            <w:rStyle w:val="a9"/>
            <w:rFonts w:ascii="Times New Roman" w:hAnsi="Times New Roman" w:cs="Times New Roman"/>
            <w:webHidden/>
            <w:sz w:val="22"/>
            <w:szCs w:val="22"/>
          </w:rPr>
        </w:r>
        <w:r w:rsidRPr="0063740E">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60</w:t>
        </w:r>
        <w:r w:rsidRPr="0063740E">
          <w:rPr>
            <w:rStyle w:val="a9"/>
            <w:rFonts w:ascii="Times New Roman" w:hAnsi="Times New Roman" w:cs="Times New Roman"/>
            <w:webHidden/>
            <w:sz w:val="22"/>
            <w:szCs w:val="22"/>
          </w:rPr>
          <w:fldChar w:fldCharType="end"/>
        </w:r>
      </w:hyperlink>
    </w:p>
    <w:p w:rsidR="00E15684" w:rsidRPr="0063740E" w:rsidRDefault="00E15684" w:rsidP="0063740E">
      <w:pPr>
        <w:pStyle w:val="11"/>
        <w:tabs>
          <w:tab w:val="clear" w:pos="1134"/>
          <w:tab w:val="clear" w:pos="9072"/>
          <w:tab w:val="right" w:leader="dot" w:pos="9923"/>
        </w:tabs>
        <w:spacing w:before="60" w:after="20"/>
        <w:ind w:left="426" w:right="-2" w:hanging="426"/>
        <w:rPr>
          <w:rStyle w:val="a9"/>
          <w:caps/>
          <w:sz w:val="22"/>
        </w:rPr>
      </w:pPr>
      <w:hyperlink w:anchor="_Toc77184985" w:history="1">
        <w:r w:rsidRPr="0063740E">
          <w:rPr>
            <w:rStyle w:val="a9"/>
            <w:caps/>
            <w:sz w:val="22"/>
            <w:szCs w:val="22"/>
          </w:rPr>
          <w:t>11.</w:t>
        </w:r>
        <w:r w:rsidRPr="0063740E">
          <w:rPr>
            <w:rStyle w:val="a9"/>
            <w:caps/>
            <w:sz w:val="22"/>
          </w:rPr>
          <w:tab/>
        </w:r>
        <w:r w:rsidRPr="0063740E">
          <w:rPr>
            <w:rStyle w:val="a9"/>
            <w:caps/>
            <w:sz w:val="22"/>
            <w:szCs w:val="22"/>
          </w:rPr>
          <w:t>Обжалование действий (бездействия) Заказчика</w:t>
        </w:r>
        <w:r w:rsidRPr="0063740E">
          <w:rPr>
            <w:rStyle w:val="a9"/>
            <w:caps/>
            <w:webHidden/>
            <w:sz w:val="22"/>
            <w:szCs w:val="22"/>
          </w:rPr>
          <w:tab/>
        </w:r>
        <w:r w:rsidRPr="0063740E">
          <w:rPr>
            <w:rStyle w:val="a9"/>
            <w:caps/>
            <w:webHidden/>
            <w:sz w:val="22"/>
            <w:szCs w:val="22"/>
          </w:rPr>
          <w:fldChar w:fldCharType="begin"/>
        </w:r>
        <w:r w:rsidRPr="0063740E">
          <w:rPr>
            <w:rStyle w:val="a9"/>
            <w:caps/>
            <w:webHidden/>
            <w:sz w:val="22"/>
            <w:szCs w:val="22"/>
          </w:rPr>
          <w:instrText xml:space="preserve"> PAGEREF _Toc77184985 \h </w:instrText>
        </w:r>
        <w:r w:rsidRPr="0063740E">
          <w:rPr>
            <w:rStyle w:val="a9"/>
            <w:caps/>
            <w:webHidden/>
            <w:sz w:val="22"/>
            <w:szCs w:val="22"/>
          </w:rPr>
        </w:r>
        <w:r w:rsidRPr="0063740E">
          <w:rPr>
            <w:rStyle w:val="a9"/>
            <w:caps/>
            <w:webHidden/>
            <w:sz w:val="22"/>
            <w:szCs w:val="22"/>
          </w:rPr>
          <w:fldChar w:fldCharType="separate"/>
        </w:r>
        <w:r w:rsidR="00F1567F">
          <w:rPr>
            <w:rStyle w:val="a9"/>
            <w:caps/>
            <w:webHidden/>
            <w:sz w:val="22"/>
            <w:szCs w:val="22"/>
          </w:rPr>
          <w:t>60</w:t>
        </w:r>
        <w:r w:rsidRPr="0063740E">
          <w:rPr>
            <w:rStyle w:val="a9"/>
            <w:caps/>
            <w:webHidden/>
            <w:sz w:val="22"/>
            <w:szCs w:val="22"/>
          </w:rPr>
          <w:fldChar w:fldCharType="end"/>
        </w:r>
      </w:hyperlink>
    </w:p>
    <w:p w:rsidR="00E15684" w:rsidRPr="0063740E" w:rsidRDefault="00E15684" w:rsidP="0063740E">
      <w:pPr>
        <w:pStyle w:val="21"/>
        <w:rPr>
          <w:rStyle w:val="a9"/>
          <w:rFonts w:ascii="Times New Roman" w:hAnsi="Times New Roman" w:cs="Times New Roman"/>
          <w:sz w:val="22"/>
        </w:rPr>
      </w:pPr>
      <w:hyperlink w:anchor="_Toc77184986" w:history="1">
        <w:r w:rsidRPr="0063740E">
          <w:rPr>
            <w:rStyle w:val="a9"/>
            <w:rFonts w:ascii="Times New Roman" w:hAnsi="Times New Roman" w:cs="Times New Roman"/>
            <w:sz w:val="22"/>
            <w:szCs w:val="22"/>
          </w:rPr>
          <w:t>11.1.</w:t>
        </w:r>
        <w:r w:rsidRPr="0063740E">
          <w:rPr>
            <w:rStyle w:val="a9"/>
            <w:rFonts w:ascii="Times New Roman" w:hAnsi="Times New Roman" w:cs="Times New Roman"/>
            <w:sz w:val="22"/>
          </w:rPr>
          <w:tab/>
        </w:r>
        <w:r w:rsidRPr="0063740E">
          <w:rPr>
            <w:rStyle w:val="a9"/>
            <w:rFonts w:ascii="Times New Roman" w:hAnsi="Times New Roman" w:cs="Times New Roman"/>
            <w:sz w:val="22"/>
            <w:szCs w:val="22"/>
          </w:rPr>
          <w:t>Условия обжалования</w:t>
        </w:r>
        <w:r w:rsidRPr="0063740E">
          <w:rPr>
            <w:rStyle w:val="a9"/>
            <w:rFonts w:ascii="Times New Roman" w:hAnsi="Times New Roman" w:cs="Times New Roman"/>
            <w:webHidden/>
            <w:sz w:val="22"/>
            <w:szCs w:val="22"/>
          </w:rPr>
          <w:tab/>
        </w:r>
        <w:r w:rsidRPr="0063740E">
          <w:rPr>
            <w:rStyle w:val="a9"/>
            <w:rFonts w:ascii="Times New Roman" w:hAnsi="Times New Roman" w:cs="Times New Roman"/>
            <w:webHidden/>
            <w:sz w:val="22"/>
            <w:szCs w:val="22"/>
          </w:rPr>
          <w:fldChar w:fldCharType="begin"/>
        </w:r>
        <w:r w:rsidRPr="0063740E">
          <w:rPr>
            <w:rStyle w:val="a9"/>
            <w:rFonts w:ascii="Times New Roman" w:hAnsi="Times New Roman" w:cs="Times New Roman"/>
            <w:webHidden/>
            <w:sz w:val="22"/>
            <w:szCs w:val="22"/>
          </w:rPr>
          <w:instrText xml:space="preserve"> PAGEREF _Toc77184986 \h </w:instrText>
        </w:r>
        <w:r w:rsidRPr="0063740E">
          <w:rPr>
            <w:rStyle w:val="a9"/>
            <w:rFonts w:ascii="Times New Roman" w:hAnsi="Times New Roman" w:cs="Times New Roman"/>
            <w:webHidden/>
            <w:sz w:val="22"/>
            <w:szCs w:val="22"/>
          </w:rPr>
        </w:r>
        <w:r w:rsidRPr="0063740E">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60</w:t>
        </w:r>
        <w:r w:rsidRPr="0063740E">
          <w:rPr>
            <w:rStyle w:val="a9"/>
            <w:rFonts w:ascii="Times New Roman" w:hAnsi="Times New Roman" w:cs="Times New Roman"/>
            <w:webHidden/>
            <w:sz w:val="22"/>
            <w:szCs w:val="22"/>
          </w:rPr>
          <w:fldChar w:fldCharType="end"/>
        </w:r>
      </w:hyperlink>
    </w:p>
    <w:p w:rsidR="00E15684" w:rsidRPr="0063740E" w:rsidRDefault="00E15684" w:rsidP="0063740E">
      <w:pPr>
        <w:pStyle w:val="21"/>
        <w:rPr>
          <w:rStyle w:val="a9"/>
          <w:rFonts w:ascii="Times New Roman" w:hAnsi="Times New Roman" w:cs="Times New Roman"/>
          <w:sz w:val="22"/>
        </w:rPr>
      </w:pPr>
      <w:hyperlink w:anchor="_Toc77184987" w:history="1">
        <w:r w:rsidRPr="0063740E">
          <w:rPr>
            <w:rStyle w:val="a9"/>
            <w:rFonts w:ascii="Times New Roman" w:hAnsi="Times New Roman" w:cs="Times New Roman"/>
            <w:sz w:val="22"/>
            <w:szCs w:val="22"/>
          </w:rPr>
          <w:t>11.2.</w:t>
        </w:r>
        <w:r w:rsidRPr="0063740E">
          <w:rPr>
            <w:rStyle w:val="a9"/>
            <w:rFonts w:ascii="Times New Roman" w:hAnsi="Times New Roman" w:cs="Times New Roman"/>
            <w:sz w:val="22"/>
          </w:rPr>
          <w:tab/>
        </w:r>
        <w:r w:rsidRPr="0063740E">
          <w:rPr>
            <w:rStyle w:val="a9"/>
            <w:rFonts w:ascii="Times New Roman" w:hAnsi="Times New Roman" w:cs="Times New Roman"/>
            <w:sz w:val="22"/>
            <w:szCs w:val="22"/>
          </w:rPr>
          <w:t>Порядок подачи и рассмотрения жалоб</w:t>
        </w:r>
        <w:r w:rsidRPr="0063740E">
          <w:rPr>
            <w:rStyle w:val="a9"/>
            <w:rFonts w:ascii="Times New Roman" w:hAnsi="Times New Roman" w:cs="Times New Roman"/>
            <w:webHidden/>
            <w:sz w:val="22"/>
            <w:szCs w:val="22"/>
          </w:rPr>
          <w:tab/>
        </w:r>
        <w:r w:rsidRPr="0063740E">
          <w:rPr>
            <w:rStyle w:val="a9"/>
            <w:rFonts w:ascii="Times New Roman" w:hAnsi="Times New Roman" w:cs="Times New Roman"/>
            <w:webHidden/>
            <w:sz w:val="22"/>
            <w:szCs w:val="22"/>
          </w:rPr>
          <w:fldChar w:fldCharType="begin"/>
        </w:r>
        <w:r w:rsidRPr="0063740E">
          <w:rPr>
            <w:rStyle w:val="a9"/>
            <w:rFonts w:ascii="Times New Roman" w:hAnsi="Times New Roman" w:cs="Times New Roman"/>
            <w:webHidden/>
            <w:sz w:val="22"/>
            <w:szCs w:val="22"/>
          </w:rPr>
          <w:instrText xml:space="preserve"> PAGEREF _Toc77184987 \h </w:instrText>
        </w:r>
        <w:r w:rsidRPr="0063740E">
          <w:rPr>
            <w:rStyle w:val="a9"/>
            <w:rFonts w:ascii="Times New Roman" w:hAnsi="Times New Roman" w:cs="Times New Roman"/>
            <w:webHidden/>
            <w:sz w:val="22"/>
            <w:szCs w:val="22"/>
          </w:rPr>
        </w:r>
        <w:r w:rsidRPr="0063740E">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61</w:t>
        </w:r>
        <w:r w:rsidRPr="0063740E">
          <w:rPr>
            <w:rStyle w:val="a9"/>
            <w:rFonts w:ascii="Times New Roman" w:hAnsi="Times New Roman" w:cs="Times New Roman"/>
            <w:webHidden/>
            <w:sz w:val="22"/>
            <w:szCs w:val="22"/>
          </w:rPr>
          <w:fldChar w:fldCharType="end"/>
        </w:r>
      </w:hyperlink>
    </w:p>
    <w:p w:rsidR="00E15684" w:rsidRPr="0063740E" w:rsidRDefault="00E15684" w:rsidP="0063740E">
      <w:pPr>
        <w:pStyle w:val="21"/>
        <w:rPr>
          <w:rStyle w:val="a9"/>
          <w:rFonts w:ascii="Times New Roman" w:hAnsi="Times New Roman" w:cs="Times New Roman"/>
          <w:sz w:val="22"/>
        </w:rPr>
      </w:pPr>
      <w:hyperlink w:anchor="_Toc77184988" w:history="1">
        <w:r w:rsidRPr="0063740E">
          <w:rPr>
            <w:rStyle w:val="a9"/>
            <w:rFonts w:ascii="Times New Roman" w:hAnsi="Times New Roman" w:cs="Times New Roman"/>
            <w:sz w:val="22"/>
            <w:szCs w:val="22"/>
          </w:rPr>
          <w:t>11.3.</w:t>
        </w:r>
        <w:r w:rsidRPr="0063740E">
          <w:rPr>
            <w:rStyle w:val="a9"/>
            <w:rFonts w:ascii="Times New Roman" w:hAnsi="Times New Roman" w:cs="Times New Roman"/>
            <w:sz w:val="22"/>
          </w:rPr>
          <w:tab/>
        </w:r>
        <w:r w:rsidRPr="0063740E">
          <w:rPr>
            <w:rStyle w:val="a9"/>
            <w:rFonts w:ascii="Times New Roman" w:hAnsi="Times New Roman" w:cs="Times New Roman"/>
            <w:sz w:val="22"/>
            <w:szCs w:val="22"/>
          </w:rPr>
          <w:t>Действия Заказчика, осуществляемые по результатам рассмотрения жалобы</w:t>
        </w:r>
        <w:r w:rsidRPr="0063740E">
          <w:rPr>
            <w:rStyle w:val="a9"/>
            <w:rFonts w:ascii="Times New Roman" w:hAnsi="Times New Roman" w:cs="Times New Roman"/>
            <w:webHidden/>
            <w:sz w:val="22"/>
            <w:szCs w:val="22"/>
          </w:rPr>
          <w:tab/>
        </w:r>
        <w:r w:rsidRPr="0063740E">
          <w:rPr>
            <w:rStyle w:val="a9"/>
            <w:rFonts w:ascii="Times New Roman" w:hAnsi="Times New Roman" w:cs="Times New Roman"/>
            <w:webHidden/>
            <w:sz w:val="22"/>
            <w:szCs w:val="22"/>
          </w:rPr>
          <w:fldChar w:fldCharType="begin"/>
        </w:r>
        <w:r w:rsidRPr="0063740E">
          <w:rPr>
            <w:rStyle w:val="a9"/>
            <w:rFonts w:ascii="Times New Roman" w:hAnsi="Times New Roman" w:cs="Times New Roman"/>
            <w:webHidden/>
            <w:sz w:val="22"/>
            <w:szCs w:val="22"/>
          </w:rPr>
          <w:instrText xml:space="preserve"> PAGEREF _Toc77184988 \h </w:instrText>
        </w:r>
        <w:r w:rsidRPr="0063740E">
          <w:rPr>
            <w:rStyle w:val="a9"/>
            <w:rFonts w:ascii="Times New Roman" w:hAnsi="Times New Roman" w:cs="Times New Roman"/>
            <w:webHidden/>
            <w:sz w:val="22"/>
            <w:szCs w:val="22"/>
          </w:rPr>
        </w:r>
        <w:r w:rsidRPr="0063740E">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62</w:t>
        </w:r>
        <w:r w:rsidRPr="0063740E">
          <w:rPr>
            <w:rStyle w:val="a9"/>
            <w:rFonts w:ascii="Times New Roman" w:hAnsi="Times New Roman" w:cs="Times New Roman"/>
            <w:webHidden/>
            <w:sz w:val="22"/>
            <w:szCs w:val="22"/>
          </w:rPr>
          <w:fldChar w:fldCharType="end"/>
        </w:r>
      </w:hyperlink>
    </w:p>
    <w:p w:rsidR="00E15684" w:rsidRPr="0063740E" w:rsidRDefault="00E15684" w:rsidP="0063740E">
      <w:pPr>
        <w:pStyle w:val="11"/>
        <w:tabs>
          <w:tab w:val="clear" w:pos="1134"/>
          <w:tab w:val="clear" w:pos="9072"/>
          <w:tab w:val="right" w:leader="dot" w:pos="9923"/>
        </w:tabs>
        <w:spacing w:before="60" w:after="20"/>
        <w:ind w:left="426" w:right="-2" w:hanging="426"/>
        <w:rPr>
          <w:rStyle w:val="a9"/>
          <w:caps/>
          <w:sz w:val="22"/>
        </w:rPr>
      </w:pPr>
      <w:hyperlink w:anchor="_Toc77184989" w:history="1">
        <w:r w:rsidRPr="0063740E">
          <w:rPr>
            <w:rStyle w:val="a9"/>
            <w:caps/>
            <w:sz w:val="22"/>
            <w:szCs w:val="22"/>
          </w:rPr>
          <w:t>12.</w:t>
        </w:r>
        <w:r w:rsidRPr="0063740E">
          <w:rPr>
            <w:rStyle w:val="a9"/>
            <w:caps/>
            <w:sz w:val="22"/>
          </w:rPr>
          <w:tab/>
        </w:r>
        <w:r w:rsidRPr="0063740E">
          <w:rPr>
            <w:rStyle w:val="a9"/>
            <w:caps/>
            <w:sz w:val="22"/>
            <w:szCs w:val="22"/>
          </w:rPr>
          <w:t>Особые положения</w:t>
        </w:r>
        <w:r w:rsidRPr="0063740E">
          <w:rPr>
            <w:rStyle w:val="a9"/>
            <w:caps/>
            <w:webHidden/>
            <w:sz w:val="22"/>
            <w:szCs w:val="22"/>
          </w:rPr>
          <w:tab/>
        </w:r>
        <w:r w:rsidRPr="0063740E">
          <w:rPr>
            <w:rStyle w:val="a9"/>
            <w:caps/>
            <w:webHidden/>
            <w:sz w:val="22"/>
            <w:szCs w:val="22"/>
          </w:rPr>
          <w:fldChar w:fldCharType="begin"/>
        </w:r>
        <w:r w:rsidRPr="0063740E">
          <w:rPr>
            <w:rStyle w:val="a9"/>
            <w:caps/>
            <w:webHidden/>
            <w:sz w:val="22"/>
            <w:szCs w:val="22"/>
          </w:rPr>
          <w:instrText xml:space="preserve"> PAGEREF _Toc77184989 \h </w:instrText>
        </w:r>
        <w:r w:rsidRPr="0063740E">
          <w:rPr>
            <w:rStyle w:val="a9"/>
            <w:caps/>
            <w:webHidden/>
            <w:sz w:val="22"/>
            <w:szCs w:val="22"/>
          </w:rPr>
        </w:r>
        <w:r w:rsidRPr="0063740E">
          <w:rPr>
            <w:rStyle w:val="a9"/>
            <w:caps/>
            <w:webHidden/>
            <w:sz w:val="22"/>
            <w:szCs w:val="22"/>
          </w:rPr>
          <w:fldChar w:fldCharType="separate"/>
        </w:r>
        <w:r w:rsidR="00F1567F">
          <w:rPr>
            <w:rStyle w:val="a9"/>
            <w:caps/>
            <w:webHidden/>
            <w:sz w:val="22"/>
            <w:szCs w:val="22"/>
          </w:rPr>
          <w:t>62</w:t>
        </w:r>
        <w:r w:rsidRPr="0063740E">
          <w:rPr>
            <w:rStyle w:val="a9"/>
            <w:caps/>
            <w:webHidden/>
            <w:sz w:val="22"/>
            <w:szCs w:val="22"/>
          </w:rPr>
          <w:fldChar w:fldCharType="end"/>
        </w:r>
      </w:hyperlink>
    </w:p>
    <w:p w:rsidR="00E15684" w:rsidRPr="0063740E" w:rsidRDefault="00E15684" w:rsidP="0063740E">
      <w:pPr>
        <w:pStyle w:val="21"/>
        <w:ind w:left="1134" w:hanging="567"/>
        <w:rPr>
          <w:rStyle w:val="a9"/>
          <w:rFonts w:ascii="Times New Roman" w:hAnsi="Times New Roman" w:cs="Times New Roman"/>
          <w:sz w:val="22"/>
        </w:rPr>
      </w:pPr>
      <w:hyperlink w:anchor="_Toc77184990" w:history="1">
        <w:r w:rsidRPr="0063740E">
          <w:rPr>
            <w:rStyle w:val="a9"/>
            <w:rFonts w:ascii="Times New Roman" w:hAnsi="Times New Roman" w:cs="Times New Roman"/>
            <w:sz w:val="22"/>
            <w:szCs w:val="22"/>
          </w:rPr>
          <w:t>12.1.</w:t>
        </w:r>
        <w:r w:rsidRPr="0063740E">
          <w:rPr>
            <w:rStyle w:val="a9"/>
            <w:rFonts w:ascii="Times New Roman" w:hAnsi="Times New Roman" w:cs="Times New Roman"/>
            <w:sz w:val="22"/>
          </w:rPr>
          <w:tab/>
        </w:r>
        <w:r w:rsidRPr="0063740E">
          <w:rPr>
            <w:rStyle w:val="a9"/>
            <w:rFonts w:ascii="Times New Roman" w:hAnsi="Times New Roman" w:cs="Times New Roman"/>
            <w:sz w:val="22"/>
            <w:szCs w:val="22"/>
          </w:rPr>
          <w:t>О приоритете продукции российского происхождения по отношению к продукции, происходящей из иностранного государства</w:t>
        </w:r>
        <w:r w:rsidRPr="0063740E">
          <w:rPr>
            <w:rStyle w:val="a9"/>
            <w:rFonts w:ascii="Times New Roman" w:hAnsi="Times New Roman" w:cs="Times New Roman"/>
            <w:webHidden/>
            <w:sz w:val="22"/>
            <w:szCs w:val="22"/>
          </w:rPr>
          <w:tab/>
        </w:r>
        <w:r w:rsidRPr="0063740E">
          <w:rPr>
            <w:rStyle w:val="a9"/>
            <w:rFonts w:ascii="Times New Roman" w:hAnsi="Times New Roman" w:cs="Times New Roman"/>
            <w:webHidden/>
            <w:sz w:val="22"/>
            <w:szCs w:val="22"/>
          </w:rPr>
          <w:fldChar w:fldCharType="begin"/>
        </w:r>
        <w:r w:rsidRPr="0063740E">
          <w:rPr>
            <w:rStyle w:val="a9"/>
            <w:rFonts w:ascii="Times New Roman" w:hAnsi="Times New Roman" w:cs="Times New Roman"/>
            <w:webHidden/>
            <w:sz w:val="22"/>
            <w:szCs w:val="22"/>
          </w:rPr>
          <w:instrText xml:space="preserve"> PAGEREF _Toc77184990 \h </w:instrText>
        </w:r>
        <w:r w:rsidRPr="0063740E">
          <w:rPr>
            <w:rStyle w:val="a9"/>
            <w:rFonts w:ascii="Times New Roman" w:hAnsi="Times New Roman" w:cs="Times New Roman"/>
            <w:webHidden/>
            <w:sz w:val="22"/>
            <w:szCs w:val="22"/>
          </w:rPr>
        </w:r>
        <w:r w:rsidRPr="0063740E">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62</w:t>
        </w:r>
        <w:r w:rsidRPr="0063740E">
          <w:rPr>
            <w:rStyle w:val="a9"/>
            <w:rFonts w:ascii="Times New Roman" w:hAnsi="Times New Roman" w:cs="Times New Roman"/>
            <w:webHidden/>
            <w:sz w:val="22"/>
            <w:szCs w:val="22"/>
          </w:rPr>
          <w:fldChar w:fldCharType="end"/>
        </w:r>
      </w:hyperlink>
    </w:p>
    <w:p w:rsidR="00E15684" w:rsidRPr="0063740E" w:rsidRDefault="00E15684" w:rsidP="0063740E">
      <w:pPr>
        <w:pStyle w:val="21"/>
        <w:rPr>
          <w:rStyle w:val="a9"/>
          <w:rFonts w:ascii="Times New Roman" w:hAnsi="Times New Roman" w:cs="Times New Roman"/>
          <w:sz w:val="22"/>
        </w:rPr>
      </w:pPr>
      <w:hyperlink w:anchor="_Toc77184991" w:history="1">
        <w:r w:rsidRPr="0063740E">
          <w:rPr>
            <w:rStyle w:val="a9"/>
            <w:rFonts w:ascii="Times New Roman" w:hAnsi="Times New Roman" w:cs="Times New Roman"/>
            <w:sz w:val="22"/>
            <w:szCs w:val="22"/>
          </w:rPr>
          <w:t>12.2.</w:t>
        </w:r>
        <w:r w:rsidRPr="0063740E">
          <w:rPr>
            <w:rStyle w:val="a9"/>
            <w:rFonts w:ascii="Times New Roman" w:hAnsi="Times New Roman" w:cs="Times New Roman"/>
            <w:sz w:val="22"/>
            <w:szCs w:val="22"/>
          </w:rPr>
          <w:tab/>
          <w:t>Особенности участия в закупке иностранных участников</w:t>
        </w:r>
        <w:r w:rsidRPr="0063740E">
          <w:rPr>
            <w:rStyle w:val="a9"/>
            <w:rFonts w:ascii="Times New Roman" w:hAnsi="Times New Roman" w:cs="Times New Roman"/>
            <w:webHidden/>
            <w:sz w:val="22"/>
            <w:szCs w:val="22"/>
          </w:rPr>
          <w:tab/>
        </w:r>
        <w:r w:rsidRPr="0063740E">
          <w:rPr>
            <w:rStyle w:val="a9"/>
            <w:rFonts w:ascii="Times New Roman" w:hAnsi="Times New Roman" w:cs="Times New Roman"/>
            <w:webHidden/>
            <w:sz w:val="22"/>
            <w:szCs w:val="22"/>
          </w:rPr>
          <w:fldChar w:fldCharType="begin"/>
        </w:r>
        <w:r w:rsidRPr="0063740E">
          <w:rPr>
            <w:rStyle w:val="a9"/>
            <w:rFonts w:ascii="Times New Roman" w:hAnsi="Times New Roman" w:cs="Times New Roman"/>
            <w:webHidden/>
            <w:sz w:val="22"/>
            <w:szCs w:val="22"/>
          </w:rPr>
          <w:instrText xml:space="preserve"> PAGEREF _Toc77184991 \h </w:instrText>
        </w:r>
        <w:r w:rsidRPr="0063740E">
          <w:rPr>
            <w:rStyle w:val="a9"/>
            <w:rFonts w:ascii="Times New Roman" w:hAnsi="Times New Roman" w:cs="Times New Roman"/>
            <w:webHidden/>
            <w:sz w:val="22"/>
            <w:szCs w:val="22"/>
          </w:rPr>
        </w:r>
        <w:r w:rsidRPr="0063740E">
          <w:rPr>
            <w:rStyle w:val="a9"/>
            <w:rFonts w:ascii="Times New Roman" w:hAnsi="Times New Roman" w:cs="Times New Roman"/>
            <w:webHidden/>
            <w:sz w:val="22"/>
            <w:szCs w:val="22"/>
          </w:rPr>
          <w:fldChar w:fldCharType="separate"/>
        </w:r>
        <w:r w:rsidR="00F1567F">
          <w:rPr>
            <w:rStyle w:val="a9"/>
            <w:rFonts w:ascii="Times New Roman" w:hAnsi="Times New Roman" w:cs="Times New Roman"/>
            <w:webHidden/>
            <w:sz w:val="22"/>
            <w:szCs w:val="22"/>
          </w:rPr>
          <w:t>64</w:t>
        </w:r>
        <w:r w:rsidRPr="0063740E">
          <w:rPr>
            <w:rStyle w:val="a9"/>
            <w:rFonts w:ascii="Times New Roman" w:hAnsi="Times New Roman" w:cs="Times New Roman"/>
            <w:webHidden/>
            <w:sz w:val="22"/>
            <w:szCs w:val="22"/>
          </w:rPr>
          <w:fldChar w:fldCharType="end"/>
        </w:r>
      </w:hyperlink>
    </w:p>
    <w:p w:rsidR="00E15684" w:rsidRPr="00B52980" w:rsidRDefault="00E15684" w:rsidP="00E15684">
      <w:pPr>
        <w:tabs>
          <w:tab w:val="left" w:pos="284"/>
          <w:tab w:val="left" w:pos="709"/>
          <w:tab w:val="left" w:pos="6112"/>
          <w:tab w:val="right" w:leader="dot" w:pos="10065"/>
        </w:tabs>
        <w:spacing w:line="240" w:lineRule="auto"/>
        <w:ind w:firstLine="0"/>
        <w:rPr>
          <w:b/>
          <w:sz w:val="20"/>
        </w:rPr>
      </w:pPr>
      <w:r w:rsidRPr="00B52980">
        <w:rPr>
          <w:b/>
          <w:sz w:val="22"/>
          <w:szCs w:val="22"/>
        </w:rPr>
        <w:fldChar w:fldCharType="end"/>
      </w:r>
    </w:p>
    <w:p w:rsidR="00E15684" w:rsidRPr="00B52980" w:rsidRDefault="00E15684" w:rsidP="00E15684">
      <w:pPr>
        <w:tabs>
          <w:tab w:val="left" w:pos="284"/>
          <w:tab w:val="left" w:pos="709"/>
          <w:tab w:val="left" w:pos="6112"/>
          <w:tab w:val="right" w:leader="dot" w:pos="10065"/>
        </w:tabs>
        <w:spacing w:line="240" w:lineRule="auto"/>
        <w:ind w:right="-30" w:firstLine="0"/>
        <w:rPr>
          <w:sz w:val="20"/>
        </w:rPr>
      </w:pPr>
    </w:p>
    <w:p w:rsidR="00E15684" w:rsidRDefault="00E15684">
      <w:pPr>
        <w:spacing w:line="240" w:lineRule="auto"/>
        <w:ind w:firstLine="0"/>
        <w:jc w:val="left"/>
        <w:rPr>
          <w:b/>
          <w:sz w:val="20"/>
          <w:szCs w:val="28"/>
        </w:rPr>
      </w:pPr>
    </w:p>
    <w:p w:rsidR="00E15684" w:rsidRDefault="00E15684">
      <w:pPr>
        <w:spacing w:line="240" w:lineRule="auto"/>
        <w:ind w:firstLine="0"/>
        <w:jc w:val="left"/>
        <w:rPr>
          <w:b/>
          <w:caps/>
          <w:sz w:val="22"/>
          <w:szCs w:val="22"/>
        </w:rPr>
      </w:pPr>
      <w:r>
        <w:rPr>
          <w:caps/>
          <w:sz w:val="22"/>
          <w:szCs w:val="22"/>
        </w:rPr>
        <w:br w:type="page"/>
      </w:r>
    </w:p>
    <w:p w:rsidR="0024252F" w:rsidRPr="004924D7" w:rsidRDefault="0024252F" w:rsidP="000F49F1">
      <w:pPr>
        <w:pStyle w:val="1"/>
        <w:numPr>
          <w:ilvl w:val="0"/>
          <w:numId w:val="0"/>
        </w:numPr>
        <w:spacing w:before="120" w:after="360"/>
        <w:rPr>
          <w:rFonts w:ascii="Times New Roman" w:hAnsi="Times New Roman"/>
          <w:bCs/>
          <w:caps/>
          <w:sz w:val="22"/>
          <w:szCs w:val="22"/>
        </w:rPr>
      </w:pPr>
      <w:bookmarkStart w:id="0" w:name="_Toc77184922"/>
      <w:r w:rsidRPr="004924D7">
        <w:rPr>
          <w:rFonts w:ascii="Times New Roman" w:hAnsi="Times New Roman"/>
          <w:caps/>
          <w:sz w:val="22"/>
          <w:szCs w:val="22"/>
        </w:rPr>
        <w:t>Введение</w:t>
      </w:r>
      <w:bookmarkEnd w:id="0"/>
    </w:p>
    <w:p w:rsidR="0046689A" w:rsidRPr="004924D7" w:rsidRDefault="0046689A" w:rsidP="004924D7">
      <w:pPr>
        <w:pStyle w:val="30"/>
        <w:numPr>
          <w:ilvl w:val="0"/>
          <w:numId w:val="0"/>
        </w:numPr>
        <w:spacing w:after="20" w:line="240" w:lineRule="auto"/>
        <w:ind w:firstLine="567"/>
        <w:rPr>
          <w:sz w:val="22"/>
          <w:szCs w:val="22"/>
        </w:rPr>
      </w:pPr>
      <w:r w:rsidRPr="004924D7">
        <w:rPr>
          <w:sz w:val="22"/>
          <w:szCs w:val="22"/>
        </w:rPr>
        <w:t>Положение о закупк</w:t>
      </w:r>
      <w:r w:rsidR="004C36BC" w:rsidRPr="004924D7">
        <w:rPr>
          <w:sz w:val="22"/>
          <w:szCs w:val="22"/>
        </w:rPr>
        <w:t>е</w:t>
      </w:r>
      <w:r w:rsidRPr="004924D7">
        <w:rPr>
          <w:sz w:val="22"/>
          <w:szCs w:val="22"/>
        </w:rPr>
        <w:t xml:space="preserve"> товаров, работ, услуг </w:t>
      </w:r>
      <w:r w:rsidR="00C17A52" w:rsidRPr="004924D7">
        <w:rPr>
          <w:sz w:val="22"/>
          <w:szCs w:val="22"/>
        </w:rPr>
        <w:t>А</w:t>
      </w:r>
      <w:r w:rsidR="00837FE2" w:rsidRPr="004924D7">
        <w:rPr>
          <w:sz w:val="22"/>
          <w:szCs w:val="22"/>
        </w:rPr>
        <w:t xml:space="preserve">О ТФ </w:t>
      </w:r>
      <w:r w:rsidRPr="004924D7">
        <w:rPr>
          <w:sz w:val="22"/>
          <w:szCs w:val="22"/>
        </w:rPr>
        <w:t xml:space="preserve">«Ватт» </w:t>
      </w:r>
      <w:r w:rsidR="004C36BC" w:rsidRPr="004924D7">
        <w:rPr>
          <w:sz w:val="22"/>
          <w:szCs w:val="22"/>
        </w:rPr>
        <w:t xml:space="preserve">(далее – Положение) </w:t>
      </w:r>
      <w:r w:rsidRPr="004924D7">
        <w:rPr>
          <w:sz w:val="22"/>
          <w:szCs w:val="22"/>
        </w:rPr>
        <w:t>разработано в соответствии с требованиями Федерального закона от 18 июля 2011г. № 223-ФЗ «О закупках товаров, работ, услуг отдельными видами юридических лиц»</w:t>
      </w:r>
      <w:r w:rsidR="00BC5F32" w:rsidRPr="004924D7">
        <w:rPr>
          <w:sz w:val="22"/>
          <w:szCs w:val="22"/>
        </w:rPr>
        <w:t xml:space="preserve"> и иных законодательных актов Российской Федерации в области закупочной деятельности</w:t>
      </w:r>
      <w:r w:rsidRPr="004924D7">
        <w:rPr>
          <w:sz w:val="22"/>
          <w:szCs w:val="22"/>
        </w:rPr>
        <w:t>.</w:t>
      </w:r>
    </w:p>
    <w:p w:rsidR="0024252F" w:rsidRPr="004924D7" w:rsidRDefault="0046689A" w:rsidP="004924D7">
      <w:pPr>
        <w:pStyle w:val="30"/>
        <w:numPr>
          <w:ilvl w:val="0"/>
          <w:numId w:val="0"/>
        </w:numPr>
        <w:tabs>
          <w:tab w:val="num" w:pos="1417"/>
        </w:tabs>
        <w:spacing w:after="20" w:line="240" w:lineRule="auto"/>
        <w:ind w:firstLine="567"/>
        <w:rPr>
          <w:sz w:val="22"/>
          <w:szCs w:val="22"/>
        </w:rPr>
      </w:pPr>
      <w:proofErr w:type="gramStart"/>
      <w:r w:rsidRPr="004924D7">
        <w:rPr>
          <w:sz w:val="22"/>
          <w:szCs w:val="22"/>
        </w:rPr>
        <w:t xml:space="preserve">При осуществлении закупочной деятельности </w:t>
      </w:r>
      <w:r w:rsidR="00C17A52" w:rsidRPr="004924D7">
        <w:rPr>
          <w:sz w:val="22"/>
          <w:szCs w:val="22"/>
        </w:rPr>
        <w:t>АО ТФ</w:t>
      </w:r>
      <w:r w:rsidRPr="004924D7">
        <w:rPr>
          <w:sz w:val="22"/>
          <w:szCs w:val="22"/>
        </w:rPr>
        <w:t xml:space="preserve"> «Ватт» руководствуется Конституцией Российской Федерации, Гражданским кодексом Российской Федерации, Федеральным законом от 18 июля 2011г. № 223-ФЗ</w:t>
      </w:r>
      <w:r w:rsidR="00CB459F" w:rsidRPr="004924D7">
        <w:rPr>
          <w:sz w:val="22"/>
          <w:szCs w:val="22"/>
        </w:rPr>
        <w:t xml:space="preserve"> «О закупках товаров, работ, услуг отдельными видами юридических лиц»</w:t>
      </w:r>
      <w:r w:rsidRPr="004924D7">
        <w:rPr>
          <w:sz w:val="22"/>
          <w:szCs w:val="22"/>
        </w:rPr>
        <w:t>, другими федеральными законами, Положением</w:t>
      </w:r>
      <w:r w:rsidR="009665AB" w:rsidRPr="004924D7">
        <w:rPr>
          <w:sz w:val="22"/>
          <w:szCs w:val="22"/>
        </w:rPr>
        <w:t xml:space="preserve"> и</w:t>
      </w:r>
      <w:r w:rsidRPr="004924D7">
        <w:rPr>
          <w:sz w:val="22"/>
          <w:szCs w:val="22"/>
        </w:rPr>
        <w:t xml:space="preserve"> иными нормативно-правовыми актами Российской Федерации, а также организационно-распорядительными документами по закупочной деятельности Общества, принятыми в развитие Положения.</w:t>
      </w:r>
      <w:proofErr w:type="gramEnd"/>
    </w:p>
    <w:p w:rsidR="008B29EF" w:rsidRPr="004924D7" w:rsidRDefault="008B29EF" w:rsidP="004924D7">
      <w:pPr>
        <w:pStyle w:val="30"/>
        <w:numPr>
          <w:ilvl w:val="0"/>
          <w:numId w:val="0"/>
        </w:numPr>
        <w:tabs>
          <w:tab w:val="num" w:pos="1417"/>
        </w:tabs>
        <w:spacing w:after="20" w:line="240" w:lineRule="auto"/>
        <w:ind w:firstLine="567"/>
        <w:rPr>
          <w:sz w:val="22"/>
          <w:szCs w:val="22"/>
        </w:rPr>
      </w:pPr>
      <w:r w:rsidRPr="004924D7">
        <w:rPr>
          <w:sz w:val="22"/>
          <w:szCs w:val="22"/>
        </w:rPr>
        <w:t>Положение разработано с целью повышения эффективности закупочной деятельности и унификации подходов к осуществлению закупочной деятельности АО ТФ «Ватт».</w:t>
      </w:r>
    </w:p>
    <w:p w:rsidR="00862BB5" w:rsidRPr="004924D7" w:rsidRDefault="00862BB5" w:rsidP="004924D7">
      <w:pPr>
        <w:pStyle w:val="30"/>
        <w:numPr>
          <w:ilvl w:val="0"/>
          <w:numId w:val="0"/>
        </w:numPr>
        <w:tabs>
          <w:tab w:val="num" w:pos="709"/>
        </w:tabs>
        <w:spacing w:before="20" w:line="240" w:lineRule="auto"/>
        <w:ind w:firstLine="567"/>
        <w:rPr>
          <w:sz w:val="22"/>
          <w:szCs w:val="22"/>
        </w:rPr>
      </w:pPr>
      <w:r w:rsidRPr="004924D7">
        <w:rPr>
          <w:sz w:val="22"/>
          <w:szCs w:val="22"/>
        </w:rPr>
        <w:t>Задачами Положения являются:</w:t>
      </w:r>
    </w:p>
    <w:p w:rsidR="00862BB5" w:rsidRPr="004924D7" w:rsidRDefault="00862BB5" w:rsidP="004924D7">
      <w:pPr>
        <w:pStyle w:val="5ABCD"/>
        <w:tabs>
          <w:tab w:val="clear" w:pos="1560"/>
          <w:tab w:val="num" w:pos="1418"/>
        </w:tabs>
        <w:spacing w:line="240" w:lineRule="auto"/>
        <w:ind w:left="1418" w:hanging="284"/>
        <w:rPr>
          <w:sz w:val="22"/>
          <w:szCs w:val="22"/>
        </w:rPr>
      </w:pPr>
      <w:bookmarkStart w:id="1" w:name="_Ref391307824"/>
      <w:r w:rsidRPr="004924D7">
        <w:rPr>
          <w:sz w:val="22"/>
          <w:szCs w:val="22"/>
        </w:rPr>
        <w:t>установление принципов осуществления закупочной деятельности;</w:t>
      </w:r>
      <w:bookmarkEnd w:id="1"/>
    </w:p>
    <w:p w:rsidR="00862BB5" w:rsidRPr="004924D7" w:rsidRDefault="00862BB5" w:rsidP="004924D7">
      <w:pPr>
        <w:pStyle w:val="5ABCD"/>
        <w:tabs>
          <w:tab w:val="clear" w:pos="1560"/>
          <w:tab w:val="num" w:pos="1418"/>
        </w:tabs>
        <w:spacing w:line="240" w:lineRule="auto"/>
        <w:ind w:left="1418" w:hanging="284"/>
        <w:rPr>
          <w:sz w:val="22"/>
          <w:szCs w:val="22"/>
        </w:rPr>
      </w:pPr>
      <w:r w:rsidRPr="004924D7">
        <w:rPr>
          <w:sz w:val="22"/>
          <w:szCs w:val="22"/>
        </w:rPr>
        <w:t>регламентация процесса закупки и распределение полномочий, обязанностей, функций, ответственности</w:t>
      </w:r>
      <w:r w:rsidR="00803EF1" w:rsidRPr="004924D7">
        <w:rPr>
          <w:sz w:val="22"/>
          <w:szCs w:val="22"/>
        </w:rPr>
        <w:t xml:space="preserve"> </w:t>
      </w:r>
      <w:r w:rsidRPr="004924D7">
        <w:rPr>
          <w:sz w:val="22"/>
          <w:szCs w:val="22"/>
        </w:rPr>
        <w:t>между субъектами закупочной деятельности;</w:t>
      </w:r>
    </w:p>
    <w:p w:rsidR="00862BB5" w:rsidRPr="004924D7" w:rsidRDefault="00862BB5" w:rsidP="004924D7">
      <w:pPr>
        <w:pStyle w:val="5ABCD"/>
        <w:tabs>
          <w:tab w:val="clear" w:pos="1560"/>
          <w:tab w:val="num" w:pos="1418"/>
        </w:tabs>
        <w:spacing w:line="240" w:lineRule="auto"/>
        <w:ind w:left="1418" w:hanging="284"/>
        <w:rPr>
          <w:sz w:val="22"/>
          <w:szCs w:val="22"/>
        </w:rPr>
      </w:pPr>
      <w:r w:rsidRPr="004924D7">
        <w:rPr>
          <w:sz w:val="22"/>
          <w:szCs w:val="22"/>
        </w:rPr>
        <w:t>установление требований к проведению  закупок, в том числе планирования закупок, подготовки и проведения процедур закупок (включая выбор способа закупки и определение условий его применения), заключения и исполнения договоров и иных связанных с обеспечением закупочной деятельности положений;</w:t>
      </w:r>
    </w:p>
    <w:p w:rsidR="00862BB5" w:rsidRPr="004924D7" w:rsidRDefault="00862BB5" w:rsidP="004924D7">
      <w:pPr>
        <w:pStyle w:val="5ABCD"/>
        <w:tabs>
          <w:tab w:val="clear" w:pos="1560"/>
          <w:tab w:val="num" w:pos="1418"/>
        </w:tabs>
        <w:spacing w:line="240" w:lineRule="auto"/>
        <w:ind w:left="1418" w:hanging="284"/>
        <w:rPr>
          <w:sz w:val="22"/>
          <w:szCs w:val="22"/>
        </w:rPr>
      </w:pPr>
      <w:r w:rsidRPr="004924D7">
        <w:rPr>
          <w:sz w:val="22"/>
          <w:szCs w:val="22"/>
        </w:rPr>
        <w:t>установление единой терминологии в области закупочной деятельности.</w:t>
      </w:r>
    </w:p>
    <w:p w:rsidR="0024252F" w:rsidRPr="004924D7" w:rsidRDefault="00837FE2" w:rsidP="004924D7">
      <w:pPr>
        <w:pStyle w:val="30"/>
        <w:numPr>
          <w:ilvl w:val="0"/>
          <w:numId w:val="0"/>
        </w:numPr>
        <w:tabs>
          <w:tab w:val="num" w:pos="1417"/>
        </w:tabs>
        <w:spacing w:after="20" w:line="240" w:lineRule="auto"/>
        <w:ind w:firstLine="567"/>
        <w:rPr>
          <w:sz w:val="22"/>
          <w:szCs w:val="22"/>
        </w:rPr>
      </w:pPr>
      <w:r w:rsidRPr="004924D7">
        <w:rPr>
          <w:sz w:val="22"/>
          <w:szCs w:val="22"/>
        </w:rPr>
        <w:t xml:space="preserve">Нормы </w:t>
      </w:r>
      <w:r w:rsidR="00F806BD" w:rsidRPr="004924D7">
        <w:rPr>
          <w:sz w:val="22"/>
          <w:szCs w:val="22"/>
        </w:rPr>
        <w:t>Положени</w:t>
      </w:r>
      <w:r w:rsidRPr="004924D7">
        <w:rPr>
          <w:sz w:val="22"/>
          <w:szCs w:val="22"/>
        </w:rPr>
        <w:t>я</w:t>
      </w:r>
      <w:r w:rsidR="00F806BD" w:rsidRPr="004924D7">
        <w:rPr>
          <w:sz w:val="22"/>
          <w:szCs w:val="22"/>
        </w:rPr>
        <w:t xml:space="preserve"> </w:t>
      </w:r>
      <w:r w:rsidRPr="004924D7">
        <w:rPr>
          <w:sz w:val="22"/>
          <w:szCs w:val="22"/>
        </w:rPr>
        <w:t xml:space="preserve">являются </w:t>
      </w:r>
      <w:r w:rsidR="00F806BD" w:rsidRPr="004924D7">
        <w:rPr>
          <w:sz w:val="22"/>
          <w:szCs w:val="22"/>
        </w:rPr>
        <w:t>обязательн</w:t>
      </w:r>
      <w:r w:rsidRPr="004924D7">
        <w:rPr>
          <w:sz w:val="22"/>
          <w:szCs w:val="22"/>
        </w:rPr>
        <w:t>ыми</w:t>
      </w:r>
      <w:r w:rsidR="00F806BD" w:rsidRPr="004924D7">
        <w:rPr>
          <w:sz w:val="22"/>
          <w:szCs w:val="22"/>
        </w:rPr>
        <w:t xml:space="preserve"> для исполнения сотрудниками всех структурных подразделений Общества, задействованными в процессе осуществления закупочной деятельности.</w:t>
      </w:r>
    </w:p>
    <w:p w:rsidR="004E3B22" w:rsidRPr="004924D7" w:rsidRDefault="004E3B22" w:rsidP="006718A9">
      <w:pPr>
        <w:pStyle w:val="30"/>
        <w:numPr>
          <w:ilvl w:val="0"/>
          <w:numId w:val="0"/>
        </w:numPr>
        <w:tabs>
          <w:tab w:val="left" w:pos="1134"/>
          <w:tab w:val="num" w:pos="1417"/>
        </w:tabs>
        <w:spacing w:after="20" w:line="240" w:lineRule="auto"/>
        <w:ind w:firstLine="567"/>
        <w:rPr>
          <w:sz w:val="22"/>
          <w:szCs w:val="22"/>
        </w:rPr>
      </w:pPr>
      <w:r w:rsidRPr="004924D7">
        <w:rPr>
          <w:sz w:val="22"/>
          <w:szCs w:val="22"/>
        </w:rPr>
        <w:t xml:space="preserve">Если извещение и документация о закупке были размещены до даты вступления в силу Положения или его изменений, проведение такой закупки и подведение её итогов осуществляются в порядке, действовавшем на дату размещения соответствующих извещения и документации о закупке. </w:t>
      </w:r>
    </w:p>
    <w:p w:rsidR="004E3B22" w:rsidRPr="004924D7" w:rsidRDefault="004E3B22" w:rsidP="004924D7">
      <w:pPr>
        <w:pStyle w:val="30"/>
        <w:numPr>
          <w:ilvl w:val="0"/>
          <w:numId w:val="0"/>
        </w:numPr>
        <w:tabs>
          <w:tab w:val="num" w:pos="1417"/>
        </w:tabs>
        <w:spacing w:after="20" w:line="240" w:lineRule="auto"/>
        <w:ind w:firstLine="567"/>
        <w:rPr>
          <w:sz w:val="22"/>
          <w:szCs w:val="22"/>
        </w:rPr>
      </w:pPr>
      <w:r w:rsidRPr="004924D7">
        <w:rPr>
          <w:sz w:val="22"/>
          <w:szCs w:val="22"/>
        </w:rPr>
        <w:t>Распорядительные, локальные нормативные и иные внутренние документы не должны противоречить настоящему Положению</w:t>
      </w:r>
      <w:r w:rsidR="00206823" w:rsidRPr="004924D7">
        <w:rPr>
          <w:sz w:val="22"/>
          <w:szCs w:val="22"/>
        </w:rPr>
        <w:t>, а в случае противоречия приоритет имеют нормы Положения.</w:t>
      </w:r>
    </w:p>
    <w:p w:rsidR="00B62B76" w:rsidRPr="004924D7" w:rsidRDefault="00B62B76" w:rsidP="004924D7">
      <w:pPr>
        <w:pStyle w:val="30"/>
        <w:numPr>
          <w:ilvl w:val="0"/>
          <w:numId w:val="0"/>
        </w:numPr>
        <w:tabs>
          <w:tab w:val="num" w:pos="1417"/>
        </w:tabs>
        <w:spacing w:after="20" w:line="240" w:lineRule="auto"/>
        <w:ind w:firstLine="567"/>
        <w:rPr>
          <w:sz w:val="22"/>
          <w:szCs w:val="22"/>
        </w:rPr>
      </w:pPr>
      <w:r w:rsidRPr="004924D7">
        <w:rPr>
          <w:sz w:val="22"/>
          <w:szCs w:val="22"/>
        </w:rPr>
        <w:t>Положение является локальным нормативным документом постоянного действия.</w:t>
      </w:r>
    </w:p>
    <w:p w:rsidR="00B62B76" w:rsidRPr="004924D7" w:rsidRDefault="00B62B76" w:rsidP="004924D7">
      <w:pPr>
        <w:pStyle w:val="30"/>
        <w:numPr>
          <w:ilvl w:val="0"/>
          <w:numId w:val="0"/>
        </w:numPr>
        <w:tabs>
          <w:tab w:val="num" w:pos="1417"/>
        </w:tabs>
        <w:spacing w:after="20" w:line="240" w:lineRule="auto"/>
        <w:ind w:firstLine="567"/>
        <w:rPr>
          <w:sz w:val="22"/>
          <w:szCs w:val="22"/>
        </w:rPr>
      </w:pPr>
      <w:r w:rsidRPr="004924D7">
        <w:rPr>
          <w:sz w:val="22"/>
          <w:szCs w:val="22"/>
        </w:rPr>
        <w:t>Положение утверждается решением Совета директоров АО ТФ «Ватт»</w:t>
      </w:r>
      <w:r w:rsidR="00A100BA" w:rsidRPr="004924D7">
        <w:rPr>
          <w:sz w:val="22"/>
          <w:szCs w:val="22"/>
        </w:rPr>
        <w:t xml:space="preserve"> и вводится в действи</w:t>
      </w:r>
      <w:r w:rsidR="003473CF" w:rsidRPr="004924D7">
        <w:rPr>
          <w:sz w:val="22"/>
          <w:szCs w:val="22"/>
        </w:rPr>
        <w:t>е приказом Общества</w:t>
      </w:r>
      <w:r w:rsidRPr="004924D7">
        <w:rPr>
          <w:sz w:val="22"/>
          <w:szCs w:val="22"/>
        </w:rPr>
        <w:t>.</w:t>
      </w:r>
    </w:p>
    <w:p w:rsidR="00B62B76" w:rsidRPr="004924D7" w:rsidRDefault="00B62B76" w:rsidP="004924D7">
      <w:pPr>
        <w:pStyle w:val="30"/>
        <w:numPr>
          <w:ilvl w:val="0"/>
          <w:numId w:val="0"/>
        </w:numPr>
        <w:tabs>
          <w:tab w:val="num" w:pos="1417"/>
        </w:tabs>
        <w:spacing w:after="20" w:line="240" w:lineRule="auto"/>
        <w:ind w:firstLine="567"/>
        <w:rPr>
          <w:sz w:val="22"/>
          <w:szCs w:val="22"/>
        </w:rPr>
      </w:pPr>
      <w:r w:rsidRPr="004924D7">
        <w:rPr>
          <w:sz w:val="22"/>
          <w:szCs w:val="22"/>
        </w:rPr>
        <w:t xml:space="preserve">Положение признается утратившим силу на основании решения Совета директоров </w:t>
      </w:r>
      <w:r w:rsidR="00837FE2" w:rsidRPr="004924D7">
        <w:rPr>
          <w:sz w:val="22"/>
          <w:szCs w:val="22"/>
        </w:rPr>
        <w:t>Общества</w:t>
      </w:r>
      <w:r w:rsidRPr="004924D7">
        <w:rPr>
          <w:sz w:val="22"/>
          <w:szCs w:val="22"/>
        </w:rPr>
        <w:t>.</w:t>
      </w:r>
    </w:p>
    <w:p w:rsidR="00B62B76" w:rsidRPr="004924D7" w:rsidRDefault="00B62B76" w:rsidP="004924D7">
      <w:pPr>
        <w:pStyle w:val="30"/>
        <w:numPr>
          <w:ilvl w:val="0"/>
          <w:numId w:val="0"/>
        </w:numPr>
        <w:tabs>
          <w:tab w:val="num" w:pos="1417"/>
        </w:tabs>
        <w:spacing w:after="20" w:line="240" w:lineRule="auto"/>
        <w:ind w:firstLine="567"/>
        <w:rPr>
          <w:sz w:val="22"/>
          <w:szCs w:val="22"/>
        </w:rPr>
      </w:pPr>
      <w:r w:rsidRPr="004924D7">
        <w:rPr>
          <w:sz w:val="22"/>
          <w:szCs w:val="22"/>
        </w:rPr>
        <w:t>Изменения в Положение вносятся на основании решения Совета директоров </w:t>
      </w:r>
      <w:r w:rsidR="00CB459F" w:rsidRPr="004924D7">
        <w:rPr>
          <w:sz w:val="22"/>
          <w:szCs w:val="22"/>
        </w:rPr>
        <w:t>А</w:t>
      </w:r>
      <w:r w:rsidRPr="004924D7">
        <w:rPr>
          <w:sz w:val="22"/>
          <w:szCs w:val="22"/>
        </w:rPr>
        <w:t>О</w:t>
      </w:r>
      <w:r w:rsidR="00CB459F" w:rsidRPr="004924D7">
        <w:rPr>
          <w:sz w:val="22"/>
          <w:szCs w:val="22"/>
        </w:rPr>
        <w:t xml:space="preserve"> ТФ «Ватт»</w:t>
      </w:r>
      <w:r w:rsidR="0076532F" w:rsidRPr="004924D7">
        <w:rPr>
          <w:sz w:val="22"/>
          <w:szCs w:val="22"/>
        </w:rPr>
        <w:t xml:space="preserve"> или другого исполнительно органа, если такая возможность предусмотрена законодательством </w:t>
      </w:r>
      <w:r w:rsidR="003736DF" w:rsidRPr="004924D7">
        <w:rPr>
          <w:sz w:val="22"/>
          <w:szCs w:val="22"/>
        </w:rPr>
        <w:t>Российской Федерации</w:t>
      </w:r>
      <w:r w:rsidRPr="004924D7">
        <w:rPr>
          <w:sz w:val="22"/>
          <w:szCs w:val="22"/>
        </w:rPr>
        <w:t>.</w:t>
      </w:r>
      <w:r w:rsidR="006930AA" w:rsidRPr="004924D7">
        <w:rPr>
          <w:sz w:val="22"/>
          <w:szCs w:val="22"/>
        </w:rPr>
        <w:t xml:space="preserve"> </w:t>
      </w:r>
      <w:r w:rsidRPr="004924D7">
        <w:rPr>
          <w:sz w:val="22"/>
          <w:szCs w:val="22"/>
        </w:rPr>
        <w:t xml:space="preserve">Изменения в Положение вносятся в случаях: изменения законодательства </w:t>
      </w:r>
      <w:r w:rsidR="008C5E9A" w:rsidRPr="004924D7">
        <w:rPr>
          <w:sz w:val="22"/>
          <w:szCs w:val="22"/>
        </w:rPr>
        <w:t>Российской Федерации</w:t>
      </w:r>
      <w:r w:rsidRPr="004924D7">
        <w:rPr>
          <w:sz w:val="22"/>
          <w:szCs w:val="22"/>
        </w:rPr>
        <w:t xml:space="preserve">, изменения организационной структуры или полномочий руководителей </w:t>
      </w:r>
      <w:r w:rsidR="00EB1A4D" w:rsidRPr="004924D7">
        <w:rPr>
          <w:sz w:val="22"/>
          <w:szCs w:val="22"/>
        </w:rPr>
        <w:t xml:space="preserve">Общества </w:t>
      </w:r>
      <w:r w:rsidRPr="004924D7">
        <w:rPr>
          <w:sz w:val="22"/>
          <w:szCs w:val="22"/>
        </w:rPr>
        <w:t xml:space="preserve">и </w:t>
      </w:r>
      <w:r w:rsidR="00D67745" w:rsidRPr="004924D7">
        <w:rPr>
          <w:sz w:val="22"/>
          <w:szCs w:val="22"/>
        </w:rPr>
        <w:t>иных случаях</w:t>
      </w:r>
      <w:r w:rsidRPr="004924D7">
        <w:rPr>
          <w:sz w:val="22"/>
          <w:szCs w:val="22"/>
        </w:rPr>
        <w:t>.</w:t>
      </w:r>
    </w:p>
    <w:p w:rsidR="002A774E" w:rsidRPr="004924D7" w:rsidRDefault="002A774E" w:rsidP="004924D7">
      <w:pPr>
        <w:pStyle w:val="30"/>
        <w:numPr>
          <w:ilvl w:val="0"/>
          <w:numId w:val="0"/>
        </w:numPr>
        <w:tabs>
          <w:tab w:val="num" w:pos="1417"/>
        </w:tabs>
        <w:spacing w:after="20" w:line="240" w:lineRule="auto"/>
        <w:ind w:firstLine="567"/>
        <w:rPr>
          <w:sz w:val="22"/>
          <w:szCs w:val="22"/>
        </w:rPr>
      </w:pPr>
      <w:bookmarkStart w:id="2" w:name="_Toc320087545"/>
      <w:bookmarkStart w:id="3" w:name="_Toc320093162"/>
      <w:bookmarkEnd w:id="2"/>
      <w:bookmarkEnd w:id="3"/>
      <w:r w:rsidRPr="004924D7">
        <w:rPr>
          <w:sz w:val="22"/>
          <w:szCs w:val="22"/>
        </w:rPr>
        <w:t>Ответственность за поддержание Положения в актуальном состоянии, а также контроль исполнения требований Положения, возлагается на топ-менеджера АО ТФ «Ватт», ответственного за организаци</w:t>
      </w:r>
      <w:r w:rsidR="00B33F6F" w:rsidRPr="004924D7">
        <w:rPr>
          <w:sz w:val="22"/>
          <w:szCs w:val="22"/>
        </w:rPr>
        <w:t>ю</w:t>
      </w:r>
      <w:r w:rsidR="00A84A7D" w:rsidRPr="004924D7">
        <w:rPr>
          <w:sz w:val="22"/>
          <w:szCs w:val="22"/>
        </w:rPr>
        <w:t xml:space="preserve"> и </w:t>
      </w:r>
      <w:r w:rsidRPr="004924D7">
        <w:rPr>
          <w:sz w:val="22"/>
          <w:szCs w:val="22"/>
        </w:rPr>
        <w:t>осуществлени</w:t>
      </w:r>
      <w:r w:rsidR="00B33F6F" w:rsidRPr="004924D7">
        <w:rPr>
          <w:sz w:val="22"/>
          <w:szCs w:val="22"/>
        </w:rPr>
        <w:t>е</w:t>
      </w:r>
      <w:r w:rsidRPr="004924D7">
        <w:rPr>
          <w:sz w:val="22"/>
          <w:szCs w:val="22"/>
        </w:rPr>
        <w:t xml:space="preserve"> закупочной деятельности.</w:t>
      </w:r>
    </w:p>
    <w:p w:rsidR="002A774E" w:rsidRPr="004924D7" w:rsidRDefault="002A774E" w:rsidP="002A774E">
      <w:pPr>
        <w:rPr>
          <w:sz w:val="22"/>
          <w:szCs w:val="22"/>
        </w:rPr>
      </w:pPr>
    </w:p>
    <w:p w:rsidR="008C2D78" w:rsidRPr="004924D7" w:rsidRDefault="002A774E" w:rsidP="007B0A33">
      <w:pPr>
        <w:pStyle w:val="1"/>
        <w:numPr>
          <w:ilvl w:val="0"/>
          <w:numId w:val="0"/>
        </w:numPr>
        <w:spacing w:before="0" w:after="360"/>
        <w:rPr>
          <w:rFonts w:ascii="Times New Roman" w:hAnsi="Times New Roman"/>
          <w:caps/>
          <w:sz w:val="22"/>
          <w:szCs w:val="22"/>
        </w:rPr>
      </w:pPr>
      <w:bookmarkStart w:id="4" w:name="_Toc320087546"/>
      <w:bookmarkStart w:id="5" w:name="_Toc320093163"/>
      <w:bookmarkStart w:id="6" w:name="_Toc320087547"/>
      <w:bookmarkStart w:id="7" w:name="_Toc320093164"/>
      <w:bookmarkStart w:id="8" w:name="_Toc320087548"/>
      <w:bookmarkStart w:id="9" w:name="_Toc320093165"/>
      <w:bookmarkStart w:id="10" w:name="_Toc320087549"/>
      <w:bookmarkStart w:id="11" w:name="_Toc320093166"/>
      <w:bookmarkStart w:id="12" w:name="_Toc320087550"/>
      <w:bookmarkStart w:id="13" w:name="_Toc320093167"/>
      <w:bookmarkStart w:id="14" w:name="_Toc320087551"/>
      <w:bookmarkStart w:id="15" w:name="_Toc320093168"/>
      <w:bookmarkStart w:id="16" w:name="_Toc320087552"/>
      <w:bookmarkStart w:id="17" w:name="_Toc320093169"/>
      <w:bookmarkStart w:id="18" w:name="_Toc320087553"/>
      <w:bookmarkStart w:id="19" w:name="_Toc320093170"/>
      <w:bookmarkStart w:id="20" w:name="_Toc320087554"/>
      <w:bookmarkStart w:id="21" w:name="_Toc320093171"/>
      <w:bookmarkStart w:id="22" w:name="_Toc320087555"/>
      <w:bookmarkStart w:id="23" w:name="_Toc320093172"/>
      <w:bookmarkStart w:id="24" w:name="_Toc320087556"/>
      <w:bookmarkStart w:id="25" w:name="_Toc320093173"/>
      <w:bookmarkStart w:id="26" w:name="_Toc320087557"/>
      <w:bookmarkStart w:id="27" w:name="_Toc320093174"/>
      <w:bookmarkStart w:id="28" w:name="_Toc320087558"/>
      <w:bookmarkStart w:id="29" w:name="_Toc320093175"/>
      <w:bookmarkStart w:id="30" w:name="_Toc320087559"/>
      <w:bookmarkStart w:id="31" w:name="_Toc320093176"/>
      <w:bookmarkStart w:id="32" w:name="_Toc320087560"/>
      <w:bookmarkStart w:id="33" w:name="_Toc320093177"/>
      <w:bookmarkStart w:id="34" w:name="_Toc320087561"/>
      <w:bookmarkStart w:id="35" w:name="_Toc320093178"/>
      <w:bookmarkStart w:id="36" w:name="_Toc320087562"/>
      <w:bookmarkStart w:id="37" w:name="_Toc320093179"/>
      <w:bookmarkStart w:id="38" w:name="_Toc320087563"/>
      <w:bookmarkStart w:id="39" w:name="_Toc320093180"/>
      <w:bookmarkStart w:id="40" w:name="_Toc320087564"/>
      <w:bookmarkStart w:id="41" w:name="_Toc320093181"/>
      <w:bookmarkStart w:id="42" w:name="_Toc320087565"/>
      <w:bookmarkStart w:id="43" w:name="_Toc320093182"/>
      <w:bookmarkStart w:id="44" w:name="_Toc320087566"/>
      <w:bookmarkStart w:id="45" w:name="_Toc320093183"/>
      <w:bookmarkStart w:id="46" w:name="_Toc320087567"/>
      <w:bookmarkStart w:id="47" w:name="_Toc32009318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B52980">
        <w:rPr>
          <w:rFonts w:ascii="Times New Roman" w:hAnsi="Times New Roman"/>
          <w:caps/>
          <w:sz w:val="20"/>
          <w:szCs w:val="20"/>
        </w:rPr>
        <w:br w:type="page"/>
      </w:r>
      <w:bookmarkStart w:id="48" w:name="_Toc77184923"/>
      <w:r w:rsidR="008C2D78" w:rsidRPr="004924D7">
        <w:rPr>
          <w:rFonts w:ascii="Times New Roman" w:hAnsi="Times New Roman"/>
          <w:caps/>
          <w:sz w:val="22"/>
          <w:szCs w:val="22"/>
        </w:rPr>
        <w:t>Основные термины и определения</w:t>
      </w:r>
      <w:bookmarkEnd w:id="48"/>
    </w:p>
    <w:p w:rsidR="00575E4D" w:rsidRPr="004924D7" w:rsidRDefault="00575E4D" w:rsidP="00B743D7">
      <w:pPr>
        <w:pStyle w:val="30"/>
        <w:numPr>
          <w:ilvl w:val="0"/>
          <w:numId w:val="0"/>
        </w:numPr>
        <w:spacing w:before="40"/>
        <w:ind w:firstLine="567"/>
        <w:rPr>
          <w:sz w:val="22"/>
          <w:szCs w:val="22"/>
        </w:rPr>
      </w:pPr>
      <w:bookmarkStart w:id="49" w:name="_Ref75088597"/>
      <w:bookmarkStart w:id="50" w:name="_Ref71978334"/>
      <w:bookmarkStart w:id="51" w:name="_Ref320290949"/>
      <w:r w:rsidRPr="004924D7">
        <w:rPr>
          <w:sz w:val="22"/>
          <w:szCs w:val="22"/>
        </w:rPr>
        <w:t>В настоящем Положении применены следующие термины с соответствующими определениями:</w:t>
      </w:r>
    </w:p>
    <w:p w:rsidR="0050132E" w:rsidRPr="004924D7" w:rsidRDefault="0050132E" w:rsidP="004924D7">
      <w:pPr>
        <w:pStyle w:val="30"/>
        <w:numPr>
          <w:ilvl w:val="0"/>
          <w:numId w:val="0"/>
        </w:numPr>
        <w:spacing w:before="40" w:line="240" w:lineRule="auto"/>
        <w:ind w:firstLine="567"/>
        <w:rPr>
          <w:b/>
          <w:i/>
          <w:caps/>
          <w:sz w:val="22"/>
          <w:szCs w:val="22"/>
        </w:rPr>
      </w:pPr>
      <w:r w:rsidRPr="004924D7">
        <w:rPr>
          <w:b/>
          <w:i/>
          <w:caps/>
          <w:sz w:val="22"/>
          <w:szCs w:val="22"/>
        </w:rPr>
        <w:t>АЛЬТЕРНАТИВН</w:t>
      </w:r>
      <w:r w:rsidR="00535FA4" w:rsidRPr="004924D7">
        <w:rPr>
          <w:b/>
          <w:i/>
          <w:caps/>
          <w:sz w:val="22"/>
          <w:szCs w:val="22"/>
        </w:rPr>
        <w:t>ое</w:t>
      </w:r>
      <w:r w:rsidRPr="004924D7">
        <w:rPr>
          <w:b/>
          <w:i/>
          <w:caps/>
          <w:sz w:val="22"/>
          <w:szCs w:val="22"/>
        </w:rPr>
        <w:t xml:space="preserve"> ПРЕДЛОЖЕНИЕ</w:t>
      </w:r>
      <w:r w:rsidRPr="004924D7">
        <w:rPr>
          <w:sz w:val="22"/>
          <w:szCs w:val="22"/>
        </w:rPr>
        <w:t xml:space="preserve"> – </w:t>
      </w:r>
      <w:r w:rsidRPr="004924D7">
        <w:rPr>
          <w:b/>
          <w:sz w:val="22"/>
          <w:szCs w:val="22"/>
        </w:rPr>
        <w:t>предложение</w:t>
      </w:r>
      <w:r w:rsidRPr="004924D7">
        <w:rPr>
          <w:sz w:val="22"/>
          <w:szCs w:val="22"/>
        </w:rPr>
        <w:t xml:space="preserve"> в составе </w:t>
      </w:r>
      <w:r w:rsidR="001D6A10" w:rsidRPr="004924D7">
        <w:rPr>
          <w:b/>
          <w:sz w:val="22"/>
          <w:szCs w:val="22"/>
        </w:rPr>
        <w:t xml:space="preserve">заявки </w:t>
      </w:r>
      <w:r w:rsidR="00A35F93" w:rsidRPr="004924D7">
        <w:rPr>
          <w:b/>
          <w:sz w:val="22"/>
          <w:szCs w:val="22"/>
        </w:rPr>
        <w:t>участник</w:t>
      </w:r>
      <w:r w:rsidRPr="004924D7">
        <w:rPr>
          <w:b/>
          <w:sz w:val="22"/>
          <w:szCs w:val="22"/>
        </w:rPr>
        <w:t>а закупки</w:t>
      </w:r>
      <w:r w:rsidRPr="004924D7">
        <w:rPr>
          <w:sz w:val="22"/>
          <w:szCs w:val="22"/>
        </w:rPr>
        <w:t xml:space="preserve">, дополнительное к основному предложению и содержащее одно или несколько измененных относительно содержащихся в основном предложении организационно-технических решений, характеристик поставляемой </w:t>
      </w:r>
      <w:r w:rsidRPr="004924D7">
        <w:rPr>
          <w:b/>
          <w:sz w:val="22"/>
          <w:szCs w:val="22"/>
        </w:rPr>
        <w:t>продукции</w:t>
      </w:r>
      <w:r w:rsidRPr="004924D7">
        <w:rPr>
          <w:sz w:val="22"/>
          <w:szCs w:val="22"/>
        </w:rPr>
        <w:t xml:space="preserve"> или иных условий </w:t>
      </w:r>
      <w:r w:rsidRPr="004924D7">
        <w:rPr>
          <w:b/>
          <w:sz w:val="22"/>
          <w:szCs w:val="22"/>
        </w:rPr>
        <w:t>договора</w:t>
      </w:r>
      <w:r w:rsidRPr="004924D7">
        <w:rPr>
          <w:sz w:val="22"/>
          <w:szCs w:val="22"/>
        </w:rPr>
        <w:t>.</w:t>
      </w:r>
    </w:p>
    <w:p w:rsidR="00034DE6" w:rsidRPr="004924D7" w:rsidRDefault="00CE2289" w:rsidP="004924D7">
      <w:pPr>
        <w:pStyle w:val="30"/>
        <w:numPr>
          <w:ilvl w:val="0"/>
          <w:numId w:val="0"/>
        </w:numPr>
        <w:spacing w:before="40" w:line="240" w:lineRule="auto"/>
        <w:ind w:firstLine="567"/>
        <w:rPr>
          <w:sz w:val="22"/>
          <w:szCs w:val="22"/>
        </w:rPr>
      </w:pPr>
      <w:proofErr w:type="gramStart"/>
      <w:r w:rsidRPr="004924D7">
        <w:rPr>
          <w:b/>
          <w:i/>
          <w:caps/>
          <w:sz w:val="22"/>
          <w:szCs w:val="22"/>
        </w:rPr>
        <w:t>Аукцион</w:t>
      </w:r>
      <w:r w:rsidRPr="004924D7">
        <w:rPr>
          <w:sz w:val="22"/>
          <w:szCs w:val="22"/>
        </w:rPr>
        <w:t xml:space="preserve"> – </w:t>
      </w:r>
      <w:r w:rsidR="003B121C" w:rsidRPr="004924D7">
        <w:rPr>
          <w:b/>
          <w:sz w:val="22"/>
          <w:szCs w:val="22"/>
        </w:rPr>
        <w:t>конкурентная закупка</w:t>
      </w:r>
      <w:r w:rsidR="003B121C" w:rsidRPr="004924D7">
        <w:rPr>
          <w:sz w:val="22"/>
          <w:szCs w:val="22"/>
        </w:rPr>
        <w:t xml:space="preserve">, являющаяся </w:t>
      </w:r>
      <w:r w:rsidR="00034DE6" w:rsidRPr="004924D7">
        <w:rPr>
          <w:sz w:val="22"/>
          <w:szCs w:val="22"/>
        </w:rPr>
        <w:t>форм</w:t>
      </w:r>
      <w:r w:rsidR="003B121C" w:rsidRPr="004924D7">
        <w:rPr>
          <w:sz w:val="22"/>
          <w:szCs w:val="22"/>
        </w:rPr>
        <w:t>ой</w:t>
      </w:r>
      <w:r w:rsidR="00034DE6" w:rsidRPr="004924D7">
        <w:rPr>
          <w:sz w:val="22"/>
          <w:szCs w:val="22"/>
        </w:rPr>
        <w:t xml:space="preserve"> </w:t>
      </w:r>
      <w:r w:rsidR="00034DE6" w:rsidRPr="004924D7">
        <w:rPr>
          <w:b/>
          <w:sz w:val="22"/>
          <w:szCs w:val="22"/>
        </w:rPr>
        <w:t>торгов</w:t>
      </w:r>
      <w:r w:rsidR="00034DE6" w:rsidRPr="004924D7">
        <w:rPr>
          <w:sz w:val="22"/>
          <w:szCs w:val="22"/>
        </w:rPr>
        <w:t xml:space="preserve">, при которой </w:t>
      </w:r>
      <w:r w:rsidR="003A2985" w:rsidRPr="004924D7">
        <w:rPr>
          <w:b/>
          <w:sz w:val="22"/>
          <w:szCs w:val="22"/>
        </w:rPr>
        <w:t>победител</w:t>
      </w:r>
      <w:r w:rsidR="00034DE6" w:rsidRPr="004924D7">
        <w:rPr>
          <w:b/>
          <w:sz w:val="22"/>
          <w:szCs w:val="22"/>
        </w:rPr>
        <w:t>ем</w:t>
      </w:r>
      <w:r w:rsidR="00034DE6" w:rsidRPr="004924D7">
        <w:rPr>
          <w:sz w:val="22"/>
          <w:szCs w:val="22"/>
        </w:rPr>
        <w:t xml:space="preserve"> аукциона, с которым заключается </w:t>
      </w:r>
      <w:r w:rsidR="00034DE6" w:rsidRPr="004924D7">
        <w:rPr>
          <w:b/>
          <w:sz w:val="22"/>
          <w:szCs w:val="22"/>
        </w:rPr>
        <w:t>договор</w:t>
      </w:r>
      <w:r w:rsidR="00034DE6" w:rsidRPr="004924D7">
        <w:rPr>
          <w:sz w:val="22"/>
          <w:szCs w:val="22"/>
        </w:rPr>
        <w:t>, признается</w:t>
      </w:r>
      <w:r w:rsidR="00C30288" w:rsidRPr="004924D7">
        <w:rPr>
          <w:sz w:val="22"/>
          <w:szCs w:val="22"/>
        </w:rPr>
        <w:t xml:space="preserve"> </w:t>
      </w:r>
      <w:r w:rsidR="00A35F93" w:rsidRPr="004924D7">
        <w:rPr>
          <w:sz w:val="22"/>
          <w:szCs w:val="22"/>
        </w:rPr>
        <w:t>участник</w:t>
      </w:r>
      <w:r w:rsidR="00034DE6" w:rsidRPr="004924D7">
        <w:rPr>
          <w:sz w:val="22"/>
          <w:szCs w:val="22"/>
        </w:rPr>
        <w:t xml:space="preserve">, </w:t>
      </w:r>
      <w:r w:rsidR="00034DE6" w:rsidRPr="004924D7">
        <w:rPr>
          <w:b/>
          <w:sz w:val="22"/>
          <w:szCs w:val="22"/>
        </w:rPr>
        <w:t>заявка</w:t>
      </w:r>
      <w:r w:rsidR="00034DE6" w:rsidRPr="004924D7">
        <w:rPr>
          <w:sz w:val="22"/>
          <w:szCs w:val="22"/>
        </w:rPr>
        <w:t xml:space="preserve"> которого соответствует требованиям, установленным </w:t>
      </w:r>
      <w:r w:rsidR="00034DE6" w:rsidRPr="004924D7">
        <w:rPr>
          <w:b/>
          <w:sz w:val="22"/>
          <w:szCs w:val="22"/>
        </w:rPr>
        <w:t>документацией о закупке</w:t>
      </w:r>
      <w:r w:rsidR="00034DE6" w:rsidRPr="004924D7">
        <w:rPr>
          <w:sz w:val="22"/>
          <w:szCs w:val="22"/>
        </w:rPr>
        <w:t>, и котор</w:t>
      </w:r>
      <w:r w:rsidR="00C30288" w:rsidRPr="004924D7">
        <w:rPr>
          <w:sz w:val="22"/>
          <w:szCs w:val="22"/>
        </w:rPr>
        <w:t>ый</w:t>
      </w:r>
      <w:r w:rsidR="00034DE6" w:rsidRPr="004924D7">
        <w:rPr>
          <w:sz w:val="22"/>
          <w:szCs w:val="22"/>
        </w:rPr>
        <w:t xml:space="preserve"> предложил наиболее низкую цену </w:t>
      </w:r>
      <w:r w:rsidR="00034DE6" w:rsidRPr="004924D7">
        <w:rPr>
          <w:b/>
          <w:sz w:val="22"/>
          <w:szCs w:val="22"/>
        </w:rPr>
        <w:t>договора</w:t>
      </w:r>
      <w:r w:rsidR="00034DE6" w:rsidRPr="004924D7">
        <w:rPr>
          <w:sz w:val="22"/>
          <w:szCs w:val="22"/>
        </w:rPr>
        <w:t xml:space="preserve"> путем снижения </w:t>
      </w:r>
      <w:r w:rsidR="00034DE6" w:rsidRPr="004924D7">
        <w:rPr>
          <w:b/>
          <w:sz w:val="22"/>
          <w:szCs w:val="22"/>
        </w:rPr>
        <w:t>начальной (максимальной) цены договора</w:t>
      </w:r>
      <w:r w:rsidR="00034DE6" w:rsidRPr="004924D7">
        <w:rPr>
          <w:sz w:val="22"/>
          <w:szCs w:val="22"/>
        </w:rPr>
        <w:t xml:space="preserve">, указанной в </w:t>
      </w:r>
      <w:r w:rsidR="00034DE6" w:rsidRPr="004924D7">
        <w:rPr>
          <w:b/>
          <w:sz w:val="22"/>
          <w:szCs w:val="22"/>
        </w:rPr>
        <w:t>извещении</w:t>
      </w:r>
      <w:r w:rsidR="00034DE6" w:rsidRPr="004924D7">
        <w:rPr>
          <w:sz w:val="22"/>
          <w:szCs w:val="22"/>
        </w:rPr>
        <w:t xml:space="preserve"> о проведении аукциона, на установленную в </w:t>
      </w:r>
      <w:r w:rsidR="00034DE6" w:rsidRPr="004924D7">
        <w:rPr>
          <w:b/>
          <w:sz w:val="22"/>
          <w:szCs w:val="22"/>
        </w:rPr>
        <w:t>документации о закупке</w:t>
      </w:r>
      <w:r w:rsidR="00034DE6" w:rsidRPr="004924D7">
        <w:rPr>
          <w:sz w:val="22"/>
          <w:szCs w:val="22"/>
        </w:rPr>
        <w:t xml:space="preserve"> величину</w:t>
      </w:r>
      <w:r w:rsidR="00C30288" w:rsidRPr="004924D7">
        <w:rPr>
          <w:sz w:val="22"/>
          <w:szCs w:val="22"/>
        </w:rPr>
        <w:t xml:space="preserve"> (далее – «шаг аукциона»)</w:t>
      </w:r>
      <w:r w:rsidR="00034DE6" w:rsidRPr="004924D7">
        <w:rPr>
          <w:sz w:val="22"/>
          <w:szCs w:val="22"/>
        </w:rPr>
        <w:t>.</w:t>
      </w:r>
      <w:proofErr w:type="gramEnd"/>
      <w:r w:rsidR="00034DE6" w:rsidRPr="004924D7">
        <w:rPr>
          <w:sz w:val="22"/>
          <w:szCs w:val="22"/>
        </w:rPr>
        <w:t xml:space="preserve"> В случае</w:t>
      </w:r>
      <w:proofErr w:type="gramStart"/>
      <w:r w:rsidR="00034DE6" w:rsidRPr="004924D7">
        <w:rPr>
          <w:sz w:val="22"/>
          <w:szCs w:val="22"/>
        </w:rPr>
        <w:t>,</w:t>
      </w:r>
      <w:proofErr w:type="gramEnd"/>
      <w:r w:rsidR="00034DE6" w:rsidRPr="004924D7">
        <w:rPr>
          <w:sz w:val="22"/>
          <w:szCs w:val="22"/>
        </w:rPr>
        <w:t xml:space="preserve"> если при проведении аукциона цена </w:t>
      </w:r>
      <w:r w:rsidR="00034DE6" w:rsidRPr="004924D7">
        <w:rPr>
          <w:b/>
          <w:sz w:val="22"/>
          <w:szCs w:val="22"/>
        </w:rPr>
        <w:t>договора</w:t>
      </w:r>
      <w:r w:rsidR="00034DE6" w:rsidRPr="004924D7">
        <w:rPr>
          <w:sz w:val="22"/>
          <w:szCs w:val="22"/>
        </w:rPr>
        <w:t xml:space="preserve"> снижена до нуля, аукцион проводится на право заключить </w:t>
      </w:r>
      <w:r w:rsidR="00034DE6" w:rsidRPr="004924D7">
        <w:rPr>
          <w:b/>
          <w:sz w:val="22"/>
          <w:szCs w:val="22"/>
        </w:rPr>
        <w:t>договор</w:t>
      </w:r>
      <w:r w:rsidR="00034DE6" w:rsidRPr="004924D7">
        <w:rPr>
          <w:sz w:val="22"/>
          <w:szCs w:val="22"/>
        </w:rPr>
        <w:t xml:space="preserve">. В этом случае </w:t>
      </w:r>
      <w:r w:rsidR="00034DE6" w:rsidRPr="004924D7">
        <w:rPr>
          <w:b/>
          <w:sz w:val="22"/>
          <w:szCs w:val="22"/>
        </w:rPr>
        <w:t>победителем</w:t>
      </w:r>
      <w:r w:rsidR="00034DE6" w:rsidRPr="004924D7">
        <w:rPr>
          <w:sz w:val="22"/>
          <w:szCs w:val="22"/>
        </w:rPr>
        <w:t xml:space="preserve"> аукциона признается лицо, </w:t>
      </w:r>
      <w:r w:rsidR="00034DE6" w:rsidRPr="004924D7">
        <w:rPr>
          <w:b/>
          <w:sz w:val="22"/>
          <w:szCs w:val="22"/>
        </w:rPr>
        <w:t>заявка</w:t>
      </w:r>
      <w:r w:rsidR="00034DE6" w:rsidRPr="004924D7">
        <w:rPr>
          <w:sz w:val="22"/>
          <w:szCs w:val="22"/>
        </w:rPr>
        <w:t xml:space="preserve"> которого соответствует требованиям, установленным </w:t>
      </w:r>
      <w:r w:rsidR="00034DE6" w:rsidRPr="004924D7">
        <w:rPr>
          <w:b/>
          <w:sz w:val="22"/>
          <w:szCs w:val="22"/>
        </w:rPr>
        <w:t>документацией о закупке</w:t>
      </w:r>
      <w:r w:rsidR="00034DE6" w:rsidRPr="004924D7">
        <w:rPr>
          <w:sz w:val="22"/>
          <w:szCs w:val="22"/>
        </w:rPr>
        <w:t xml:space="preserve">, и которое предложило наиболее высокую цену за право заключить </w:t>
      </w:r>
      <w:r w:rsidR="00034DE6" w:rsidRPr="004924D7">
        <w:rPr>
          <w:b/>
          <w:sz w:val="22"/>
          <w:szCs w:val="22"/>
        </w:rPr>
        <w:t>договор</w:t>
      </w:r>
      <w:r w:rsidR="00034DE6" w:rsidRPr="004924D7">
        <w:rPr>
          <w:sz w:val="22"/>
          <w:szCs w:val="22"/>
        </w:rPr>
        <w:t>.</w:t>
      </w:r>
    </w:p>
    <w:p w:rsidR="004549FB" w:rsidRPr="004924D7" w:rsidRDefault="004549FB" w:rsidP="004924D7">
      <w:pPr>
        <w:pStyle w:val="30"/>
        <w:numPr>
          <w:ilvl w:val="0"/>
          <w:numId w:val="0"/>
        </w:numPr>
        <w:spacing w:before="40" w:line="240" w:lineRule="auto"/>
        <w:ind w:firstLine="567"/>
        <w:rPr>
          <w:sz w:val="22"/>
          <w:szCs w:val="22"/>
        </w:rPr>
      </w:pPr>
      <w:r w:rsidRPr="004924D7">
        <w:rPr>
          <w:b/>
          <w:i/>
          <w:caps/>
          <w:sz w:val="22"/>
          <w:szCs w:val="22"/>
        </w:rPr>
        <w:t>день</w:t>
      </w:r>
      <w:r w:rsidR="00825B60" w:rsidRPr="004924D7">
        <w:rPr>
          <w:sz w:val="22"/>
          <w:szCs w:val="22"/>
        </w:rPr>
        <w:t xml:space="preserve"> –</w:t>
      </w:r>
      <w:r w:rsidR="000B1FF8" w:rsidRPr="004924D7">
        <w:rPr>
          <w:sz w:val="22"/>
          <w:szCs w:val="22"/>
        </w:rPr>
        <w:t xml:space="preserve"> </w:t>
      </w:r>
      <w:r w:rsidR="00F876CC" w:rsidRPr="004924D7">
        <w:rPr>
          <w:sz w:val="22"/>
          <w:szCs w:val="22"/>
        </w:rPr>
        <w:t xml:space="preserve">рабочий </w:t>
      </w:r>
      <w:r w:rsidRPr="004924D7">
        <w:rPr>
          <w:sz w:val="22"/>
          <w:szCs w:val="22"/>
        </w:rPr>
        <w:t xml:space="preserve">день, если иное специально не указано в </w:t>
      </w:r>
      <w:r w:rsidRPr="004924D7">
        <w:rPr>
          <w:b/>
          <w:sz w:val="22"/>
          <w:szCs w:val="22"/>
        </w:rPr>
        <w:t>Положении</w:t>
      </w:r>
      <w:r w:rsidR="003612E4" w:rsidRPr="004924D7">
        <w:rPr>
          <w:b/>
          <w:sz w:val="22"/>
          <w:szCs w:val="22"/>
        </w:rPr>
        <w:t>,</w:t>
      </w:r>
      <w:r w:rsidR="00CA04DA" w:rsidRPr="004924D7">
        <w:rPr>
          <w:b/>
          <w:sz w:val="22"/>
          <w:szCs w:val="22"/>
        </w:rPr>
        <w:t xml:space="preserve"> </w:t>
      </w:r>
      <w:r w:rsidR="00CA04DA" w:rsidRPr="004924D7">
        <w:rPr>
          <w:sz w:val="22"/>
          <w:szCs w:val="22"/>
        </w:rPr>
        <w:t>либо не предусмотрено нормами законодательства РФ.</w:t>
      </w:r>
    </w:p>
    <w:p w:rsidR="00E17C5D" w:rsidRPr="004924D7" w:rsidRDefault="00E17C5D" w:rsidP="004924D7">
      <w:pPr>
        <w:pStyle w:val="30"/>
        <w:numPr>
          <w:ilvl w:val="0"/>
          <w:numId w:val="0"/>
        </w:numPr>
        <w:spacing w:before="40" w:line="240" w:lineRule="auto"/>
        <w:ind w:firstLine="567"/>
        <w:rPr>
          <w:sz w:val="22"/>
          <w:szCs w:val="22"/>
        </w:rPr>
      </w:pPr>
      <w:bookmarkStart w:id="52" w:name="_Ref75097196"/>
      <w:bookmarkEnd w:id="49"/>
      <w:r w:rsidRPr="004924D7">
        <w:rPr>
          <w:b/>
          <w:i/>
          <w:caps/>
          <w:sz w:val="22"/>
          <w:szCs w:val="22"/>
        </w:rPr>
        <w:t>ДОГОВОР</w:t>
      </w:r>
      <w:r w:rsidRPr="004924D7">
        <w:rPr>
          <w:sz w:val="22"/>
          <w:szCs w:val="22"/>
        </w:rPr>
        <w:t xml:space="preserve"> – соглашение двух или нескольких лиц об установлении, изменении или прекращении гражданских прав и обязанностей.</w:t>
      </w:r>
    </w:p>
    <w:p w:rsidR="00A15889" w:rsidRPr="004924D7" w:rsidRDefault="00153848" w:rsidP="004924D7">
      <w:pPr>
        <w:pStyle w:val="30"/>
        <w:numPr>
          <w:ilvl w:val="0"/>
          <w:numId w:val="0"/>
        </w:numPr>
        <w:spacing w:before="40" w:line="240" w:lineRule="auto"/>
        <w:ind w:firstLine="567"/>
        <w:rPr>
          <w:sz w:val="22"/>
          <w:szCs w:val="22"/>
        </w:rPr>
      </w:pPr>
      <w:r w:rsidRPr="004924D7">
        <w:rPr>
          <w:b/>
          <w:i/>
          <w:caps/>
          <w:sz w:val="22"/>
          <w:szCs w:val="22"/>
        </w:rPr>
        <w:t>документация о закупке (закупочная документация)</w:t>
      </w:r>
      <w:r w:rsidR="00984091" w:rsidRPr="004924D7">
        <w:rPr>
          <w:rStyle w:val="aa"/>
          <w:b/>
          <w:i/>
          <w:caps/>
          <w:sz w:val="22"/>
          <w:szCs w:val="22"/>
        </w:rPr>
        <w:footnoteReference w:id="1"/>
      </w:r>
      <w:r w:rsidR="00825B60" w:rsidRPr="004924D7">
        <w:rPr>
          <w:sz w:val="22"/>
          <w:szCs w:val="22"/>
        </w:rPr>
        <w:t xml:space="preserve"> – </w:t>
      </w:r>
      <w:r w:rsidR="00F00051" w:rsidRPr="004924D7">
        <w:rPr>
          <w:sz w:val="22"/>
          <w:szCs w:val="22"/>
        </w:rPr>
        <w:t>документ (</w:t>
      </w:r>
      <w:r w:rsidRPr="004924D7">
        <w:rPr>
          <w:sz w:val="22"/>
          <w:szCs w:val="22"/>
        </w:rPr>
        <w:t>комплект документов</w:t>
      </w:r>
      <w:r w:rsidR="00F00051" w:rsidRPr="004924D7">
        <w:rPr>
          <w:sz w:val="22"/>
          <w:szCs w:val="22"/>
        </w:rPr>
        <w:t>)</w:t>
      </w:r>
      <w:r w:rsidRPr="004924D7">
        <w:rPr>
          <w:sz w:val="22"/>
          <w:szCs w:val="22"/>
        </w:rPr>
        <w:t xml:space="preserve">, содержащий </w:t>
      </w:r>
      <w:r w:rsidR="00F00051" w:rsidRPr="004924D7">
        <w:rPr>
          <w:sz w:val="22"/>
          <w:szCs w:val="22"/>
        </w:rPr>
        <w:t xml:space="preserve">всю </w:t>
      </w:r>
      <w:r w:rsidRPr="004924D7">
        <w:rPr>
          <w:sz w:val="22"/>
          <w:szCs w:val="22"/>
        </w:rPr>
        <w:t xml:space="preserve">необходимую и достаточную информацию </w:t>
      </w:r>
      <w:r w:rsidR="00A15889" w:rsidRPr="004924D7">
        <w:rPr>
          <w:sz w:val="22"/>
          <w:szCs w:val="22"/>
        </w:rPr>
        <w:t xml:space="preserve">о предмете </w:t>
      </w:r>
      <w:r w:rsidR="00A15889" w:rsidRPr="004924D7">
        <w:rPr>
          <w:b/>
          <w:sz w:val="22"/>
          <w:szCs w:val="22"/>
        </w:rPr>
        <w:t>закупки</w:t>
      </w:r>
      <w:r w:rsidR="00A15889" w:rsidRPr="004924D7">
        <w:rPr>
          <w:sz w:val="22"/>
          <w:szCs w:val="22"/>
        </w:rPr>
        <w:t xml:space="preserve">, правилах её проведения </w:t>
      </w:r>
      <w:r w:rsidR="0056562C" w:rsidRPr="004924D7">
        <w:rPr>
          <w:sz w:val="22"/>
          <w:szCs w:val="22"/>
        </w:rPr>
        <w:t>и</w:t>
      </w:r>
      <w:r w:rsidR="0056562C" w:rsidRPr="004924D7">
        <w:rPr>
          <w:b/>
          <w:sz w:val="22"/>
          <w:szCs w:val="22"/>
        </w:rPr>
        <w:t xml:space="preserve"> </w:t>
      </w:r>
      <w:r w:rsidR="00A15889" w:rsidRPr="004924D7">
        <w:rPr>
          <w:sz w:val="22"/>
          <w:szCs w:val="22"/>
        </w:rPr>
        <w:t xml:space="preserve">размещаемый (публикуемый) в </w:t>
      </w:r>
      <w:r w:rsidR="00A15889" w:rsidRPr="004924D7">
        <w:rPr>
          <w:b/>
          <w:sz w:val="22"/>
          <w:szCs w:val="22"/>
        </w:rPr>
        <w:t>единой информационной системе</w:t>
      </w:r>
      <w:r w:rsidR="0056562C" w:rsidRPr="004924D7">
        <w:rPr>
          <w:sz w:val="22"/>
          <w:szCs w:val="22"/>
        </w:rPr>
        <w:t>.</w:t>
      </w:r>
    </w:p>
    <w:p w:rsidR="00860AC8" w:rsidRPr="004924D7" w:rsidRDefault="00860AC8" w:rsidP="004924D7">
      <w:pPr>
        <w:pStyle w:val="30"/>
        <w:numPr>
          <w:ilvl w:val="0"/>
          <w:numId w:val="0"/>
        </w:numPr>
        <w:spacing w:before="40" w:line="240" w:lineRule="auto"/>
        <w:ind w:firstLine="567"/>
        <w:rPr>
          <w:sz w:val="22"/>
          <w:szCs w:val="22"/>
        </w:rPr>
      </w:pPr>
      <w:r w:rsidRPr="004924D7">
        <w:rPr>
          <w:b/>
          <w:i/>
          <w:caps/>
          <w:sz w:val="22"/>
          <w:szCs w:val="22"/>
        </w:rPr>
        <w:t xml:space="preserve">единая информационная система </w:t>
      </w:r>
      <w:r w:rsidRPr="004924D7">
        <w:rPr>
          <w:sz w:val="22"/>
          <w:szCs w:val="22"/>
        </w:rPr>
        <w:t>– совокупность информации, определенной законодательством РФ</w:t>
      </w:r>
      <w:r w:rsidR="00E96A40" w:rsidRPr="004924D7">
        <w:rPr>
          <w:sz w:val="22"/>
          <w:szCs w:val="22"/>
        </w:rPr>
        <w:t xml:space="preserve"> </w:t>
      </w:r>
      <w:r w:rsidR="00F852D0" w:rsidRPr="004924D7">
        <w:rPr>
          <w:sz w:val="22"/>
          <w:szCs w:val="22"/>
        </w:rPr>
        <w:t xml:space="preserve">в сфере закупок </w:t>
      </w:r>
      <w:r w:rsidRPr="004924D7">
        <w:rPr>
          <w:sz w:val="22"/>
          <w:szCs w:val="22"/>
        </w:rPr>
        <w:t>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sidR="00F852D0" w:rsidRPr="004924D7">
        <w:rPr>
          <w:sz w:val="22"/>
          <w:szCs w:val="22"/>
        </w:rPr>
        <w:t>ё</w:t>
      </w:r>
      <w:r w:rsidRPr="004924D7">
        <w:rPr>
          <w:sz w:val="22"/>
          <w:szCs w:val="22"/>
        </w:rPr>
        <w:t xml:space="preserve"> предоставление с использованием </w:t>
      </w:r>
      <w:hyperlink r:id="rId10" w:history="1">
        <w:r w:rsidRPr="004924D7">
          <w:rPr>
            <w:sz w:val="22"/>
            <w:szCs w:val="22"/>
          </w:rPr>
          <w:t>официального сайта</w:t>
        </w:r>
      </w:hyperlink>
      <w:r w:rsidRPr="004924D7">
        <w:rPr>
          <w:sz w:val="22"/>
          <w:szCs w:val="22"/>
        </w:rPr>
        <w:t xml:space="preserve"> единой информационной системы в информационно-телекоммуникационной сети </w:t>
      </w:r>
      <w:r w:rsidR="007B52FE" w:rsidRPr="004924D7">
        <w:rPr>
          <w:sz w:val="22"/>
          <w:szCs w:val="22"/>
        </w:rPr>
        <w:t>«</w:t>
      </w:r>
      <w:r w:rsidRPr="004924D7">
        <w:rPr>
          <w:sz w:val="22"/>
          <w:szCs w:val="22"/>
        </w:rPr>
        <w:t>Интернет</w:t>
      </w:r>
      <w:r w:rsidR="007B52FE" w:rsidRPr="004924D7">
        <w:rPr>
          <w:sz w:val="22"/>
          <w:szCs w:val="22"/>
        </w:rPr>
        <w:t>»</w:t>
      </w:r>
      <w:r w:rsidR="00C62CD4" w:rsidRPr="004924D7">
        <w:rPr>
          <w:sz w:val="22"/>
          <w:szCs w:val="22"/>
        </w:rPr>
        <w:t xml:space="preserve"> в сфере закупок</w:t>
      </w:r>
      <w:r w:rsidRPr="004924D7">
        <w:rPr>
          <w:sz w:val="22"/>
          <w:szCs w:val="22"/>
        </w:rPr>
        <w:t>.</w:t>
      </w:r>
    </w:p>
    <w:p w:rsidR="00DC5B06" w:rsidRPr="004924D7" w:rsidRDefault="00DC5B06" w:rsidP="00DF59BE">
      <w:pPr>
        <w:pStyle w:val="30"/>
        <w:numPr>
          <w:ilvl w:val="0"/>
          <w:numId w:val="0"/>
        </w:numPr>
        <w:tabs>
          <w:tab w:val="left" w:pos="851"/>
        </w:tabs>
        <w:spacing w:before="40" w:line="240" w:lineRule="auto"/>
        <w:ind w:firstLine="567"/>
        <w:rPr>
          <w:sz w:val="22"/>
          <w:szCs w:val="22"/>
        </w:rPr>
      </w:pPr>
      <w:r w:rsidRPr="004924D7">
        <w:rPr>
          <w:b/>
          <w:i/>
          <w:caps/>
          <w:sz w:val="22"/>
          <w:szCs w:val="22"/>
          <w:shd w:val="clear" w:color="auto" w:fill="FFFFFF"/>
        </w:rPr>
        <w:t>Единственный участник</w:t>
      </w:r>
      <w:r w:rsidRPr="004924D7">
        <w:rPr>
          <w:sz w:val="22"/>
          <w:szCs w:val="22"/>
          <w:shd w:val="clear" w:color="auto" w:fill="FFFFFF"/>
        </w:rPr>
        <w:t xml:space="preserve"> – </w:t>
      </w:r>
      <w:r w:rsidR="00A35F93" w:rsidRPr="004924D7">
        <w:rPr>
          <w:b/>
          <w:sz w:val="22"/>
          <w:szCs w:val="22"/>
          <w:shd w:val="clear" w:color="auto" w:fill="FFFFFF"/>
        </w:rPr>
        <w:t>участник</w:t>
      </w:r>
      <w:r w:rsidR="00960310" w:rsidRPr="004924D7">
        <w:rPr>
          <w:b/>
          <w:sz w:val="22"/>
          <w:szCs w:val="22"/>
          <w:shd w:val="clear" w:color="auto" w:fill="FFFFFF"/>
        </w:rPr>
        <w:t xml:space="preserve"> </w:t>
      </w:r>
      <w:r w:rsidR="00E633CC" w:rsidRPr="004924D7">
        <w:rPr>
          <w:b/>
          <w:sz w:val="22"/>
          <w:szCs w:val="22"/>
        </w:rPr>
        <w:t>закупки</w:t>
      </w:r>
      <w:r w:rsidR="00960310" w:rsidRPr="004924D7">
        <w:rPr>
          <w:sz w:val="22"/>
          <w:szCs w:val="22"/>
          <w:shd w:val="clear" w:color="auto" w:fill="FFFFFF"/>
        </w:rPr>
        <w:t>,</w:t>
      </w:r>
      <w:r w:rsidRPr="004924D7">
        <w:rPr>
          <w:sz w:val="22"/>
          <w:szCs w:val="22"/>
          <w:shd w:val="clear" w:color="auto" w:fill="FFFFFF"/>
        </w:rPr>
        <w:t xml:space="preserve"> </w:t>
      </w:r>
      <w:r w:rsidRPr="004924D7">
        <w:rPr>
          <w:b/>
          <w:sz w:val="22"/>
          <w:szCs w:val="22"/>
          <w:shd w:val="clear" w:color="auto" w:fill="FFFFFF"/>
        </w:rPr>
        <w:t>заявка</w:t>
      </w:r>
      <w:r w:rsidR="00960310" w:rsidRPr="004924D7">
        <w:rPr>
          <w:sz w:val="22"/>
          <w:szCs w:val="22"/>
          <w:shd w:val="clear" w:color="auto" w:fill="FFFFFF"/>
        </w:rPr>
        <w:t xml:space="preserve"> которого признана </w:t>
      </w:r>
      <w:r w:rsidR="00960310" w:rsidRPr="004924D7">
        <w:rPr>
          <w:b/>
          <w:sz w:val="22"/>
          <w:szCs w:val="22"/>
          <w:shd w:val="clear" w:color="auto" w:fill="FFFFFF"/>
        </w:rPr>
        <w:t>закупочной комиссией</w:t>
      </w:r>
      <w:r w:rsidRPr="004924D7">
        <w:rPr>
          <w:sz w:val="22"/>
          <w:szCs w:val="22"/>
          <w:shd w:val="clear" w:color="auto" w:fill="FFFFFF"/>
        </w:rPr>
        <w:t xml:space="preserve"> </w:t>
      </w:r>
      <w:r w:rsidR="00960310" w:rsidRPr="004924D7">
        <w:rPr>
          <w:sz w:val="22"/>
          <w:szCs w:val="22"/>
          <w:shd w:val="clear" w:color="auto" w:fill="FFFFFF"/>
        </w:rPr>
        <w:t xml:space="preserve">единственной </w:t>
      </w:r>
      <w:r w:rsidRPr="004924D7">
        <w:rPr>
          <w:sz w:val="22"/>
          <w:szCs w:val="22"/>
          <w:shd w:val="clear" w:color="auto" w:fill="FFFFFF"/>
        </w:rPr>
        <w:t>удовлетворяющ</w:t>
      </w:r>
      <w:r w:rsidR="00960310" w:rsidRPr="004924D7">
        <w:rPr>
          <w:sz w:val="22"/>
          <w:szCs w:val="22"/>
          <w:shd w:val="clear" w:color="auto" w:fill="FFFFFF"/>
        </w:rPr>
        <w:t>ей</w:t>
      </w:r>
      <w:r w:rsidRPr="004924D7">
        <w:rPr>
          <w:sz w:val="22"/>
          <w:szCs w:val="22"/>
          <w:shd w:val="clear" w:color="auto" w:fill="FFFFFF"/>
        </w:rPr>
        <w:t xml:space="preserve"> в целом и по существу условиям и требованиям </w:t>
      </w:r>
      <w:r w:rsidRPr="004924D7">
        <w:rPr>
          <w:b/>
          <w:sz w:val="22"/>
          <w:szCs w:val="22"/>
          <w:shd w:val="clear" w:color="auto" w:fill="FFFFFF"/>
        </w:rPr>
        <w:t>документации о закупке</w:t>
      </w:r>
      <w:r w:rsidR="00960310" w:rsidRPr="004924D7">
        <w:rPr>
          <w:sz w:val="22"/>
          <w:szCs w:val="22"/>
          <w:shd w:val="clear" w:color="auto" w:fill="FFFFFF"/>
        </w:rPr>
        <w:t>.</w:t>
      </w:r>
    </w:p>
    <w:p w:rsidR="00822DC2" w:rsidRPr="004924D7" w:rsidRDefault="00822DC2" w:rsidP="004924D7">
      <w:pPr>
        <w:pStyle w:val="30"/>
        <w:numPr>
          <w:ilvl w:val="0"/>
          <w:numId w:val="0"/>
        </w:numPr>
        <w:spacing w:before="40" w:line="240" w:lineRule="auto"/>
        <w:ind w:firstLine="567"/>
        <w:rPr>
          <w:sz w:val="22"/>
          <w:szCs w:val="22"/>
        </w:rPr>
      </w:pPr>
      <w:r w:rsidRPr="004924D7">
        <w:rPr>
          <w:b/>
          <w:i/>
          <w:caps/>
          <w:sz w:val="22"/>
          <w:szCs w:val="22"/>
        </w:rPr>
        <w:t>Заказчик</w:t>
      </w:r>
      <w:r w:rsidRPr="004924D7">
        <w:rPr>
          <w:sz w:val="22"/>
          <w:szCs w:val="22"/>
        </w:rPr>
        <w:t xml:space="preserve"> – Акционерное общество </w:t>
      </w:r>
      <w:proofErr w:type="gramStart"/>
      <w:r w:rsidRPr="004924D7">
        <w:rPr>
          <w:sz w:val="22"/>
          <w:szCs w:val="22"/>
        </w:rPr>
        <w:t>Техническая</w:t>
      </w:r>
      <w:proofErr w:type="gramEnd"/>
      <w:r w:rsidRPr="004924D7">
        <w:rPr>
          <w:sz w:val="22"/>
          <w:szCs w:val="22"/>
        </w:rPr>
        <w:t xml:space="preserve"> фирма «Ватт» (АО ТФ «Ватт»).</w:t>
      </w:r>
    </w:p>
    <w:p w:rsidR="00822DC2" w:rsidRPr="004924D7" w:rsidRDefault="00822DC2" w:rsidP="004924D7">
      <w:pPr>
        <w:pStyle w:val="30"/>
        <w:numPr>
          <w:ilvl w:val="0"/>
          <w:numId w:val="0"/>
        </w:numPr>
        <w:spacing w:before="40" w:line="240" w:lineRule="auto"/>
        <w:ind w:firstLine="567"/>
        <w:rPr>
          <w:b/>
          <w:i/>
          <w:caps/>
          <w:sz w:val="22"/>
          <w:szCs w:val="22"/>
        </w:rPr>
      </w:pPr>
      <w:r w:rsidRPr="004924D7">
        <w:rPr>
          <w:b/>
          <w:i/>
          <w:caps/>
          <w:sz w:val="22"/>
          <w:szCs w:val="22"/>
        </w:rPr>
        <w:t>закон 223-ФЗ</w:t>
      </w:r>
      <w:r w:rsidRPr="004924D7">
        <w:rPr>
          <w:sz w:val="22"/>
          <w:szCs w:val="22"/>
        </w:rPr>
        <w:t xml:space="preserve"> – Федеральный закон от 18 июля 2011 г. </w:t>
      </w:r>
      <w:r w:rsidR="00A32CEA" w:rsidRPr="004924D7">
        <w:rPr>
          <w:sz w:val="22"/>
          <w:szCs w:val="22"/>
        </w:rPr>
        <w:t>№</w:t>
      </w:r>
      <w:r w:rsidRPr="004924D7">
        <w:rPr>
          <w:sz w:val="22"/>
          <w:szCs w:val="22"/>
        </w:rPr>
        <w:t> 223-ФЗ «О закупках товаров, работ, услуг отдельными видами юридических лиц».</w:t>
      </w:r>
    </w:p>
    <w:p w:rsidR="00C02FA4" w:rsidRPr="004924D7" w:rsidRDefault="00C02FA4" w:rsidP="004924D7">
      <w:pPr>
        <w:pStyle w:val="30"/>
        <w:numPr>
          <w:ilvl w:val="0"/>
          <w:numId w:val="0"/>
        </w:numPr>
        <w:spacing w:before="40" w:line="240" w:lineRule="auto"/>
        <w:ind w:firstLine="567"/>
        <w:rPr>
          <w:b/>
          <w:i/>
          <w:caps/>
          <w:sz w:val="22"/>
          <w:szCs w:val="22"/>
        </w:rPr>
      </w:pPr>
      <w:r w:rsidRPr="004924D7">
        <w:rPr>
          <w:b/>
          <w:i/>
          <w:caps/>
          <w:sz w:val="22"/>
          <w:szCs w:val="22"/>
        </w:rPr>
        <w:t>закон 44-ФЗ</w:t>
      </w:r>
      <w:r w:rsidRPr="004924D7">
        <w:rPr>
          <w:sz w:val="22"/>
          <w:szCs w:val="22"/>
        </w:rPr>
        <w:t xml:space="preserve"> – Федеральный закон от </w:t>
      </w:r>
      <w:r w:rsidR="00AC2A2E" w:rsidRPr="004924D7">
        <w:rPr>
          <w:sz w:val="22"/>
          <w:szCs w:val="22"/>
        </w:rPr>
        <w:t>5 апреля 2013 года № 44-ФЗ «О контрактной системе в сфере закупок товаров, работ, услуг для обеспечения государственных и муниципальных нужд»</w:t>
      </w:r>
      <w:r w:rsidRPr="004924D7">
        <w:rPr>
          <w:sz w:val="22"/>
          <w:szCs w:val="22"/>
        </w:rPr>
        <w:t>.</w:t>
      </w:r>
    </w:p>
    <w:p w:rsidR="00822DC2" w:rsidRPr="004924D7" w:rsidRDefault="00822DC2" w:rsidP="004924D7">
      <w:pPr>
        <w:pStyle w:val="30"/>
        <w:numPr>
          <w:ilvl w:val="0"/>
          <w:numId w:val="0"/>
        </w:numPr>
        <w:spacing w:before="40" w:line="240" w:lineRule="auto"/>
        <w:ind w:firstLine="567"/>
        <w:rPr>
          <w:sz w:val="22"/>
          <w:szCs w:val="22"/>
        </w:rPr>
      </w:pPr>
      <w:r w:rsidRPr="004924D7">
        <w:rPr>
          <w:b/>
          <w:i/>
          <w:caps/>
          <w:sz w:val="22"/>
          <w:szCs w:val="22"/>
        </w:rPr>
        <w:t>закупающий сотрудник</w:t>
      </w:r>
      <w:r w:rsidRPr="004924D7">
        <w:rPr>
          <w:sz w:val="22"/>
          <w:szCs w:val="22"/>
        </w:rPr>
        <w:t xml:space="preserve"> – </w:t>
      </w:r>
      <w:r w:rsidR="008D315D" w:rsidRPr="004924D7">
        <w:rPr>
          <w:sz w:val="22"/>
          <w:szCs w:val="22"/>
        </w:rPr>
        <w:t xml:space="preserve">любой </w:t>
      </w:r>
      <w:r w:rsidRPr="004924D7">
        <w:rPr>
          <w:sz w:val="22"/>
          <w:szCs w:val="22"/>
        </w:rPr>
        <w:t xml:space="preserve">работник </w:t>
      </w:r>
      <w:r w:rsidRPr="004924D7">
        <w:rPr>
          <w:b/>
          <w:sz w:val="22"/>
          <w:szCs w:val="22"/>
        </w:rPr>
        <w:t>Заказчика</w:t>
      </w:r>
      <w:r w:rsidRPr="004924D7">
        <w:rPr>
          <w:sz w:val="22"/>
          <w:szCs w:val="22"/>
        </w:rPr>
        <w:t xml:space="preserve">, </w:t>
      </w:r>
      <w:r w:rsidR="008D315D" w:rsidRPr="004924D7">
        <w:rPr>
          <w:sz w:val="22"/>
          <w:szCs w:val="22"/>
        </w:rPr>
        <w:t xml:space="preserve">принимающий участие в закупочной деятельности Общества, </w:t>
      </w:r>
      <w:r w:rsidRPr="004924D7">
        <w:rPr>
          <w:sz w:val="22"/>
          <w:szCs w:val="22"/>
        </w:rPr>
        <w:t>на котор</w:t>
      </w:r>
      <w:r w:rsidR="008D315D" w:rsidRPr="004924D7">
        <w:rPr>
          <w:sz w:val="22"/>
          <w:szCs w:val="22"/>
        </w:rPr>
        <w:t>ого</w:t>
      </w:r>
      <w:r w:rsidRPr="004924D7">
        <w:rPr>
          <w:sz w:val="22"/>
          <w:szCs w:val="22"/>
        </w:rPr>
        <w:t xml:space="preserve"> возложено совершение каких-либо действий, связанных с проведением </w:t>
      </w:r>
      <w:r w:rsidRPr="004924D7">
        <w:rPr>
          <w:b/>
          <w:sz w:val="22"/>
          <w:szCs w:val="22"/>
        </w:rPr>
        <w:t>закупки</w:t>
      </w:r>
      <w:r w:rsidR="008D315D" w:rsidRPr="004924D7">
        <w:rPr>
          <w:sz w:val="22"/>
          <w:szCs w:val="22"/>
        </w:rPr>
        <w:t xml:space="preserve"> (в том числе: </w:t>
      </w:r>
      <w:r w:rsidR="002028FE" w:rsidRPr="004924D7">
        <w:rPr>
          <w:sz w:val="22"/>
          <w:szCs w:val="22"/>
        </w:rPr>
        <w:t xml:space="preserve">члены </w:t>
      </w:r>
      <w:r w:rsidR="008D315D" w:rsidRPr="004924D7">
        <w:rPr>
          <w:sz w:val="22"/>
          <w:szCs w:val="22"/>
        </w:rPr>
        <w:t>центрального закупочного органа</w:t>
      </w:r>
      <w:r w:rsidR="002028FE" w:rsidRPr="004924D7">
        <w:rPr>
          <w:sz w:val="22"/>
          <w:szCs w:val="22"/>
        </w:rPr>
        <w:t xml:space="preserve"> и </w:t>
      </w:r>
      <w:r w:rsidR="008D315D" w:rsidRPr="004924D7">
        <w:rPr>
          <w:sz w:val="22"/>
          <w:szCs w:val="22"/>
        </w:rPr>
        <w:t>закупочной комиссии, сотрудники отдела закупок)</w:t>
      </w:r>
      <w:r w:rsidRPr="004924D7">
        <w:rPr>
          <w:sz w:val="22"/>
          <w:szCs w:val="22"/>
        </w:rPr>
        <w:t>.</w:t>
      </w:r>
    </w:p>
    <w:p w:rsidR="00822DC2" w:rsidRPr="004924D7" w:rsidRDefault="00822DC2" w:rsidP="004924D7">
      <w:pPr>
        <w:pStyle w:val="30"/>
        <w:numPr>
          <w:ilvl w:val="0"/>
          <w:numId w:val="0"/>
        </w:numPr>
        <w:spacing w:before="40" w:line="240" w:lineRule="auto"/>
        <w:ind w:firstLine="567"/>
        <w:rPr>
          <w:sz w:val="22"/>
          <w:szCs w:val="22"/>
        </w:rPr>
      </w:pPr>
      <w:bookmarkStart w:id="53" w:name="_Ref320275370"/>
      <w:r w:rsidRPr="004924D7">
        <w:rPr>
          <w:b/>
          <w:i/>
          <w:caps/>
          <w:sz w:val="22"/>
          <w:szCs w:val="22"/>
        </w:rPr>
        <w:t>закупка (процедура закупки, закупочная процедура)</w:t>
      </w:r>
      <w:r w:rsidRPr="004924D7">
        <w:rPr>
          <w:sz w:val="22"/>
          <w:szCs w:val="22"/>
        </w:rPr>
        <w:t xml:space="preserve"> – последовательность действий, осуществляемая в соответствии с </w:t>
      </w:r>
      <w:r w:rsidRPr="004924D7">
        <w:rPr>
          <w:b/>
          <w:sz w:val="22"/>
          <w:szCs w:val="22"/>
        </w:rPr>
        <w:t>Положением</w:t>
      </w:r>
      <w:r w:rsidRPr="004924D7">
        <w:rPr>
          <w:sz w:val="22"/>
          <w:szCs w:val="22"/>
        </w:rPr>
        <w:t xml:space="preserve"> и </w:t>
      </w:r>
      <w:r w:rsidRPr="004924D7">
        <w:rPr>
          <w:b/>
          <w:sz w:val="22"/>
          <w:szCs w:val="22"/>
        </w:rPr>
        <w:t>документацией о закупке</w:t>
      </w:r>
      <w:r w:rsidRPr="004924D7">
        <w:rPr>
          <w:sz w:val="22"/>
          <w:szCs w:val="22"/>
        </w:rPr>
        <w:t xml:space="preserve"> (при её наличии), с целью заключения </w:t>
      </w:r>
      <w:r w:rsidRPr="004924D7">
        <w:rPr>
          <w:b/>
          <w:sz w:val="22"/>
          <w:szCs w:val="22"/>
        </w:rPr>
        <w:t>договора</w:t>
      </w:r>
      <w:r w:rsidR="000203FF" w:rsidRPr="004924D7">
        <w:rPr>
          <w:b/>
          <w:sz w:val="22"/>
          <w:szCs w:val="22"/>
        </w:rPr>
        <w:t xml:space="preserve"> </w:t>
      </w:r>
      <w:r w:rsidR="000203FF" w:rsidRPr="004924D7">
        <w:rPr>
          <w:sz w:val="22"/>
          <w:szCs w:val="22"/>
        </w:rPr>
        <w:t>(договоров)</w:t>
      </w:r>
      <w:r w:rsidRPr="004924D7">
        <w:rPr>
          <w:sz w:val="22"/>
          <w:szCs w:val="22"/>
        </w:rPr>
        <w:t xml:space="preserve"> между </w:t>
      </w:r>
      <w:r w:rsidRPr="004924D7">
        <w:rPr>
          <w:b/>
          <w:sz w:val="22"/>
          <w:szCs w:val="22"/>
        </w:rPr>
        <w:t>Заказчиком</w:t>
      </w:r>
      <w:r w:rsidRPr="004924D7">
        <w:rPr>
          <w:sz w:val="22"/>
          <w:szCs w:val="22"/>
        </w:rPr>
        <w:t xml:space="preserve"> и </w:t>
      </w:r>
      <w:r w:rsidR="00BF323B" w:rsidRPr="004924D7">
        <w:rPr>
          <w:b/>
          <w:sz w:val="22"/>
          <w:szCs w:val="22"/>
        </w:rPr>
        <w:t>поставщик</w:t>
      </w:r>
      <w:r w:rsidRPr="004924D7">
        <w:rPr>
          <w:b/>
          <w:sz w:val="22"/>
          <w:szCs w:val="22"/>
        </w:rPr>
        <w:t>ом</w:t>
      </w:r>
      <w:r w:rsidRPr="004924D7">
        <w:rPr>
          <w:sz w:val="22"/>
          <w:szCs w:val="22"/>
        </w:rPr>
        <w:t xml:space="preserve"> для удовлетворения потребности </w:t>
      </w:r>
      <w:r w:rsidRPr="004924D7">
        <w:rPr>
          <w:b/>
          <w:sz w:val="22"/>
          <w:szCs w:val="22"/>
        </w:rPr>
        <w:t>Общества</w:t>
      </w:r>
      <w:r w:rsidRPr="004924D7">
        <w:rPr>
          <w:sz w:val="22"/>
          <w:szCs w:val="22"/>
        </w:rPr>
        <w:t>.</w:t>
      </w:r>
    </w:p>
    <w:bookmarkEnd w:id="53"/>
    <w:p w:rsidR="000A0FB0" w:rsidRPr="004924D7" w:rsidRDefault="007C69C0" w:rsidP="004924D7">
      <w:pPr>
        <w:spacing w:before="40" w:line="240" w:lineRule="auto"/>
        <w:ind w:firstLine="567"/>
        <w:rPr>
          <w:sz w:val="22"/>
          <w:szCs w:val="22"/>
        </w:rPr>
      </w:pPr>
      <w:r w:rsidRPr="004924D7">
        <w:rPr>
          <w:b/>
          <w:i/>
          <w:caps/>
          <w:sz w:val="22"/>
          <w:szCs w:val="22"/>
        </w:rPr>
        <w:t>Закупка у единственного источника</w:t>
      </w:r>
      <w:r w:rsidR="003A421C" w:rsidRPr="004924D7">
        <w:rPr>
          <w:b/>
          <w:i/>
          <w:caps/>
          <w:sz w:val="22"/>
          <w:szCs w:val="22"/>
        </w:rPr>
        <w:t xml:space="preserve"> (закупка у единственного </w:t>
      </w:r>
      <w:r w:rsidR="00BF323B" w:rsidRPr="004924D7">
        <w:rPr>
          <w:b/>
          <w:i/>
          <w:caps/>
          <w:sz w:val="22"/>
          <w:szCs w:val="22"/>
        </w:rPr>
        <w:t>поставщик</w:t>
      </w:r>
      <w:r w:rsidR="003A421C" w:rsidRPr="004924D7">
        <w:rPr>
          <w:b/>
          <w:i/>
          <w:caps/>
          <w:sz w:val="22"/>
          <w:szCs w:val="22"/>
        </w:rPr>
        <w:t>а, подрядчика, исполнителя)</w:t>
      </w:r>
      <w:r w:rsidRPr="004924D7">
        <w:rPr>
          <w:sz w:val="22"/>
          <w:szCs w:val="22"/>
        </w:rPr>
        <w:t xml:space="preserve"> – неконкурентный </w:t>
      </w:r>
      <w:r w:rsidRPr="004924D7">
        <w:rPr>
          <w:b/>
          <w:sz w:val="22"/>
          <w:szCs w:val="22"/>
        </w:rPr>
        <w:t>способ закупки</w:t>
      </w:r>
      <w:r w:rsidRPr="004924D7">
        <w:rPr>
          <w:sz w:val="22"/>
          <w:szCs w:val="22"/>
        </w:rPr>
        <w:t>, при котором</w:t>
      </w:r>
      <w:r w:rsidR="000A0FB0" w:rsidRPr="004924D7">
        <w:rPr>
          <w:sz w:val="22"/>
          <w:szCs w:val="22"/>
        </w:rPr>
        <w:t xml:space="preserve"> </w:t>
      </w:r>
      <w:r w:rsidR="007107EC" w:rsidRPr="004924D7">
        <w:rPr>
          <w:sz w:val="22"/>
          <w:szCs w:val="22"/>
        </w:rPr>
        <w:t xml:space="preserve">предложение о </w:t>
      </w:r>
      <w:r w:rsidR="000A0FB0" w:rsidRPr="004924D7">
        <w:rPr>
          <w:sz w:val="22"/>
          <w:szCs w:val="22"/>
        </w:rPr>
        <w:t>заключени</w:t>
      </w:r>
      <w:r w:rsidR="007107EC" w:rsidRPr="004924D7">
        <w:rPr>
          <w:sz w:val="22"/>
          <w:szCs w:val="22"/>
        </w:rPr>
        <w:t>и</w:t>
      </w:r>
      <w:r w:rsidR="000A0FB0" w:rsidRPr="004924D7">
        <w:rPr>
          <w:sz w:val="22"/>
          <w:szCs w:val="22"/>
        </w:rPr>
        <w:t xml:space="preserve"> </w:t>
      </w:r>
      <w:r w:rsidR="000A0FB0" w:rsidRPr="004924D7">
        <w:rPr>
          <w:b/>
          <w:sz w:val="22"/>
          <w:szCs w:val="22"/>
        </w:rPr>
        <w:t>договора</w:t>
      </w:r>
      <w:r w:rsidR="000A0FB0" w:rsidRPr="004924D7">
        <w:rPr>
          <w:sz w:val="22"/>
          <w:szCs w:val="22"/>
        </w:rPr>
        <w:t xml:space="preserve"> </w:t>
      </w:r>
      <w:r w:rsidR="007107EC" w:rsidRPr="004924D7">
        <w:rPr>
          <w:sz w:val="22"/>
          <w:szCs w:val="22"/>
        </w:rPr>
        <w:t xml:space="preserve">направляется конкретному </w:t>
      </w:r>
      <w:r w:rsidR="00BF323B" w:rsidRPr="004924D7">
        <w:rPr>
          <w:b/>
          <w:sz w:val="22"/>
          <w:szCs w:val="22"/>
        </w:rPr>
        <w:t>поставщик</w:t>
      </w:r>
      <w:r w:rsidR="007107EC" w:rsidRPr="004924D7">
        <w:rPr>
          <w:b/>
          <w:sz w:val="22"/>
          <w:szCs w:val="22"/>
        </w:rPr>
        <w:t>у</w:t>
      </w:r>
      <w:r w:rsidR="000A0FB0" w:rsidRPr="004924D7">
        <w:rPr>
          <w:sz w:val="22"/>
          <w:szCs w:val="22"/>
        </w:rPr>
        <w:t>.</w:t>
      </w:r>
    </w:p>
    <w:p w:rsidR="00111C49" w:rsidRPr="004924D7" w:rsidRDefault="00111C49" w:rsidP="004924D7">
      <w:pPr>
        <w:pStyle w:val="30"/>
        <w:numPr>
          <w:ilvl w:val="0"/>
          <w:numId w:val="0"/>
        </w:numPr>
        <w:tabs>
          <w:tab w:val="num" w:pos="426"/>
        </w:tabs>
        <w:spacing w:before="40" w:line="240" w:lineRule="auto"/>
        <w:ind w:firstLine="567"/>
        <w:rPr>
          <w:sz w:val="22"/>
          <w:szCs w:val="22"/>
        </w:rPr>
      </w:pPr>
      <w:r w:rsidRPr="004924D7">
        <w:rPr>
          <w:b/>
          <w:i/>
          <w:caps/>
          <w:sz w:val="22"/>
          <w:szCs w:val="22"/>
        </w:rPr>
        <w:t xml:space="preserve">закупка у </w:t>
      </w:r>
      <w:r w:rsidR="00860AC8" w:rsidRPr="004924D7">
        <w:rPr>
          <w:b/>
          <w:i/>
          <w:caps/>
          <w:sz w:val="22"/>
          <w:szCs w:val="22"/>
        </w:rPr>
        <w:t>Единственн</w:t>
      </w:r>
      <w:r w:rsidRPr="004924D7">
        <w:rPr>
          <w:b/>
          <w:i/>
          <w:caps/>
          <w:sz w:val="22"/>
          <w:szCs w:val="22"/>
        </w:rPr>
        <w:t>ого</w:t>
      </w:r>
      <w:r w:rsidR="00860AC8" w:rsidRPr="004924D7">
        <w:rPr>
          <w:b/>
          <w:i/>
          <w:caps/>
          <w:sz w:val="22"/>
          <w:szCs w:val="22"/>
        </w:rPr>
        <w:t xml:space="preserve"> </w:t>
      </w:r>
      <w:r w:rsidR="00A35F93" w:rsidRPr="004924D7">
        <w:rPr>
          <w:b/>
          <w:i/>
          <w:caps/>
          <w:sz w:val="22"/>
          <w:szCs w:val="22"/>
        </w:rPr>
        <w:t>участник</w:t>
      </w:r>
      <w:r w:rsidRPr="004924D7">
        <w:rPr>
          <w:b/>
          <w:i/>
          <w:caps/>
          <w:sz w:val="22"/>
          <w:szCs w:val="22"/>
        </w:rPr>
        <w:t>а закупки</w:t>
      </w:r>
      <w:r w:rsidR="007C69C0" w:rsidRPr="004924D7">
        <w:rPr>
          <w:sz w:val="22"/>
          <w:szCs w:val="22"/>
        </w:rPr>
        <w:t xml:space="preserve"> – </w:t>
      </w:r>
      <w:r w:rsidRPr="004924D7">
        <w:rPr>
          <w:sz w:val="22"/>
          <w:szCs w:val="22"/>
        </w:rPr>
        <w:t xml:space="preserve">вариант завершения </w:t>
      </w:r>
      <w:r w:rsidRPr="004924D7">
        <w:rPr>
          <w:b/>
          <w:sz w:val="22"/>
          <w:szCs w:val="22"/>
        </w:rPr>
        <w:t>закупки</w:t>
      </w:r>
      <w:r w:rsidRPr="004924D7">
        <w:rPr>
          <w:sz w:val="22"/>
          <w:szCs w:val="22"/>
        </w:rPr>
        <w:t xml:space="preserve"> в случае, когда только одн</w:t>
      </w:r>
      <w:r w:rsidR="00535FA4" w:rsidRPr="004924D7">
        <w:rPr>
          <w:sz w:val="22"/>
          <w:szCs w:val="22"/>
        </w:rPr>
        <w:t>а</w:t>
      </w:r>
      <w:r w:rsidRPr="004924D7">
        <w:rPr>
          <w:sz w:val="22"/>
          <w:szCs w:val="22"/>
        </w:rPr>
        <w:t xml:space="preserve"> </w:t>
      </w:r>
      <w:r w:rsidR="00535FA4" w:rsidRPr="004924D7">
        <w:rPr>
          <w:b/>
          <w:sz w:val="22"/>
          <w:szCs w:val="22"/>
        </w:rPr>
        <w:t xml:space="preserve">заявка </w:t>
      </w:r>
      <w:r w:rsidRPr="004924D7">
        <w:rPr>
          <w:sz w:val="22"/>
          <w:szCs w:val="22"/>
        </w:rPr>
        <w:t>признан</w:t>
      </w:r>
      <w:r w:rsidR="00535FA4" w:rsidRPr="004924D7">
        <w:rPr>
          <w:sz w:val="22"/>
          <w:szCs w:val="22"/>
        </w:rPr>
        <w:t>а</w:t>
      </w:r>
      <w:r w:rsidRPr="004924D7">
        <w:rPr>
          <w:sz w:val="22"/>
          <w:szCs w:val="22"/>
        </w:rPr>
        <w:t xml:space="preserve"> </w:t>
      </w:r>
      <w:r w:rsidRPr="004924D7">
        <w:rPr>
          <w:b/>
          <w:sz w:val="22"/>
          <w:szCs w:val="22"/>
        </w:rPr>
        <w:t xml:space="preserve">закупочной комиссией </w:t>
      </w:r>
      <w:r w:rsidRPr="004924D7">
        <w:rPr>
          <w:sz w:val="22"/>
          <w:szCs w:val="22"/>
        </w:rPr>
        <w:t>соответствующ</w:t>
      </w:r>
      <w:r w:rsidR="00535FA4" w:rsidRPr="004924D7">
        <w:rPr>
          <w:sz w:val="22"/>
          <w:szCs w:val="22"/>
        </w:rPr>
        <w:t>ей</w:t>
      </w:r>
      <w:r w:rsidRPr="004924D7">
        <w:rPr>
          <w:sz w:val="22"/>
          <w:szCs w:val="22"/>
        </w:rPr>
        <w:t xml:space="preserve"> </w:t>
      </w:r>
      <w:r w:rsidR="00822DC2" w:rsidRPr="004924D7">
        <w:rPr>
          <w:sz w:val="22"/>
          <w:szCs w:val="22"/>
        </w:rPr>
        <w:t xml:space="preserve">условиям и </w:t>
      </w:r>
      <w:r w:rsidRPr="004924D7">
        <w:rPr>
          <w:sz w:val="22"/>
          <w:szCs w:val="22"/>
        </w:rPr>
        <w:t xml:space="preserve">требованиям, установленным в </w:t>
      </w:r>
      <w:r w:rsidRPr="004924D7">
        <w:rPr>
          <w:b/>
          <w:sz w:val="22"/>
          <w:szCs w:val="22"/>
        </w:rPr>
        <w:t>документации о закупке</w:t>
      </w:r>
      <w:r w:rsidRPr="004924D7">
        <w:rPr>
          <w:sz w:val="22"/>
          <w:szCs w:val="22"/>
        </w:rPr>
        <w:t xml:space="preserve">, и принято решение о заключении </w:t>
      </w:r>
      <w:r w:rsidRPr="004924D7">
        <w:rPr>
          <w:b/>
          <w:sz w:val="22"/>
          <w:szCs w:val="22"/>
        </w:rPr>
        <w:t>договора</w:t>
      </w:r>
      <w:r w:rsidRPr="004924D7">
        <w:rPr>
          <w:sz w:val="22"/>
          <w:szCs w:val="22"/>
        </w:rPr>
        <w:t xml:space="preserve"> с </w:t>
      </w:r>
      <w:r w:rsidR="00A35F93" w:rsidRPr="004924D7">
        <w:rPr>
          <w:b/>
          <w:sz w:val="22"/>
          <w:szCs w:val="22"/>
        </w:rPr>
        <w:t>участник</w:t>
      </w:r>
      <w:r w:rsidRPr="004924D7">
        <w:rPr>
          <w:b/>
          <w:sz w:val="22"/>
          <w:szCs w:val="22"/>
        </w:rPr>
        <w:t>ом</w:t>
      </w:r>
      <w:r w:rsidRPr="004924D7">
        <w:rPr>
          <w:sz w:val="22"/>
          <w:szCs w:val="22"/>
        </w:rPr>
        <w:t xml:space="preserve"> </w:t>
      </w:r>
      <w:r w:rsidRPr="004924D7">
        <w:rPr>
          <w:b/>
          <w:sz w:val="22"/>
          <w:szCs w:val="22"/>
        </w:rPr>
        <w:t>закупки</w:t>
      </w:r>
      <w:r w:rsidRPr="004924D7">
        <w:rPr>
          <w:sz w:val="22"/>
          <w:szCs w:val="22"/>
        </w:rPr>
        <w:t>, подавшим так</w:t>
      </w:r>
      <w:r w:rsidR="00535FA4" w:rsidRPr="004924D7">
        <w:rPr>
          <w:sz w:val="22"/>
          <w:szCs w:val="22"/>
        </w:rPr>
        <w:t xml:space="preserve">ую </w:t>
      </w:r>
      <w:r w:rsidR="00535FA4" w:rsidRPr="004924D7">
        <w:rPr>
          <w:b/>
          <w:sz w:val="22"/>
          <w:szCs w:val="22"/>
        </w:rPr>
        <w:t>заявку</w:t>
      </w:r>
      <w:r w:rsidRPr="004924D7">
        <w:rPr>
          <w:sz w:val="22"/>
          <w:szCs w:val="22"/>
        </w:rPr>
        <w:t>.</w:t>
      </w:r>
    </w:p>
    <w:p w:rsidR="00782309" w:rsidRPr="004924D7" w:rsidRDefault="00782309" w:rsidP="004924D7">
      <w:pPr>
        <w:pStyle w:val="30"/>
        <w:numPr>
          <w:ilvl w:val="0"/>
          <w:numId w:val="0"/>
        </w:numPr>
        <w:spacing w:before="40" w:line="240" w:lineRule="auto"/>
        <w:ind w:firstLine="567"/>
        <w:rPr>
          <w:sz w:val="22"/>
          <w:szCs w:val="22"/>
        </w:rPr>
      </w:pPr>
      <w:bookmarkStart w:id="54" w:name="_Ref320289133"/>
      <w:bookmarkEnd w:id="50"/>
      <w:bookmarkEnd w:id="51"/>
      <w:bookmarkEnd w:id="52"/>
      <w:r w:rsidRPr="004924D7">
        <w:rPr>
          <w:b/>
          <w:i/>
          <w:caps/>
          <w:sz w:val="22"/>
          <w:szCs w:val="22"/>
        </w:rPr>
        <w:t>закупочная деятельность</w:t>
      </w:r>
      <w:r w:rsidR="00825B60" w:rsidRPr="004924D7">
        <w:rPr>
          <w:sz w:val="22"/>
          <w:szCs w:val="22"/>
        </w:rPr>
        <w:t xml:space="preserve"> – </w:t>
      </w:r>
      <w:r w:rsidRPr="004924D7">
        <w:rPr>
          <w:sz w:val="22"/>
          <w:szCs w:val="22"/>
        </w:rPr>
        <w:t xml:space="preserve">осуществляемая в соответствии с </w:t>
      </w:r>
      <w:r w:rsidRPr="004924D7">
        <w:rPr>
          <w:b/>
          <w:sz w:val="22"/>
          <w:szCs w:val="22"/>
        </w:rPr>
        <w:t>Положением</w:t>
      </w:r>
      <w:r w:rsidRPr="004924D7">
        <w:rPr>
          <w:sz w:val="22"/>
          <w:szCs w:val="22"/>
        </w:rPr>
        <w:t xml:space="preserve"> деятельность </w:t>
      </w:r>
      <w:r w:rsidR="003A0D16" w:rsidRPr="004924D7">
        <w:rPr>
          <w:b/>
          <w:sz w:val="22"/>
          <w:szCs w:val="22"/>
        </w:rPr>
        <w:t>З</w:t>
      </w:r>
      <w:r w:rsidRPr="004924D7">
        <w:rPr>
          <w:b/>
          <w:sz w:val="22"/>
          <w:szCs w:val="22"/>
        </w:rPr>
        <w:t>аказчика</w:t>
      </w:r>
      <w:r w:rsidRPr="004924D7">
        <w:rPr>
          <w:sz w:val="22"/>
          <w:szCs w:val="22"/>
        </w:rPr>
        <w:t xml:space="preserve"> по удовлетворению потребности в </w:t>
      </w:r>
      <w:r w:rsidRPr="004924D7">
        <w:rPr>
          <w:b/>
          <w:sz w:val="22"/>
          <w:szCs w:val="22"/>
        </w:rPr>
        <w:t>продукции</w:t>
      </w:r>
      <w:r w:rsidR="00E02335" w:rsidRPr="004924D7">
        <w:rPr>
          <w:sz w:val="22"/>
          <w:szCs w:val="22"/>
        </w:rPr>
        <w:t>,</w:t>
      </w:r>
      <w:r w:rsidRPr="004924D7">
        <w:rPr>
          <w:sz w:val="22"/>
          <w:szCs w:val="22"/>
        </w:rPr>
        <w:t xml:space="preserve"> включающая планирование</w:t>
      </w:r>
      <w:r w:rsidR="00E02335" w:rsidRPr="004924D7">
        <w:rPr>
          <w:sz w:val="22"/>
          <w:szCs w:val="22"/>
        </w:rPr>
        <w:t xml:space="preserve"> закупок</w:t>
      </w:r>
      <w:r w:rsidRPr="004924D7">
        <w:rPr>
          <w:sz w:val="22"/>
          <w:szCs w:val="22"/>
        </w:rPr>
        <w:t xml:space="preserve">, </w:t>
      </w:r>
      <w:r w:rsidR="00E02335" w:rsidRPr="004924D7">
        <w:rPr>
          <w:sz w:val="22"/>
          <w:szCs w:val="22"/>
        </w:rPr>
        <w:t xml:space="preserve">подготовку, объявление и проведение </w:t>
      </w:r>
      <w:r w:rsidR="00E02335" w:rsidRPr="004924D7">
        <w:rPr>
          <w:b/>
          <w:sz w:val="22"/>
          <w:szCs w:val="22"/>
        </w:rPr>
        <w:t>закупки</w:t>
      </w:r>
      <w:r w:rsidR="00E02335" w:rsidRPr="004924D7">
        <w:rPr>
          <w:sz w:val="22"/>
          <w:szCs w:val="22"/>
        </w:rPr>
        <w:t xml:space="preserve">, заключение и исполнение </w:t>
      </w:r>
      <w:r w:rsidR="00E02335" w:rsidRPr="004924D7">
        <w:rPr>
          <w:b/>
          <w:sz w:val="22"/>
          <w:szCs w:val="22"/>
        </w:rPr>
        <w:t>договоров</w:t>
      </w:r>
      <w:r w:rsidR="00E02335" w:rsidRPr="004924D7">
        <w:rPr>
          <w:sz w:val="22"/>
          <w:szCs w:val="22"/>
        </w:rPr>
        <w:t xml:space="preserve">, подготовку установленной отчётности </w:t>
      </w:r>
      <w:r w:rsidRPr="004924D7">
        <w:rPr>
          <w:sz w:val="22"/>
          <w:szCs w:val="22"/>
        </w:rPr>
        <w:t>по результатам такой закупочной деятельности</w:t>
      </w:r>
      <w:r w:rsidR="00CA04DA" w:rsidRPr="004924D7">
        <w:rPr>
          <w:sz w:val="22"/>
          <w:szCs w:val="22"/>
        </w:rPr>
        <w:t>.</w:t>
      </w:r>
    </w:p>
    <w:p w:rsidR="00CA04DA" w:rsidRPr="004924D7" w:rsidRDefault="007F5C66" w:rsidP="004924D7">
      <w:pPr>
        <w:pStyle w:val="30"/>
        <w:numPr>
          <w:ilvl w:val="0"/>
          <w:numId w:val="0"/>
        </w:numPr>
        <w:spacing w:before="40" w:line="240" w:lineRule="auto"/>
        <w:ind w:firstLine="567"/>
        <w:rPr>
          <w:sz w:val="22"/>
          <w:szCs w:val="22"/>
        </w:rPr>
      </w:pPr>
      <w:bookmarkStart w:id="55" w:name="_Ref320289119"/>
      <w:bookmarkStart w:id="56" w:name="_Ref71980056"/>
      <w:bookmarkStart w:id="57" w:name="_Ref75097299"/>
      <w:bookmarkStart w:id="58" w:name="_Ref86233912"/>
      <w:bookmarkEnd w:id="54"/>
      <w:r w:rsidRPr="004924D7">
        <w:rPr>
          <w:b/>
          <w:i/>
          <w:caps/>
          <w:sz w:val="22"/>
          <w:szCs w:val="22"/>
        </w:rPr>
        <w:t>закупочная комиссия</w:t>
      </w:r>
      <w:r w:rsidR="00977D30" w:rsidRPr="004924D7">
        <w:rPr>
          <w:b/>
          <w:i/>
          <w:caps/>
          <w:sz w:val="22"/>
          <w:szCs w:val="22"/>
        </w:rPr>
        <w:t xml:space="preserve"> (комиссия по осуществлению закупок)</w:t>
      </w:r>
      <w:r w:rsidR="00825B60" w:rsidRPr="004924D7">
        <w:rPr>
          <w:sz w:val="22"/>
          <w:szCs w:val="22"/>
        </w:rPr>
        <w:t xml:space="preserve"> – </w:t>
      </w:r>
      <w:r w:rsidRPr="004924D7">
        <w:rPr>
          <w:sz w:val="22"/>
          <w:szCs w:val="22"/>
        </w:rPr>
        <w:t xml:space="preserve">коллегиальный орган, заранее сформированный </w:t>
      </w:r>
      <w:r w:rsidR="001A1757" w:rsidRPr="004924D7">
        <w:rPr>
          <w:b/>
          <w:sz w:val="22"/>
          <w:szCs w:val="22"/>
        </w:rPr>
        <w:t>Заказчиком</w:t>
      </w:r>
      <w:r w:rsidR="008F71AA" w:rsidRPr="004924D7">
        <w:rPr>
          <w:sz w:val="22"/>
          <w:szCs w:val="22"/>
        </w:rPr>
        <w:t>,</w:t>
      </w:r>
      <w:r w:rsidRPr="004924D7">
        <w:rPr>
          <w:sz w:val="22"/>
          <w:szCs w:val="22"/>
        </w:rPr>
        <w:t xml:space="preserve"> прин</w:t>
      </w:r>
      <w:r w:rsidR="00F2741A" w:rsidRPr="004924D7">
        <w:rPr>
          <w:sz w:val="22"/>
          <w:szCs w:val="22"/>
        </w:rPr>
        <w:t xml:space="preserve">имающий </w:t>
      </w:r>
      <w:r w:rsidRPr="004924D7">
        <w:rPr>
          <w:sz w:val="22"/>
          <w:szCs w:val="22"/>
        </w:rPr>
        <w:t>решени</w:t>
      </w:r>
      <w:r w:rsidR="00F2741A" w:rsidRPr="004924D7">
        <w:rPr>
          <w:sz w:val="22"/>
          <w:szCs w:val="22"/>
        </w:rPr>
        <w:t xml:space="preserve">я при осуществлении </w:t>
      </w:r>
      <w:r w:rsidR="00F2741A" w:rsidRPr="004924D7">
        <w:rPr>
          <w:b/>
          <w:sz w:val="22"/>
          <w:szCs w:val="22"/>
        </w:rPr>
        <w:t>закупочной деятельности</w:t>
      </w:r>
      <w:r w:rsidRPr="004924D7">
        <w:rPr>
          <w:sz w:val="22"/>
          <w:szCs w:val="22"/>
        </w:rPr>
        <w:t xml:space="preserve"> в</w:t>
      </w:r>
      <w:r w:rsidR="00F2741A" w:rsidRPr="004924D7">
        <w:rPr>
          <w:sz w:val="22"/>
          <w:szCs w:val="22"/>
        </w:rPr>
        <w:t xml:space="preserve"> рамках компетенции, определённой </w:t>
      </w:r>
      <w:r w:rsidR="007D0962" w:rsidRPr="004924D7">
        <w:rPr>
          <w:b/>
          <w:sz w:val="22"/>
          <w:szCs w:val="22"/>
        </w:rPr>
        <w:t>Положением</w:t>
      </w:r>
      <w:r w:rsidR="001A1757" w:rsidRPr="004924D7">
        <w:rPr>
          <w:b/>
          <w:sz w:val="22"/>
          <w:szCs w:val="22"/>
        </w:rPr>
        <w:t>,</w:t>
      </w:r>
      <w:r w:rsidR="007D0962" w:rsidRPr="004924D7">
        <w:rPr>
          <w:b/>
          <w:sz w:val="22"/>
          <w:szCs w:val="22"/>
        </w:rPr>
        <w:t xml:space="preserve"> </w:t>
      </w:r>
      <w:r w:rsidR="00F2741A" w:rsidRPr="004924D7">
        <w:rPr>
          <w:b/>
          <w:sz w:val="22"/>
          <w:szCs w:val="22"/>
        </w:rPr>
        <w:t>локальными нормативными документами</w:t>
      </w:r>
      <w:r w:rsidR="001A1757" w:rsidRPr="004924D7">
        <w:rPr>
          <w:sz w:val="22"/>
          <w:szCs w:val="22"/>
        </w:rPr>
        <w:t xml:space="preserve"> и</w:t>
      </w:r>
      <w:r w:rsidR="001A1757" w:rsidRPr="004924D7">
        <w:rPr>
          <w:b/>
          <w:sz w:val="22"/>
          <w:szCs w:val="22"/>
        </w:rPr>
        <w:t xml:space="preserve"> </w:t>
      </w:r>
      <w:r w:rsidR="001A1757" w:rsidRPr="004924D7">
        <w:rPr>
          <w:sz w:val="22"/>
          <w:szCs w:val="22"/>
        </w:rPr>
        <w:t>другими документами</w:t>
      </w:r>
      <w:r w:rsidRPr="004924D7">
        <w:rPr>
          <w:sz w:val="22"/>
          <w:szCs w:val="22"/>
        </w:rPr>
        <w:t xml:space="preserve">. </w:t>
      </w:r>
    </w:p>
    <w:p w:rsidR="0013025B" w:rsidRPr="004924D7" w:rsidRDefault="00B802D2" w:rsidP="004924D7">
      <w:pPr>
        <w:pStyle w:val="30"/>
        <w:numPr>
          <w:ilvl w:val="0"/>
          <w:numId w:val="0"/>
        </w:numPr>
        <w:spacing w:before="40" w:line="240" w:lineRule="auto"/>
        <w:ind w:firstLine="567"/>
        <w:rPr>
          <w:sz w:val="22"/>
          <w:szCs w:val="22"/>
        </w:rPr>
      </w:pPr>
      <w:bookmarkStart w:id="59" w:name="_Ref75096851"/>
      <w:r w:rsidRPr="004924D7">
        <w:rPr>
          <w:b/>
          <w:i/>
          <w:caps/>
          <w:sz w:val="22"/>
          <w:szCs w:val="22"/>
        </w:rPr>
        <w:t xml:space="preserve">ЗАПРОС ПРЕДЛОЖЕНИЙ </w:t>
      </w:r>
      <w:r w:rsidRPr="004924D7">
        <w:rPr>
          <w:sz w:val="22"/>
          <w:szCs w:val="22"/>
        </w:rPr>
        <w:t xml:space="preserve">– </w:t>
      </w:r>
      <w:r w:rsidRPr="004924D7">
        <w:rPr>
          <w:b/>
          <w:sz w:val="22"/>
          <w:szCs w:val="22"/>
        </w:rPr>
        <w:t>конкурентная закупка</w:t>
      </w:r>
      <w:r w:rsidRPr="004924D7">
        <w:rPr>
          <w:sz w:val="22"/>
          <w:szCs w:val="22"/>
        </w:rPr>
        <w:t xml:space="preserve">, являющаяся формой </w:t>
      </w:r>
      <w:r w:rsidRPr="004924D7">
        <w:rPr>
          <w:b/>
          <w:sz w:val="22"/>
          <w:szCs w:val="22"/>
        </w:rPr>
        <w:t>торгов</w:t>
      </w:r>
      <w:r w:rsidRPr="004924D7">
        <w:rPr>
          <w:sz w:val="22"/>
          <w:szCs w:val="22"/>
        </w:rPr>
        <w:t xml:space="preserve">, </w:t>
      </w:r>
      <w:r w:rsidR="00D25303" w:rsidRPr="004924D7">
        <w:rPr>
          <w:sz w:val="22"/>
          <w:szCs w:val="22"/>
        </w:rPr>
        <w:t xml:space="preserve">при которой </w:t>
      </w:r>
      <w:r w:rsidR="003A2985" w:rsidRPr="004924D7">
        <w:rPr>
          <w:b/>
          <w:sz w:val="22"/>
          <w:szCs w:val="22"/>
        </w:rPr>
        <w:t>победител</w:t>
      </w:r>
      <w:r w:rsidR="00D25303" w:rsidRPr="004924D7">
        <w:rPr>
          <w:b/>
          <w:sz w:val="22"/>
          <w:szCs w:val="22"/>
        </w:rPr>
        <w:t>ем</w:t>
      </w:r>
      <w:r w:rsidR="00D25303" w:rsidRPr="004924D7">
        <w:rPr>
          <w:sz w:val="22"/>
          <w:szCs w:val="22"/>
        </w:rPr>
        <w:t xml:space="preserve"> запроса предложений признается </w:t>
      </w:r>
      <w:r w:rsidR="00A35F93" w:rsidRPr="004924D7">
        <w:rPr>
          <w:b/>
          <w:sz w:val="22"/>
          <w:szCs w:val="22"/>
        </w:rPr>
        <w:t>участник</w:t>
      </w:r>
      <w:r w:rsidR="00D25303" w:rsidRPr="004924D7">
        <w:rPr>
          <w:sz w:val="22"/>
          <w:szCs w:val="22"/>
        </w:rPr>
        <w:t xml:space="preserve">, </w:t>
      </w:r>
      <w:r w:rsidR="00D25303" w:rsidRPr="004924D7">
        <w:rPr>
          <w:b/>
          <w:sz w:val="22"/>
          <w:szCs w:val="22"/>
        </w:rPr>
        <w:t xml:space="preserve">заявка на </w:t>
      </w:r>
      <w:proofErr w:type="gramStart"/>
      <w:r w:rsidR="00D25303" w:rsidRPr="004924D7">
        <w:rPr>
          <w:b/>
          <w:sz w:val="22"/>
          <w:szCs w:val="22"/>
        </w:rPr>
        <w:t>участие</w:t>
      </w:r>
      <w:proofErr w:type="gramEnd"/>
      <w:r w:rsidR="00D25303" w:rsidRPr="004924D7">
        <w:rPr>
          <w:b/>
          <w:sz w:val="22"/>
          <w:szCs w:val="22"/>
        </w:rPr>
        <w:t xml:space="preserve"> в закупке</w:t>
      </w:r>
      <w:r w:rsidR="00D25303" w:rsidRPr="004924D7">
        <w:rPr>
          <w:sz w:val="22"/>
          <w:szCs w:val="22"/>
        </w:rPr>
        <w:t xml:space="preserve"> которого в соответствии с критериями, определенными в </w:t>
      </w:r>
      <w:r w:rsidR="00D25303" w:rsidRPr="004924D7">
        <w:rPr>
          <w:b/>
          <w:sz w:val="22"/>
          <w:szCs w:val="22"/>
        </w:rPr>
        <w:t>документации о закупке</w:t>
      </w:r>
      <w:r w:rsidR="00D25303" w:rsidRPr="004924D7">
        <w:rPr>
          <w:sz w:val="22"/>
          <w:szCs w:val="22"/>
        </w:rPr>
        <w:t xml:space="preserve">, наиболее полно соответствует требованиям </w:t>
      </w:r>
      <w:r w:rsidR="00D25303" w:rsidRPr="004924D7">
        <w:rPr>
          <w:b/>
          <w:sz w:val="22"/>
          <w:szCs w:val="22"/>
        </w:rPr>
        <w:t>документации о закупке</w:t>
      </w:r>
      <w:r w:rsidR="00D25303" w:rsidRPr="004924D7">
        <w:rPr>
          <w:sz w:val="22"/>
          <w:szCs w:val="22"/>
        </w:rPr>
        <w:t xml:space="preserve"> и содержит лучшие условия поставки</w:t>
      </w:r>
      <w:r w:rsidRPr="004924D7">
        <w:rPr>
          <w:sz w:val="22"/>
          <w:szCs w:val="22"/>
        </w:rPr>
        <w:t xml:space="preserve"> товаров, выполнения работ, оказания услуг</w:t>
      </w:r>
      <w:r w:rsidR="00D25303" w:rsidRPr="004924D7">
        <w:rPr>
          <w:sz w:val="22"/>
          <w:szCs w:val="22"/>
        </w:rPr>
        <w:t>.</w:t>
      </w:r>
    </w:p>
    <w:p w:rsidR="0013025B" w:rsidRPr="004924D7" w:rsidRDefault="00901486" w:rsidP="004924D7">
      <w:pPr>
        <w:pStyle w:val="30"/>
        <w:numPr>
          <w:ilvl w:val="0"/>
          <w:numId w:val="0"/>
        </w:numPr>
        <w:spacing w:before="40" w:line="240" w:lineRule="auto"/>
        <w:ind w:firstLine="567"/>
        <w:rPr>
          <w:sz w:val="22"/>
          <w:szCs w:val="22"/>
        </w:rPr>
      </w:pPr>
      <w:r w:rsidRPr="004924D7">
        <w:rPr>
          <w:b/>
          <w:i/>
          <w:caps/>
          <w:sz w:val="22"/>
          <w:szCs w:val="22"/>
        </w:rPr>
        <w:t>запрос котировок</w:t>
      </w:r>
      <w:r w:rsidRPr="004924D7">
        <w:rPr>
          <w:sz w:val="22"/>
          <w:szCs w:val="22"/>
        </w:rPr>
        <w:t xml:space="preserve"> – </w:t>
      </w:r>
      <w:r w:rsidRPr="004924D7">
        <w:rPr>
          <w:b/>
          <w:sz w:val="22"/>
          <w:szCs w:val="22"/>
        </w:rPr>
        <w:t>конкурентная закупка</w:t>
      </w:r>
      <w:r w:rsidRPr="004924D7">
        <w:rPr>
          <w:sz w:val="22"/>
          <w:szCs w:val="22"/>
        </w:rPr>
        <w:t xml:space="preserve">, являющаяся формой </w:t>
      </w:r>
      <w:r w:rsidRPr="004924D7">
        <w:rPr>
          <w:b/>
          <w:sz w:val="22"/>
          <w:szCs w:val="22"/>
        </w:rPr>
        <w:t>торгов</w:t>
      </w:r>
      <w:r w:rsidRPr="004924D7">
        <w:rPr>
          <w:sz w:val="22"/>
          <w:szCs w:val="22"/>
        </w:rPr>
        <w:t xml:space="preserve">, </w:t>
      </w:r>
      <w:r w:rsidR="00D25303" w:rsidRPr="004924D7">
        <w:rPr>
          <w:sz w:val="22"/>
          <w:szCs w:val="22"/>
        </w:rPr>
        <w:t xml:space="preserve">при которой </w:t>
      </w:r>
      <w:r w:rsidR="003A2985" w:rsidRPr="004924D7">
        <w:rPr>
          <w:b/>
          <w:sz w:val="22"/>
          <w:szCs w:val="22"/>
        </w:rPr>
        <w:t>победител</w:t>
      </w:r>
      <w:r w:rsidR="00D25303" w:rsidRPr="004924D7">
        <w:rPr>
          <w:b/>
          <w:sz w:val="22"/>
          <w:szCs w:val="22"/>
        </w:rPr>
        <w:t>ем</w:t>
      </w:r>
      <w:r w:rsidR="00D25303" w:rsidRPr="004924D7">
        <w:rPr>
          <w:sz w:val="22"/>
          <w:szCs w:val="22"/>
        </w:rPr>
        <w:t xml:space="preserve"> запроса котировок признается </w:t>
      </w:r>
      <w:r w:rsidR="00A35F93" w:rsidRPr="004924D7">
        <w:rPr>
          <w:b/>
          <w:sz w:val="22"/>
          <w:szCs w:val="22"/>
        </w:rPr>
        <w:t>участник</w:t>
      </w:r>
      <w:r w:rsidR="00D25303" w:rsidRPr="004924D7">
        <w:rPr>
          <w:b/>
          <w:sz w:val="22"/>
          <w:szCs w:val="22"/>
        </w:rPr>
        <w:t xml:space="preserve"> закупки</w:t>
      </w:r>
      <w:r w:rsidR="00D25303" w:rsidRPr="004924D7">
        <w:rPr>
          <w:sz w:val="22"/>
          <w:szCs w:val="22"/>
        </w:rPr>
        <w:t xml:space="preserve">, </w:t>
      </w:r>
      <w:r w:rsidR="00D25303" w:rsidRPr="004924D7">
        <w:rPr>
          <w:b/>
          <w:sz w:val="22"/>
          <w:szCs w:val="22"/>
        </w:rPr>
        <w:t>заявка</w:t>
      </w:r>
      <w:r w:rsidR="00D25303" w:rsidRPr="004924D7">
        <w:rPr>
          <w:sz w:val="22"/>
          <w:szCs w:val="22"/>
        </w:rPr>
        <w:t xml:space="preserve"> которого соответствует требованиям, установленным </w:t>
      </w:r>
      <w:r w:rsidR="00D25303" w:rsidRPr="004924D7">
        <w:rPr>
          <w:b/>
          <w:sz w:val="22"/>
          <w:szCs w:val="22"/>
        </w:rPr>
        <w:t>извещением</w:t>
      </w:r>
      <w:r w:rsidR="00D25303" w:rsidRPr="004924D7">
        <w:rPr>
          <w:sz w:val="22"/>
          <w:szCs w:val="22"/>
        </w:rPr>
        <w:t xml:space="preserve"> о проведении запроса</w:t>
      </w:r>
      <w:r w:rsidR="007C76DD" w:rsidRPr="004924D7">
        <w:rPr>
          <w:sz w:val="22"/>
          <w:szCs w:val="22"/>
        </w:rPr>
        <w:t xml:space="preserve"> котиро</w:t>
      </w:r>
      <w:r w:rsidR="005557DC" w:rsidRPr="004924D7">
        <w:rPr>
          <w:sz w:val="22"/>
          <w:szCs w:val="22"/>
        </w:rPr>
        <w:t>вок</w:t>
      </w:r>
      <w:r w:rsidR="00D25303" w:rsidRPr="004924D7">
        <w:rPr>
          <w:sz w:val="22"/>
          <w:szCs w:val="22"/>
        </w:rPr>
        <w:t>, и содержит наиболее</w:t>
      </w:r>
      <w:r w:rsidR="005557DC" w:rsidRPr="004924D7">
        <w:rPr>
          <w:sz w:val="22"/>
          <w:szCs w:val="22"/>
        </w:rPr>
        <w:t xml:space="preserve"> </w:t>
      </w:r>
      <w:r w:rsidR="00D25303" w:rsidRPr="004924D7">
        <w:rPr>
          <w:sz w:val="22"/>
          <w:szCs w:val="22"/>
        </w:rPr>
        <w:t xml:space="preserve">низкую цену </w:t>
      </w:r>
      <w:r w:rsidR="00D25303" w:rsidRPr="004924D7">
        <w:rPr>
          <w:b/>
          <w:sz w:val="22"/>
          <w:szCs w:val="22"/>
        </w:rPr>
        <w:t>договора</w:t>
      </w:r>
      <w:r w:rsidR="00D25303" w:rsidRPr="004924D7">
        <w:rPr>
          <w:sz w:val="22"/>
          <w:szCs w:val="22"/>
        </w:rPr>
        <w:t>.</w:t>
      </w:r>
    </w:p>
    <w:p w:rsidR="00B77016" w:rsidRPr="004924D7" w:rsidRDefault="00B77016" w:rsidP="004924D7">
      <w:pPr>
        <w:pStyle w:val="30"/>
        <w:numPr>
          <w:ilvl w:val="0"/>
          <w:numId w:val="0"/>
        </w:numPr>
        <w:spacing w:before="40" w:line="240" w:lineRule="auto"/>
        <w:ind w:firstLine="567"/>
        <w:rPr>
          <w:sz w:val="22"/>
          <w:szCs w:val="22"/>
        </w:rPr>
      </w:pPr>
      <w:r w:rsidRPr="004924D7">
        <w:rPr>
          <w:b/>
          <w:i/>
          <w:caps/>
          <w:sz w:val="22"/>
          <w:szCs w:val="22"/>
        </w:rPr>
        <w:t>заявка</w:t>
      </w:r>
      <w:r w:rsidR="00A870B0" w:rsidRPr="004924D7">
        <w:rPr>
          <w:b/>
          <w:i/>
          <w:caps/>
          <w:sz w:val="22"/>
          <w:szCs w:val="22"/>
        </w:rPr>
        <w:t xml:space="preserve"> </w:t>
      </w:r>
      <w:r w:rsidR="00B2090D" w:rsidRPr="004924D7">
        <w:rPr>
          <w:b/>
          <w:i/>
          <w:caps/>
          <w:sz w:val="22"/>
          <w:szCs w:val="22"/>
        </w:rPr>
        <w:t>(</w:t>
      </w:r>
      <w:r w:rsidR="00B842BC" w:rsidRPr="004924D7">
        <w:rPr>
          <w:b/>
          <w:i/>
          <w:caps/>
          <w:sz w:val="22"/>
          <w:szCs w:val="22"/>
        </w:rPr>
        <w:t xml:space="preserve">заявка на участие в закупке, </w:t>
      </w:r>
      <w:r w:rsidR="00A97851" w:rsidRPr="004924D7">
        <w:rPr>
          <w:b/>
          <w:i/>
          <w:caps/>
          <w:sz w:val="22"/>
          <w:szCs w:val="22"/>
        </w:rPr>
        <w:t xml:space="preserve">ЗАЯВКА </w:t>
      </w:r>
      <w:r w:rsidR="00A35F93" w:rsidRPr="004924D7">
        <w:rPr>
          <w:b/>
          <w:i/>
          <w:caps/>
          <w:sz w:val="22"/>
          <w:szCs w:val="22"/>
        </w:rPr>
        <w:t>участник</w:t>
      </w:r>
      <w:r w:rsidR="00A97851" w:rsidRPr="004924D7">
        <w:rPr>
          <w:b/>
          <w:i/>
          <w:caps/>
          <w:sz w:val="22"/>
          <w:szCs w:val="22"/>
        </w:rPr>
        <w:t xml:space="preserve">а, </w:t>
      </w:r>
      <w:r w:rsidR="007079C6" w:rsidRPr="004924D7">
        <w:rPr>
          <w:b/>
          <w:i/>
          <w:caps/>
          <w:sz w:val="22"/>
          <w:szCs w:val="22"/>
        </w:rPr>
        <w:t xml:space="preserve">окончательное </w:t>
      </w:r>
      <w:r w:rsidR="00B2090D" w:rsidRPr="004924D7">
        <w:rPr>
          <w:b/>
          <w:i/>
          <w:caps/>
          <w:sz w:val="22"/>
          <w:szCs w:val="22"/>
        </w:rPr>
        <w:t xml:space="preserve">предложение </w:t>
      </w:r>
      <w:r w:rsidR="00A35F93" w:rsidRPr="004924D7">
        <w:rPr>
          <w:b/>
          <w:i/>
          <w:caps/>
          <w:sz w:val="22"/>
          <w:szCs w:val="22"/>
        </w:rPr>
        <w:t>участник</w:t>
      </w:r>
      <w:r w:rsidR="00B2090D" w:rsidRPr="004924D7">
        <w:rPr>
          <w:b/>
          <w:i/>
          <w:caps/>
          <w:sz w:val="22"/>
          <w:szCs w:val="22"/>
        </w:rPr>
        <w:t>а)</w:t>
      </w:r>
      <w:r w:rsidR="00825B60" w:rsidRPr="004924D7">
        <w:rPr>
          <w:sz w:val="22"/>
          <w:szCs w:val="22"/>
        </w:rPr>
        <w:t xml:space="preserve"> –</w:t>
      </w:r>
      <w:r w:rsidR="00D509CB" w:rsidRPr="004924D7">
        <w:rPr>
          <w:sz w:val="22"/>
          <w:szCs w:val="22"/>
        </w:rPr>
        <w:t xml:space="preserve"> подготовленный </w:t>
      </w:r>
      <w:r w:rsidR="00A35F93" w:rsidRPr="004924D7">
        <w:rPr>
          <w:b/>
          <w:sz w:val="22"/>
          <w:szCs w:val="22"/>
        </w:rPr>
        <w:t>участник</w:t>
      </w:r>
      <w:r w:rsidR="00D509CB" w:rsidRPr="004924D7">
        <w:rPr>
          <w:b/>
          <w:sz w:val="22"/>
          <w:szCs w:val="22"/>
        </w:rPr>
        <w:t>ом</w:t>
      </w:r>
      <w:r w:rsidR="00D509CB" w:rsidRPr="004924D7">
        <w:rPr>
          <w:sz w:val="22"/>
          <w:szCs w:val="22"/>
        </w:rPr>
        <w:t xml:space="preserve"> </w:t>
      </w:r>
      <w:r w:rsidR="00D509CB" w:rsidRPr="004924D7">
        <w:rPr>
          <w:b/>
          <w:sz w:val="22"/>
          <w:szCs w:val="22"/>
        </w:rPr>
        <w:t>закупки</w:t>
      </w:r>
      <w:r w:rsidR="00D509CB" w:rsidRPr="004924D7">
        <w:rPr>
          <w:sz w:val="22"/>
          <w:szCs w:val="22"/>
        </w:rPr>
        <w:t xml:space="preserve"> </w:t>
      </w:r>
      <w:r w:rsidRPr="004924D7">
        <w:rPr>
          <w:sz w:val="22"/>
          <w:szCs w:val="22"/>
        </w:rPr>
        <w:t xml:space="preserve">комплект </w:t>
      </w:r>
      <w:r w:rsidR="00D509CB" w:rsidRPr="004924D7">
        <w:rPr>
          <w:sz w:val="22"/>
          <w:szCs w:val="22"/>
        </w:rPr>
        <w:t>документов (в том числе в электронной форме)</w:t>
      </w:r>
      <w:r w:rsidRPr="004924D7">
        <w:rPr>
          <w:sz w:val="22"/>
          <w:szCs w:val="22"/>
        </w:rPr>
        <w:t>, содержащи</w:t>
      </w:r>
      <w:r w:rsidR="00D509CB" w:rsidRPr="004924D7">
        <w:rPr>
          <w:sz w:val="22"/>
          <w:szCs w:val="22"/>
        </w:rPr>
        <w:t>й</w:t>
      </w:r>
      <w:r w:rsidRPr="004924D7">
        <w:rPr>
          <w:sz w:val="22"/>
          <w:szCs w:val="22"/>
        </w:rPr>
        <w:t xml:space="preserve"> предложение заключ</w:t>
      </w:r>
      <w:r w:rsidR="00D509CB" w:rsidRPr="004924D7">
        <w:rPr>
          <w:sz w:val="22"/>
          <w:szCs w:val="22"/>
        </w:rPr>
        <w:t xml:space="preserve">ить </w:t>
      </w:r>
      <w:r w:rsidRPr="004924D7">
        <w:rPr>
          <w:b/>
          <w:sz w:val="22"/>
          <w:szCs w:val="22"/>
        </w:rPr>
        <w:t>договор</w:t>
      </w:r>
      <w:r w:rsidRPr="004924D7">
        <w:rPr>
          <w:sz w:val="22"/>
          <w:szCs w:val="22"/>
        </w:rPr>
        <w:t xml:space="preserve"> на </w:t>
      </w:r>
      <w:r w:rsidR="00D509CB" w:rsidRPr="004924D7">
        <w:rPr>
          <w:sz w:val="22"/>
          <w:szCs w:val="22"/>
        </w:rPr>
        <w:t xml:space="preserve">определенных </w:t>
      </w:r>
      <w:r w:rsidRPr="004924D7">
        <w:rPr>
          <w:sz w:val="22"/>
          <w:szCs w:val="22"/>
        </w:rPr>
        <w:t>условиях</w:t>
      </w:r>
      <w:r w:rsidR="00D509CB" w:rsidRPr="004924D7">
        <w:rPr>
          <w:sz w:val="22"/>
          <w:szCs w:val="22"/>
        </w:rPr>
        <w:t xml:space="preserve"> и иные сведения</w:t>
      </w:r>
      <w:r w:rsidRPr="004924D7">
        <w:rPr>
          <w:sz w:val="22"/>
          <w:szCs w:val="22"/>
        </w:rPr>
        <w:t xml:space="preserve">, </w:t>
      </w:r>
      <w:r w:rsidR="0067420E" w:rsidRPr="004924D7">
        <w:rPr>
          <w:sz w:val="22"/>
          <w:szCs w:val="22"/>
        </w:rPr>
        <w:t xml:space="preserve">а также </w:t>
      </w:r>
      <w:r w:rsidR="001355F5" w:rsidRPr="004924D7">
        <w:rPr>
          <w:sz w:val="22"/>
          <w:szCs w:val="22"/>
        </w:rPr>
        <w:t xml:space="preserve">подготовленный </w:t>
      </w:r>
      <w:r w:rsidRPr="004924D7">
        <w:rPr>
          <w:sz w:val="22"/>
          <w:szCs w:val="22"/>
        </w:rPr>
        <w:t xml:space="preserve">по форме </w:t>
      </w:r>
      <w:r w:rsidR="001355F5" w:rsidRPr="004924D7">
        <w:rPr>
          <w:sz w:val="22"/>
          <w:szCs w:val="22"/>
        </w:rPr>
        <w:t xml:space="preserve">и предоставленный </w:t>
      </w:r>
      <w:r w:rsidR="009F6254" w:rsidRPr="004924D7">
        <w:rPr>
          <w:b/>
          <w:sz w:val="22"/>
          <w:szCs w:val="22"/>
        </w:rPr>
        <w:t>З</w:t>
      </w:r>
      <w:r w:rsidR="003F5B72" w:rsidRPr="004924D7">
        <w:rPr>
          <w:b/>
          <w:sz w:val="22"/>
          <w:szCs w:val="22"/>
        </w:rPr>
        <w:t>а</w:t>
      </w:r>
      <w:r w:rsidR="001355F5" w:rsidRPr="004924D7">
        <w:rPr>
          <w:b/>
          <w:sz w:val="22"/>
          <w:szCs w:val="22"/>
        </w:rPr>
        <w:t>к</w:t>
      </w:r>
      <w:r w:rsidR="009F6254" w:rsidRPr="004924D7">
        <w:rPr>
          <w:b/>
          <w:sz w:val="22"/>
          <w:szCs w:val="22"/>
        </w:rPr>
        <w:t>азч</w:t>
      </w:r>
      <w:r w:rsidR="001355F5" w:rsidRPr="004924D7">
        <w:rPr>
          <w:b/>
          <w:sz w:val="22"/>
          <w:szCs w:val="22"/>
        </w:rPr>
        <w:t>и</w:t>
      </w:r>
      <w:r w:rsidR="009F6254" w:rsidRPr="004924D7">
        <w:rPr>
          <w:b/>
          <w:sz w:val="22"/>
          <w:szCs w:val="22"/>
        </w:rPr>
        <w:t>ку</w:t>
      </w:r>
      <w:r w:rsidR="001355F5" w:rsidRPr="004924D7">
        <w:rPr>
          <w:sz w:val="22"/>
          <w:szCs w:val="22"/>
        </w:rPr>
        <w:t xml:space="preserve"> </w:t>
      </w:r>
      <w:r w:rsidRPr="004924D7">
        <w:rPr>
          <w:sz w:val="22"/>
          <w:szCs w:val="22"/>
        </w:rPr>
        <w:t>в порядке, установленн</w:t>
      </w:r>
      <w:r w:rsidR="001355F5" w:rsidRPr="004924D7">
        <w:rPr>
          <w:sz w:val="22"/>
          <w:szCs w:val="22"/>
        </w:rPr>
        <w:t>о</w:t>
      </w:r>
      <w:r w:rsidRPr="004924D7">
        <w:rPr>
          <w:sz w:val="22"/>
          <w:szCs w:val="22"/>
        </w:rPr>
        <w:t xml:space="preserve">м </w:t>
      </w:r>
      <w:r w:rsidRPr="004924D7">
        <w:rPr>
          <w:b/>
          <w:sz w:val="22"/>
          <w:szCs w:val="22"/>
        </w:rPr>
        <w:t>документаци</w:t>
      </w:r>
      <w:r w:rsidR="007079C6" w:rsidRPr="004924D7">
        <w:rPr>
          <w:b/>
          <w:sz w:val="22"/>
          <w:szCs w:val="22"/>
        </w:rPr>
        <w:t>ей</w:t>
      </w:r>
      <w:r w:rsidRPr="004924D7">
        <w:rPr>
          <w:b/>
          <w:sz w:val="22"/>
          <w:szCs w:val="22"/>
        </w:rPr>
        <w:t xml:space="preserve"> о закупке</w:t>
      </w:r>
      <w:r w:rsidR="00E243CB" w:rsidRPr="004924D7">
        <w:rPr>
          <w:sz w:val="22"/>
          <w:szCs w:val="22"/>
        </w:rPr>
        <w:t>.</w:t>
      </w:r>
    </w:p>
    <w:bookmarkEnd w:id="59"/>
    <w:p w:rsidR="00B77016" w:rsidRPr="004924D7" w:rsidRDefault="00B77016" w:rsidP="004924D7">
      <w:pPr>
        <w:pStyle w:val="30"/>
        <w:numPr>
          <w:ilvl w:val="0"/>
          <w:numId w:val="0"/>
        </w:numPr>
        <w:spacing w:before="40" w:line="240" w:lineRule="auto"/>
        <w:ind w:firstLine="567"/>
        <w:rPr>
          <w:sz w:val="22"/>
          <w:szCs w:val="22"/>
        </w:rPr>
      </w:pPr>
      <w:r w:rsidRPr="004924D7">
        <w:rPr>
          <w:b/>
          <w:i/>
          <w:caps/>
          <w:sz w:val="22"/>
          <w:szCs w:val="22"/>
        </w:rPr>
        <w:t>заявка на закупку</w:t>
      </w:r>
      <w:r w:rsidR="00E32A27" w:rsidRPr="004924D7">
        <w:rPr>
          <w:b/>
          <w:i/>
          <w:caps/>
          <w:sz w:val="22"/>
          <w:szCs w:val="22"/>
        </w:rPr>
        <w:t xml:space="preserve"> </w:t>
      </w:r>
      <w:r w:rsidR="00984091" w:rsidRPr="004924D7">
        <w:rPr>
          <w:rStyle w:val="aa"/>
          <w:b/>
          <w:i/>
          <w:caps/>
          <w:sz w:val="22"/>
          <w:szCs w:val="22"/>
        </w:rPr>
        <w:footnoteReference w:id="2"/>
      </w:r>
      <w:r w:rsidR="00825B60" w:rsidRPr="004924D7">
        <w:rPr>
          <w:sz w:val="22"/>
          <w:szCs w:val="22"/>
        </w:rPr>
        <w:t xml:space="preserve"> – </w:t>
      </w:r>
      <w:r w:rsidRPr="004924D7">
        <w:rPr>
          <w:sz w:val="22"/>
          <w:szCs w:val="22"/>
        </w:rPr>
        <w:t xml:space="preserve">внутренний документ </w:t>
      </w:r>
      <w:r w:rsidR="003A0D16" w:rsidRPr="004924D7">
        <w:rPr>
          <w:b/>
          <w:sz w:val="22"/>
          <w:szCs w:val="22"/>
        </w:rPr>
        <w:t>З</w:t>
      </w:r>
      <w:r w:rsidRPr="004924D7">
        <w:rPr>
          <w:b/>
          <w:sz w:val="22"/>
          <w:szCs w:val="22"/>
        </w:rPr>
        <w:t>аказчика</w:t>
      </w:r>
      <w:r w:rsidRPr="004924D7">
        <w:rPr>
          <w:sz w:val="22"/>
          <w:szCs w:val="22"/>
        </w:rPr>
        <w:t xml:space="preserve">, подготавливаемый </w:t>
      </w:r>
      <w:r w:rsidRPr="004924D7">
        <w:rPr>
          <w:b/>
          <w:sz w:val="22"/>
          <w:szCs w:val="22"/>
        </w:rPr>
        <w:t>инициатором закупки</w:t>
      </w:r>
      <w:r w:rsidRPr="004924D7">
        <w:rPr>
          <w:sz w:val="22"/>
          <w:szCs w:val="22"/>
        </w:rPr>
        <w:t xml:space="preserve">, который содержит все существенные условия и требования </w:t>
      </w:r>
      <w:r w:rsidRPr="004924D7">
        <w:rPr>
          <w:b/>
          <w:sz w:val="22"/>
          <w:szCs w:val="22"/>
        </w:rPr>
        <w:t>закупки</w:t>
      </w:r>
      <w:r w:rsidRPr="004924D7">
        <w:rPr>
          <w:sz w:val="22"/>
          <w:szCs w:val="22"/>
        </w:rPr>
        <w:t xml:space="preserve"> (как минимум </w:t>
      </w:r>
      <w:r w:rsidRPr="004924D7">
        <w:rPr>
          <w:b/>
          <w:sz w:val="22"/>
          <w:szCs w:val="22"/>
        </w:rPr>
        <w:t>предмет закупки</w:t>
      </w:r>
      <w:r w:rsidRPr="004924D7">
        <w:rPr>
          <w:sz w:val="22"/>
          <w:szCs w:val="22"/>
        </w:rPr>
        <w:t>, техническое задание</w:t>
      </w:r>
      <w:r w:rsidR="00062CA1" w:rsidRPr="004924D7">
        <w:rPr>
          <w:sz w:val="22"/>
          <w:szCs w:val="22"/>
        </w:rPr>
        <w:t xml:space="preserve"> (технические требования)</w:t>
      </w:r>
      <w:r w:rsidRPr="004924D7">
        <w:rPr>
          <w:sz w:val="22"/>
          <w:szCs w:val="22"/>
        </w:rPr>
        <w:t>, проект договора)</w:t>
      </w:r>
      <w:r w:rsidR="002D38B4" w:rsidRPr="004924D7">
        <w:rPr>
          <w:sz w:val="22"/>
          <w:szCs w:val="22"/>
        </w:rPr>
        <w:t>.</w:t>
      </w:r>
    </w:p>
    <w:p w:rsidR="00D43EC3" w:rsidRPr="004924D7" w:rsidRDefault="00D43EC3" w:rsidP="004924D7">
      <w:pPr>
        <w:pStyle w:val="30"/>
        <w:numPr>
          <w:ilvl w:val="0"/>
          <w:numId w:val="0"/>
        </w:numPr>
        <w:spacing w:before="40" w:line="240" w:lineRule="auto"/>
        <w:ind w:firstLine="567"/>
        <w:rPr>
          <w:sz w:val="22"/>
          <w:szCs w:val="22"/>
        </w:rPr>
      </w:pPr>
      <w:r w:rsidRPr="004924D7">
        <w:rPr>
          <w:b/>
          <w:i/>
          <w:caps/>
          <w:sz w:val="22"/>
          <w:szCs w:val="22"/>
        </w:rPr>
        <w:t>извещение о закупке</w:t>
      </w:r>
      <w:r w:rsidR="0060673F" w:rsidRPr="004924D7">
        <w:rPr>
          <w:b/>
          <w:i/>
          <w:caps/>
          <w:sz w:val="22"/>
          <w:szCs w:val="22"/>
        </w:rPr>
        <w:t xml:space="preserve"> (извещение</w:t>
      </w:r>
      <w:r w:rsidR="00E9255C" w:rsidRPr="004924D7">
        <w:rPr>
          <w:b/>
          <w:i/>
          <w:caps/>
          <w:sz w:val="22"/>
          <w:szCs w:val="22"/>
        </w:rPr>
        <w:t>, извещение об осуществлении закупки</w:t>
      </w:r>
      <w:r w:rsidR="0060673F" w:rsidRPr="004924D7">
        <w:rPr>
          <w:b/>
          <w:i/>
          <w:caps/>
          <w:sz w:val="22"/>
          <w:szCs w:val="22"/>
        </w:rPr>
        <w:t>)</w:t>
      </w:r>
      <w:r w:rsidR="00825B60" w:rsidRPr="004924D7">
        <w:rPr>
          <w:sz w:val="22"/>
          <w:szCs w:val="22"/>
        </w:rPr>
        <w:t xml:space="preserve"> – </w:t>
      </w:r>
      <w:r w:rsidRPr="004924D7">
        <w:rPr>
          <w:sz w:val="22"/>
          <w:szCs w:val="22"/>
        </w:rPr>
        <w:t xml:space="preserve">документ, </w:t>
      </w:r>
      <w:r w:rsidR="0060673F" w:rsidRPr="004924D7">
        <w:rPr>
          <w:sz w:val="22"/>
          <w:szCs w:val="22"/>
        </w:rPr>
        <w:t xml:space="preserve">информирующий заинтересованных лиц о проводимой </w:t>
      </w:r>
      <w:r w:rsidR="0060673F" w:rsidRPr="004924D7">
        <w:rPr>
          <w:b/>
          <w:sz w:val="22"/>
          <w:szCs w:val="22"/>
        </w:rPr>
        <w:t>закупк</w:t>
      </w:r>
      <w:r w:rsidR="00205CBF" w:rsidRPr="004924D7">
        <w:rPr>
          <w:b/>
          <w:sz w:val="22"/>
          <w:szCs w:val="22"/>
        </w:rPr>
        <w:t>е</w:t>
      </w:r>
      <w:r w:rsidR="0060673F" w:rsidRPr="004924D7">
        <w:rPr>
          <w:sz w:val="22"/>
          <w:szCs w:val="22"/>
        </w:rPr>
        <w:t xml:space="preserve"> и её основных условиях,</w:t>
      </w:r>
      <w:r w:rsidR="003828E8" w:rsidRPr="004924D7">
        <w:rPr>
          <w:sz w:val="22"/>
          <w:szCs w:val="22"/>
        </w:rPr>
        <w:t xml:space="preserve"> являющийся неотъемлемой частью </w:t>
      </w:r>
      <w:r w:rsidR="003828E8" w:rsidRPr="004924D7">
        <w:rPr>
          <w:b/>
          <w:sz w:val="22"/>
          <w:szCs w:val="22"/>
        </w:rPr>
        <w:t>документации о закупке,</w:t>
      </w:r>
      <w:r w:rsidR="00FD4765" w:rsidRPr="004924D7">
        <w:rPr>
          <w:sz w:val="22"/>
          <w:szCs w:val="22"/>
        </w:rPr>
        <w:t xml:space="preserve"> </w:t>
      </w:r>
      <w:r w:rsidRPr="004924D7">
        <w:rPr>
          <w:sz w:val="22"/>
          <w:szCs w:val="22"/>
        </w:rPr>
        <w:t>размещение (публикация)</w:t>
      </w:r>
      <w:r w:rsidR="00FD4765" w:rsidRPr="004924D7">
        <w:rPr>
          <w:sz w:val="22"/>
          <w:szCs w:val="22"/>
        </w:rPr>
        <w:t xml:space="preserve"> которого в </w:t>
      </w:r>
      <w:r w:rsidR="00FD4765" w:rsidRPr="004924D7">
        <w:rPr>
          <w:b/>
          <w:sz w:val="22"/>
          <w:szCs w:val="22"/>
        </w:rPr>
        <w:t xml:space="preserve">единой информационной системе </w:t>
      </w:r>
      <w:r w:rsidRPr="004924D7">
        <w:rPr>
          <w:sz w:val="22"/>
          <w:szCs w:val="22"/>
        </w:rPr>
        <w:t>означает официальное объявление о начале закупочных процедур</w:t>
      </w:r>
      <w:r w:rsidR="00B30AAD" w:rsidRPr="004924D7">
        <w:rPr>
          <w:sz w:val="22"/>
          <w:szCs w:val="22"/>
        </w:rPr>
        <w:t>.</w:t>
      </w:r>
    </w:p>
    <w:p w:rsidR="00305DFB" w:rsidRPr="004924D7" w:rsidRDefault="00B77016" w:rsidP="004924D7">
      <w:pPr>
        <w:pStyle w:val="30"/>
        <w:numPr>
          <w:ilvl w:val="0"/>
          <w:numId w:val="0"/>
        </w:numPr>
        <w:spacing w:before="40" w:line="240" w:lineRule="auto"/>
        <w:ind w:firstLine="567"/>
        <w:rPr>
          <w:sz w:val="22"/>
          <w:szCs w:val="22"/>
        </w:rPr>
      </w:pPr>
      <w:r w:rsidRPr="004924D7">
        <w:rPr>
          <w:b/>
          <w:i/>
          <w:caps/>
          <w:sz w:val="22"/>
          <w:szCs w:val="22"/>
        </w:rPr>
        <w:t>инициатор закупки</w:t>
      </w:r>
      <w:r w:rsidR="00825B60" w:rsidRPr="004924D7">
        <w:rPr>
          <w:sz w:val="22"/>
          <w:szCs w:val="22"/>
        </w:rPr>
        <w:t xml:space="preserve"> – </w:t>
      </w:r>
      <w:r w:rsidR="00305DFB" w:rsidRPr="004924D7">
        <w:rPr>
          <w:sz w:val="22"/>
          <w:szCs w:val="22"/>
        </w:rPr>
        <w:t xml:space="preserve">структурное подразделение </w:t>
      </w:r>
      <w:r w:rsidR="005570CF" w:rsidRPr="004924D7">
        <w:rPr>
          <w:sz w:val="22"/>
          <w:szCs w:val="22"/>
        </w:rPr>
        <w:t xml:space="preserve">(должностное лицо) </w:t>
      </w:r>
      <w:r w:rsidR="00305DFB" w:rsidRPr="004924D7">
        <w:rPr>
          <w:b/>
          <w:sz w:val="22"/>
          <w:szCs w:val="22"/>
        </w:rPr>
        <w:t>Заказчика</w:t>
      </w:r>
      <w:r w:rsidR="00305DFB" w:rsidRPr="004924D7">
        <w:rPr>
          <w:sz w:val="22"/>
          <w:szCs w:val="22"/>
        </w:rPr>
        <w:t xml:space="preserve">, определяющее потребность в </w:t>
      </w:r>
      <w:r w:rsidR="00305DFB" w:rsidRPr="004924D7">
        <w:rPr>
          <w:b/>
          <w:sz w:val="22"/>
          <w:szCs w:val="22"/>
        </w:rPr>
        <w:t>продукции</w:t>
      </w:r>
      <w:r w:rsidR="00305DFB" w:rsidRPr="004924D7">
        <w:rPr>
          <w:sz w:val="22"/>
          <w:szCs w:val="22"/>
        </w:rPr>
        <w:t xml:space="preserve">, формирующее запрос на проведение </w:t>
      </w:r>
      <w:r w:rsidR="00305DFB" w:rsidRPr="004924D7">
        <w:rPr>
          <w:b/>
          <w:sz w:val="22"/>
          <w:szCs w:val="22"/>
        </w:rPr>
        <w:t xml:space="preserve">закупки </w:t>
      </w:r>
      <w:r w:rsidR="00305DFB" w:rsidRPr="004924D7">
        <w:rPr>
          <w:sz w:val="22"/>
          <w:szCs w:val="22"/>
        </w:rPr>
        <w:t xml:space="preserve">(готовящее </w:t>
      </w:r>
      <w:r w:rsidR="00305DFB" w:rsidRPr="004924D7">
        <w:rPr>
          <w:b/>
          <w:sz w:val="22"/>
          <w:szCs w:val="22"/>
        </w:rPr>
        <w:t>заявку на закупку</w:t>
      </w:r>
      <w:r w:rsidR="007B7605" w:rsidRPr="004924D7">
        <w:rPr>
          <w:sz w:val="22"/>
          <w:szCs w:val="22"/>
        </w:rPr>
        <w:t>)</w:t>
      </w:r>
      <w:r w:rsidR="008C4D50" w:rsidRPr="004924D7">
        <w:rPr>
          <w:sz w:val="22"/>
          <w:szCs w:val="22"/>
        </w:rPr>
        <w:t>,</w:t>
      </w:r>
      <w:r w:rsidR="00305DFB" w:rsidRPr="004924D7">
        <w:rPr>
          <w:sz w:val="22"/>
          <w:szCs w:val="22"/>
        </w:rPr>
        <w:t xml:space="preserve"> сопровождающее (обеспечивающее) заключение </w:t>
      </w:r>
      <w:r w:rsidR="008C4D50" w:rsidRPr="004924D7">
        <w:rPr>
          <w:sz w:val="22"/>
          <w:szCs w:val="22"/>
        </w:rPr>
        <w:t xml:space="preserve">и исполнение </w:t>
      </w:r>
      <w:r w:rsidR="00305DFB" w:rsidRPr="004924D7">
        <w:rPr>
          <w:b/>
          <w:sz w:val="22"/>
          <w:szCs w:val="22"/>
        </w:rPr>
        <w:t>договора</w:t>
      </w:r>
      <w:r w:rsidR="00305DFB" w:rsidRPr="004924D7">
        <w:rPr>
          <w:sz w:val="22"/>
          <w:szCs w:val="22"/>
        </w:rPr>
        <w:t xml:space="preserve"> или выполнение иных действий в соответствии с </w:t>
      </w:r>
      <w:r w:rsidR="00305DFB" w:rsidRPr="004924D7">
        <w:rPr>
          <w:b/>
          <w:sz w:val="22"/>
          <w:szCs w:val="22"/>
        </w:rPr>
        <w:t>Положением</w:t>
      </w:r>
      <w:r w:rsidR="00305DFB" w:rsidRPr="004924D7">
        <w:rPr>
          <w:sz w:val="22"/>
          <w:szCs w:val="22"/>
        </w:rPr>
        <w:t xml:space="preserve"> по результатам </w:t>
      </w:r>
      <w:r w:rsidR="00205CBF" w:rsidRPr="004924D7">
        <w:rPr>
          <w:b/>
          <w:sz w:val="22"/>
          <w:szCs w:val="22"/>
        </w:rPr>
        <w:t>закупки</w:t>
      </w:r>
      <w:r w:rsidR="00305DFB" w:rsidRPr="004924D7">
        <w:rPr>
          <w:sz w:val="22"/>
          <w:szCs w:val="22"/>
        </w:rPr>
        <w:t>.</w:t>
      </w:r>
    </w:p>
    <w:p w:rsidR="00D43EC3" w:rsidRPr="004924D7" w:rsidRDefault="00D43EC3" w:rsidP="004924D7">
      <w:pPr>
        <w:pStyle w:val="30"/>
        <w:numPr>
          <w:ilvl w:val="0"/>
          <w:numId w:val="0"/>
        </w:numPr>
        <w:spacing w:before="40" w:line="240" w:lineRule="auto"/>
        <w:ind w:firstLine="567"/>
        <w:rPr>
          <w:sz w:val="22"/>
          <w:szCs w:val="22"/>
        </w:rPr>
      </w:pPr>
      <w:r w:rsidRPr="004924D7">
        <w:rPr>
          <w:b/>
          <w:i/>
          <w:caps/>
          <w:sz w:val="22"/>
          <w:szCs w:val="22"/>
        </w:rPr>
        <w:t xml:space="preserve">квалифицированный </w:t>
      </w:r>
      <w:r w:rsidR="00A35F93" w:rsidRPr="004924D7">
        <w:rPr>
          <w:b/>
          <w:i/>
          <w:caps/>
          <w:sz w:val="22"/>
          <w:szCs w:val="22"/>
        </w:rPr>
        <w:t>участник</w:t>
      </w:r>
      <w:r w:rsidR="00825B60" w:rsidRPr="004924D7">
        <w:rPr>
          <w:sz w:val="22"/>
          <w:szCs w:val="22"/>
        </w:rPr>
        <w:t xml:space="preserve"> – </w:t>
      </w:r>
      <w:r w:rsidR="00A35F93" w:rsidRPr="004924D7">
        <w:rPr>
          <w:b/>
          <w:sz w:val="22"/>
          <w:szCs w:val="22"/>
        </w:rPr>
        <w:t>участник</w:t>
      </w:r>
      <w:r w:rsidR="00704EF0" w:rsidRPr="004924D7">
        <w:rPr>
          <w:b/>
          <w:sz w:val="22"/>
          <w:szCs w:val="22"/>
        </w:rPr>
        <w:t xml:space="preserve"> закупки</w:t>
      </w:r>
      <w:r w:rsidRPr="004924D7">
        <w:rPr>
          <w:sz w:val="22"/>
          <w:szCs w:val="22"/>
        </w:rPr>
        <w:t xml:space="preserve">, удовлетворяющий требованиям, содержащимся в </w:t>
      </w:r>
      <w:r w:rsidRPr="004924D7">
        <w:rPr>
          <w:b/>
          <w:sz w:val="22"/>
          <w:szCs w:val="22"/>
        </w:rPr>
        <w:t>извещении о закупке</w:t>
      </w:r>
      <w:r w:rsidRPr="004924D7">
        <w:rPr>
          <w:sz w:val="22"/>
          <w:szCs w:val="22"/>
        </w:rPr>
        <w:t xml:space="preserve"> и</w:t>
      </w:r>
      <w:r w:rsidR="006B43BC" w:rsidRPr="004924D7">
        <w:rPr>
          <w:sz w:val="22"/>
          <w:szCs w:val="22"/>
        </w:rPr>
        <w:t xml:space="preserve"> (или)</w:t>
      </w:r>
      <w:r w:rsidRPr="004924D7">
        <w:rPr>
          <w:sz w:val="22"/>
          <w:szCs w:val="22"/>
        </w:rPr>
        <w:t xml:space="preserve"> </w:t>
      </w:r>
      <w:r w:rsidRPr="004924D7">
        <w:rPr>
          <w:b/>
          <w:sz w:val="22"/>
          <w:szCs w:val="22"/>
        </w:rPr>
        <w:t>документации о закупке</w:t>
      </w:r>
      <w:r w:rsidR="001B6452" w:rsidRPr="004924D7">
        <w:rPr>
          <w:sz w:val="22"/>
          <w:szCs w:val="22"/>
        </w:rPr>
        <w:t>.</w:t>
      </w:r>
    </w:p>
    <w:p w:rsidR="0079381E" w:rsidRPr="004924D7" w:rsidRDefault="00EA36F2" w:rsidP="004924D7">
      <w:pPr>
        <w:pStyle w:val="30"/>
        <w:numPr>
          <w:ilvl w:val="0"/>
          <w:numId w:val="0"/>
        </w:numPr>
        <w:spacing w:before="40" w:line="240" w:lineRule="auto"/>
        <w:ind w:firstLine="567"/>
        <w:rPr>
          <w:sz w:val="22"/>
          <w:szCs w:val="22"/>
        </w:rPr>
      </w:pPr>
      <w:r w:rsidRPr="004924D7">
        <w:rPr>
          <w:b/>
          <w:i/>
          <w:caps/>
          <w:sz w:val="22"/>
          <w:szCs w:val="22"/>
        </w:rPr>
        <w:t>конкурентная закупка</w:t>
      </w:r>
      <w:r w:rsidRPr="004924D7">
        <w:rPr>
          <w:sz w:val="22"/>
          <w:szCs w:val="22"/>
        </w:rPr>
        <w:t xml:space="preserve"> – </w:t>
      </w:r>
      <w:r w:rsidR="0079381E" w:rsidRPr="004924D7">
        <w:rPr>
          <w:b/>
          <w:sz w:val="22"/>
          <w:szCs w:val="22"/>
        </w:rPr>
        <w:t>закупка</w:t>
      </w:r>
      <w:r w:rsidR="0079381E" w:rsidRPr="004924D7">
        <w:rPr>
          <w:sz w:val="22"/>
          <w:szCs w:val="22"/>
        </w:rPr>
        <w:t>, осуществляемая с соблюдением одновременно следующих условий:</w:t>
      </w:r>
    </w:p>
    <w:p w:rsidR="0079381E" w:rsidRPr="004924D7" w:rsidRDefault="0079381E" w:rsidP="006D4FC0">
      <w:pPr>
        <w:pStyle w:val="30"/>
        <w:numPr>
          <w:ilvl w:val="0"/>
          <w:numId w:val="18"/>
        </w:numPr>
        <w:tabs>
          <w:tab w:val="left" w:pos="851"/>
        </w:tabs>
        <w:spacing w:line="240" w:lineRule="auto"/>
        <w:ind w:left="851" w:hanging="284"/>
        <w:rPr>
          <w:sz w:val="22"/>
          <w:szCs w:val="22"/>
        </w:rPr>
      </w:pPr>
      <w:r w:rsidRPr="004924D7">
        <w:rPr>
          <w:sz w:val="22"/>
          <w:szCs w:val="22"/>
        </w:rPr>
        <w:t xml:space="preserve">информация о </w:t>
      </w:r>
      <w:r w:rsidRPr="004924D7">
        <w:rPr>
          <w:b/>
          <w:sz w:val="22"/>
          <w:szCs w:val="22"/>
        </w:rPr>
        <w:t>конкурентной закупке</w:t>
      </w:r>
      <w:r w:rsidRPr="004924D7">
        <w:rPr>
          <w:sz w:val="22"/>
          <w:szCs w:val="22"/>
        </w:rPr>
        <w:t xml:space="preserve"> сообщается </w:t>
      </w:r>
      <w:r w:rsidR="00692464" w:rsidRPr="004924D7">
        <w:rPr>
          <w:b/>
          <w:sz w:val="22"/>
          <w:szCs w:val="22"/>
        </w:rPr>
        <w:t>З</w:t>
      </w:r>
      <w:r w:rsidRPr="004924D7">
        <w:rPr>
          <w:b/>
          <w:sz w:val="22"/>
          <w:szCs w:val="22"/>
        </w:rPr>
        <w:t>аказчиком</w:t>
      </w:r>
      <w:r w:rsidRPr="004924D7">
        <w:rPr>
          <w:sz w:val="22"/>
          <w:szCs w:val="22"/>
        </w:rPr>
        <w:t xml:space="preserve"> одним из следующих способов:</w:t>
      </w:r>
    </w:p>
    <w:p w:rsidR="0079381E" w:rsidRPr="004924D7" w:rsidRDefault="0079381E" w:rsidP="006D4FC0">
      <w:pPr>
        <w:pStyle w:val="30"/>
        <w:numPr>
          <w:ilvl w:val="0"/>
          <w:numId w:val="19"/>
        </w:numPr>
        <w:tabs>
          <w:tab w:val="left" w:pos="1418"/>
        </w:tabs>
        <w:spacing w:line="240" w:lineRule="auto"/>
        <w:ind w:left="1418" w:hanging="284"/>
        <w:rPr>
          <w:sz w:val="22"/>
          <w:szCs w:val="22"/>
        </w:rPr>
      </w:pPr>
      <w:r w:rsidRPr="004924D7">
        <w:rPr>
          <w:sz w:val="22"/>
          <w:szCs w:val="22"/>
        </w:rPr>
        <w:t xml:space="preserve">путем размещения в </w:t>
      </w:r>
      <w:r w:rsidRPr="004924D7">
        <w:rPr>
          <w:b/>
          <w:sz w:val="22"/>
          <w:szCs w:val="22"/>
        </w:rPr>
        <w:t>единой информационной системе</w:t>
      </w:r>
      <w:r w:rsidRPr="004924D7">
        <w:rPr>
          <w:sz w:val="22"/>
          <w:szCs w:val="22"/>
        </w:rPr>
        <w:t xml:space="preserve"> </w:t>
      </w:r>
      <w:r w:rsidRPr="004924D7">
        <w:rPr>
          <w:b/>
          <w:sz w:val="22"/>
          <w:szCs w:val="22"/>
        </w:rPr>
        <w:t>извещения</w:t>
      </w:r>
      <w:r w:rsidRPr="004924D7">
        <w:rPr>
          <w:sz w:val="22"/>
          <w:szCs w:val="22"/>
        </w:rPr>
        <w:t xml:space="preserve"> об осуществлении </w:t>
      </w:r>
      <w:r w:rsidRPr="004924D7">
        <w:rPr>
          <w:b/>
          <w:sz w:val="22"/>
          <w:szCs w:val="22"/>
        </w:rPr>
        <w:t>конкурентной закупки</w:t>
      </w:r>
      <w:r w:rsidRPr="004924D7">
        <w:rPr>
          <w:sz w:val="22"/>
          <w:szCs w:val="22"/>
        </w:rPr>
        <w:t xml:space="preserve">, доступного неограниченному кругу лиц, с приложением </w:t>
      </w:r>
      <w:r w:rsidRPr="004924D7">
        <w:rPr>
          <w:b/>
          <w:sz w:val="22"/>
          <w:szCs w:val="22"/>
        </w:rPr>
        <w:t>документации о конкурентной закупке</w:t>
      </w:r>
      <w:r w:rsidRPr="004924D7">
        <w:rPr>
          <w:sz w:val="22"/>
          <w:szCs w:val="22"/>
        </w:rPr>
        <w:t>;</w:t>
      </w:r>
    </w:p>
    <w:p w:rsidR="0079381E" w:rsidRPr="004924D7" w:rsidRDefault="0079381E" w:rsidP="006D4FC0">
      <w:pPr>
        <w:pStyle w:val="30"/>
        <w:numPr>
          <w:ilvl w:val="0"/>
          <w:numId w:val="19"/>
        </w:numPr>
        <w:tabs>
          <w:tab w:val="left" w:pos="1418"/>
        </w:tabs>
        <w:spacing w:line="240" w:lineRule="auto"/>
        <w:ind w:left="1418" w:hanging="284"/>
        <w:rPr>
          <w:sz w:val="22"/>
          <w:szCs w:val="22"/>
        </w:rPr>
      </w:pPr>
      <w:r w:rsidRPr="004924D7">
        <w:rPr>
          <w:sz w:val="22"/>
          <w:szCs w:val="22"/>
        </w:rPr>
        <w:t xml:space="preserve">посредством направления приглашений принять участие в </w:t>
      </w:r>
      <w:r w:rsidRPr="004924D7">
        <w:rPr>
          <w:b/>
          <w:sz w:val="22"/>
          <w:szCs w:val="22"/>
        </w:rPr>
        <w:t>закрытой конкурентной закупке</w:t>
      </w:r>
      <w:r w:rsidR="00094F2C" w:rsidRPr="004924D7">
        <w:rPr>
          <w:b/>
          <w:sz w:val="22"/>
          <w:szCs w:val="22"/>
        </w:rPr>
        <w:tab/>
      </w:r>
      <w:r w:rsidRPr="004924D7">
        <w:rPr>
          <w:sz w:val="22"/>
          <w:szCs w:val="22"/>
        </w:rPr>
        <w:t xml:space="preserve">, с приложением </w:t>
      </w:r>
      <w:r w:rsidRPr="004924D7">
        <w:rPr>
          <w:b/>
          <w:sz w:val="22"/>
          <w:szCs w:val="22"/>
        </w:rPr>
        <w:t>документации о конкурентной закупке</w:t>
      </w:r>
      <w:r w:rsidRPr="004924D7">
        <w:rPr>
          <w:sz w:val="22"/>
          <w:szCs w:val="22"/>
        </w:rPr>
        <w:t xml:space="preserve"> не менее чем двум лицам, которые способны осуществить поставк</w:t>
      </w:r>
      <w:r w:rsidR="00AB2F31" w:rsidRPr="004924D7">
        <w:rPr>
          <w:sz w:val="22"/>
          <w:szCs w:val="22"/>
        </w:rPr>
        <w:t>у</w:t>
      </w:r>
      <w:r w:rsidRPr="004924D7">
        <w:rPr>
          <w:sz w:val="22"/>
          <w:szCs w:val="22"/>
        </w:rPr>
        <w:t xml:space="preserve"> </w:t>
      </w:r>
      <w:r w:rsidR="00AB2F31" w:rsidRPr="004924D7">
        <w:rPr>
          <w:b/>
          <w:sz w:val="22"/>
          <w:szCs w:val="22"/>
        </w:rPr>
        <w:t>продукции</w:t>
      </w:r>
      <w:r w:rsidRPr="004924D7">
        <w:rPr>
          <w:sz w:val="22"/>
          <w:szCs w:val="22"/>
        </w:rPr>
        <w:t>, являющ</w:t>
      </w:r>
      <w:r w:rsidR="00AB2F31" w:rsidRPr="004924D7">
        <w:rPr>
          <w:sz w:val="22"/>
          <w:szCs w:val="22"/>
        </w:rPr>
        <w:t>ей</w:t>
      </w:r>
      <w:r w:rsidRPr="004924D7">
        <w:rPr>
          <w:sz w:val="22"/>
          <w:szCs w:val="22"/>
        </w:rPr>
        <w:t xml:space="preserve">ся предметом такой </w:t>
      </w:r>
      <w:r w:rsidRPr="004924D7">
        <w:rPr>
          <w:b/>
          <w:sz w:val="22"/>
          <w:szCs w:val="22"/>
        </w:rPr>
        <w:t>закупки</w:t>
      </w:r>
      <w:r w:rsidRPr="004924D7">
        <w:rPr>
          <w:sz w:val="22"/>
          <w:szCs w:val="22"/>
        </w:rPr>
        <w:t>;</w:t>
      </w:r>
    </w:p>
    <w:p w:rsidR="0079381E" w:rsidRPr="004924D7" w:rsidRDefault="0079381E" w:rsidP="00B743D7">
      <w:pPr>
        <w:pStyle w:val="30"/>
        <w:numPr>
          <w:ilvl w:val="0"/>
          <w:numId w:val="18"/>
        </w:numPr>
        <w:tabs>
          <w:tab w:val="left" w:pos="851"/>
        </w:tabs>
        <w:spacing w:before="60" w:line="240" w:lineRule="auto"/>
        <w:ind w:left="851" w:hanging="284"/>
        <w:rPr>
          <w:sz w:val="22"/>
          <w:szCs w:val="22"/>
        </w:rPr>
      </w:pPr>
      <w:r w:rsidRPr="004924D7">
        <w:rPr>
          <w:sz w:val="22"/>
          <w:szCs w:val="22"/>
        </w:rPr>
        <w:t xml:space="preserve">обеспечивается конкуренция между </w:t>
      </w:r>
      <w:r w:rsidR="00A35F93" w:rsidRPr="004924D7">
        <w:rPr>
          <w:b/>
          <w:sz w:val="22"/>
          <w:szCs w:val="22"/>
        </w:rPr>
        <w:t>участник</w:t>
      </w:r>
      <w:r w:rsidRPr="004924D7">
        <w:rPr>
          <w:b/>
          <w:sz w:val="22"/>
          <w:szCs w:val="22"/>
        </w:rPr>
        <w:t>ами конкурентной закупки</w:t>
      </w:r>
      <w:r w:rsidRPr="004924D7">
        <w:rPr>
          <w:sz w:val="22"/>
          <w:szCs w:val="22"/>
        </w:rPr>
        <w:t xml:space="preserve"> за право заключить </w:t>
      </w:r>
      <w:r w:rsidRPr="004924D7">
        <w:rPr>
          <w:b/>
          <w:sz w:val="22"/>
          <w:szCs w:val="22"/>
        </w:rPr>
        <w:t>договор</w:t>
      </w:r>
      <w:r w:rsidRPr="004924D7">
        <w:rPr>
          <w:sz w:val="22"/>
          <w:szCs w:val="22"/>
        </w:rPr>
        <w:t xml:space="preserve"> с </w:t>
      </w:r>
      <w:r w:rsidR="00AB2F31" w:rsidRPr="004924D7">
        <w:rPr>
          <w:b/>
          <w:sz w:val="22"/>
          <w:szCs w:val="22"/>
        </w:rPr>
        <w:t>З</w:t>
      </w:r>
      <w:r w:rsidRPr="004924D7">
        <w:rPr>
          <w:b/>
          <w:sz w:val="22"/>
          <w:szCs w:val="22"/>
        </w:rPr>
        <w:t>аказчиком</w:t>
      </w:r>
      <w:r w:rsidRPr="004924D7">
        <w:rPr>
          <w:sz w:val="22"/>
          <w:szCs w:val="22"/>
        </w:rPr>
        <w:t xml:space="preserve"> на условиях, предлагаемых в </w:t>
      </w:r>
      <w:r w:rsidRPr="004924D7">
        <w:rPr>
          <w:b/>
          <w:sz w:val="22"/>
          <w:szCs w:val="22"/>
        </w:rPr>
        <w:t>заявках на участие в такой закупке</w:t>
      </w:r>
      <w:r w:rsidRPr="004924D7">
        <w:rPr>
          <w:sz w:val="22"/>
          <w:szCs w:val="22"/>
        </w:rPr>
        <w:t>;</w:t>
      </w:r>
    </w:p>
    <w:p w:rsidR="0079381E" w:rsidRPr="004924D7" w:rsidRDefault="0079381E" w:rsidP="00B743D7">
      <w:pPr>
        <w:pStyle w:val="30"/>
        <w:numPr>
          <w:ilvl w:val="0"/>
          <w:numId w:val="18"/>
        </w:numPr>
        <w:tabs>
          <w:tab w:val="left" w:pos="851"/>
        </w:tabs>
        <w:spacing w:before="60" w:line="240" w:lineRule="auto"/>
        <w:ind w:left="851" w:hanging="284"/>
        <w:rPr>
          <w:sz w:val="22"/>
          <w:szCs w:val="22"/>
        </w:rPr>
      </w:pPr>
      <w:r w:rsidRPr="004924D7">
        <w:rPr>
          <w:sz w:val="22"/>
          <w:szCs w:val="22"/>
        </w:rPr>
        <w:t xml:space="preserve">описание предмета </w:t>
      </w:r>
      <w:r w:rsidRPr="004924D7">
        <w:rPr>
          <w:b/>
          <w:sz w:val="22"/>
          <w:szCs w:val="22"/>
        </w:rPr>
        <w:t>конкурентной закупки</w:t>
      </w:r>
      <w:r w:rsidRPr="004924D7">
        <w:rPr>
          <w:sz w:val="22"/>
          <w:szCs w:val="22"/>
        </w:rPr>
        <w:t xml:space="preserve"> осуществляется с соблюдением требований</w:t>
      </w:r>
      <w:r w:rsidR="007A1899" w:rsidRPr="004924D7">
        <w:rPr>
          <w:sz w:val="22"/>
          <w:szCs w:val="22"/>
        </w:rPr>
        <w:t xml:space="preserve">         </w:t>
      </w:r>
      <w:r w:rsidR="00EB3A0D" w:rsidRPr="004924D7">
        <w:rPr>
          <w:sz w:val="22"/>
          <w:szCs w:val="22"/>
        </w:rPr>
        <w:t>пункта</w:t>
      </w:r>
      <w:r w:rsidR="007A1899" w:rsidRPr="004924D7">
        <w:rPr>
          <w:sz w:val="22"/>
          <w:szCs w:val="22"/>
        </w:rPr>
        <w:t xml:space="preserve"> </w:t>
      </w:r>
      <w:r w:rsidR="007A1899" w:rsidRPr="004924D7">
        <w:rPr>
          <w:color w:val="0000FF"/>
          <w:sz w:val="22"/>
          <w:szCs w:val="22"/>
        </w:rPr>
        <w:fldChar w:fldCharType="begin"/>
      </w:r>
      <w:r w:rsidR="007A1899" w:rsidRPr="004924D7">
        <w:rPr>
          <w:color w:val="0000FF"/>
          <w:sz w:val="22"/>
          <w:szCs w:val="22"/>
        </w:rPr>
        <w:instrText xml:space="preserve"> REF _Ref527983969 \r \h  \* MERGEFORMAT </w:instrText>
      </w:r>
      <w:r w:rsidR="007A1899" w:rsidRPr="004924D7">
        <w:rPr>
          <w:color w:val="0000FF"/>
          <w:sz w:val="22"/>
          <w:szCs w:val="22"/>
        </w:rPr>
      </w:r>
      <w:r w:rsidR="007A1899" w:rsidRPr="004924D7">
        <w:rPr>
          <w:color w:val="0000FF"/>
          <w:sz w:val="22"/>
          <w:szCs w:val="22"/>
        </w:rPr>
        <w:fldChar w:fldCharType="separate"/>
      </w:r>
      <w:r w:rsidR="00F1567F">
        <w:rPr>
          <w:color w:val="0000FF"/>
          <w:sz w:val="22"/>
          <w:szCs w:val="22"/>
        </w:rPr>
        <w:t>7.4.2</w:t>
      </w:r>
      <w:r w:rsidR="007A1899" w:rsidRPr="004924D7">
        <w:rPr>
          <w:color w:val="0000FF"/>
          <w:sz w:val="22"/>
          <w:szCs w:val="22"/>
        </w:rPr>
        <w:fldChar w:fldCharType="end"/>
      </w:r>
      <w:r w:rsidR="00B743D7">
        <w:rPr>
          <w:color w:val="0000FF"/>
          <w:sz w:val="22"/>
          <w:szCs w:val="22"/>
        </w:rPr>
        <w:t xml:space="preserve"> </w:t>
      </w:r>
      <w:r w:rsidR="00B743D7">
        <w:rPr>
          <w:sz w:val="22"/>
          <w:szCs w:val="22"/>
        </w:rPr>
        <w:t>Положения.</w:t>
      </w:r>
    </w:p>
    <w:p w:rsidR="00B743D7" w:rsidRDefault="00B743D7">
      <w:pPr>
        <w:spacing w:line="240" w:lineRule="auto"/>
        <w:ind w:firstLine="0"/>
        <w:jc w:val="left"/>
        <w:rPr>
          <w:b/>
          <w:i/>
          <w:caps/>
          <w:sz w:val="22"/>
          <w:szCs w:val="22"/>
        </w:rPr>
      </w:pPr>
      <w:bookmarkStart w:id="60" w:name="_Ref93159694"/>
      <w:bookmarkEnd w:id="55"/>
      <w:bookmarkEnd w:id="56"/>
      <w:bookmarkEnd w:id="57"/>
      <w:bookmarkEnd w:id="58"/>
      <w:r>
        <w:rPr>
          <w:b/>
          <w:i/>
          <w:caps/>
          <w:sz w:val="22"/>
          <w:szCs w:val="22"/>
        </w:rPr>
        <w:br w:type="page"/>
      </w:r>
    </w:p>
    <w:p w:rsidR="00B44EFE" w:rsidRPr="004924D7" w:rsidRDefault="0069770B" w:rsidP="004924D7">
      <w:pPr>
        <w:pStyle w:val="30"/>
        <w:numPr>
          <w:ilvl w:val="0"/>
          <w:numId w:val="0"/>
        </w:numPr>
        <w:spacing w:before="40" w:line="240" w:lineRule="auto"/>
        <w:ind w:firstLine="567"/>
        <w:rPr>
          <w:sz w:val="22"/>
          <w:szCs w:val="22"/>
        </w:rPr>
      </w:pPr>
      <w:r w:rsidRPr="004924D7">
        <w:rPr>
          <w:b/>
          <w:i/>
          <w:caps/>
          <w:sz w:val="22"/>
          <w:szCs w:val="22"/>
        </w:rPr>
        <w:t>КОНКУРС</w:t>
      </w:r>
      <w:r w:rsidRPr="004924D7">
        <w:rPr>
          <w:sz w:val="22"/>
          <w:szCs w:val="22"/>
        </w:rPr>
        <w:t xml:space="preserve"> – </w:t>
      </w:r>
      <w:r w:rsidRPr="004924D7">
        <w:rPr>
          <w:b/>
          <w:sz w:val="22"/>
          <w:szCs w:val="22"/>
        </w:rPr>
        <w:t>конкурентная закупка</w:t>
      </w:r>
      <w:r w:rsidRPr="004924D7">
        <w:rPr>
          <w:sz w:val="22"/>
          <w:szCs w:val="22"/>
        </w:rPr>
        <w:t xml:space="preserve">, являющаяся формой </w:t>
      </w:r>
      <w:r w:rsidRPr="004924D7">
        <w:rPr>
          <w:b/>
          <w:sz w:val="22"/>
          <w:szCs w:val="22"/>
        </w:rPr>
        <w:t>торгов</w:t>
      </w:r>
      <w:r w:rsidR="00B44EFE" w:rsidRPr="004924D7">
        <w:rPr>
          <w:sz w:val="22"/>
          <w:szCs w:val="22"/>
        </w:rPr>
        <w:t xml:space="preserve">, при которой </w:t>
      </w:r>
      <w:r w:rsidR="003A2985" w:rsidRPr="004924D7">
        <w:rPr>
          <w:b/>
          <w:sz w:val="22"/>
          <w:szCs w:val="22"/>
        </w:rPr>
        <w:t>победител</w:t>
      </w:r>
      <w:r w:rsidR="00B44EFE" w:rsidRPr="004924D7">
        <w:rPr>
          <w:b/>
          <w:sz w:val="22"/>
          <w:szCs w:val="22"/>
        </w:rPr>
        <w:t>ем</w:t>
      </w:r>
      <w:r w:rsidR="00B44EFE" w:rsidRPr="004924D7">
        <w:rPr>
          <w:sz w:val="22"/>
          <w:szCs w:val="22"/>
        </w:rPr>
        <w:t xml:space="preserve"> конкурса признается </w:t>
      </w:r>
      <w:r w:rsidR="00A35F93" w:rsidRPr="004924D7">
        <w:rPr>
          <w:b/>
          <w:sz w:val="22"/>
          <w:szCs w:val="22"/>
        </w:rPr>
        <w:t>участник</w:t>
      </w:r>
      <w:r w:rsidR="00B44EFE" w:rsidRPr="004924D7">
        <w:rPr>
          <w:sz w:val="22"/>
          <w:szCs w:val="22"/>
        </w:rPr>
        <w:t xml:space="preserve">, </w:t>
      </w:r>
      <w:r w:rsidR="00B44EFE" w:rsidRPr="004924D7">
        <w:rPr>
          <w:b/>
          <w:sz w:val="22"/>
          <w:szCs w:val="22"/>
        </w:rPr>
        <w:t xml:space="preserve">заявка </w:t>
      </w:r>
      <w:r w:rsidR="00B44EFE" w:rsidRPr="004924D7">
        <w:rPr>
          <w:sz w:val="22"/>
          <w:szCs w:val="22"/>
        </w:rPr>
        <w:t xml:space="preserve">на участие в конкурентной закупке, окончательное предложение которого соответствует требованиям, установленным </w:t>
      </w:r>
      <w:r w:rsidR="00B44EFE" w:rsidRPr="004924D7">
        <w:rPr>
          <w:b/>
          <w:sz w:val="22"/>
          <w:szCs w:val="22"/>
        </w:rPr>
        <w:t>документацией о закупке</w:t>
      </w:r>
      <w:r w:rsidR="00B44EFE" w:rsidRPr="004924D7">
        <w:rPr>
          <w:sz w:val="22"/>
          <w:szCs w:val="22"/>
        </w:rPr>
        <w:t xml:space="preserve">, и </w:t>
      </w:r>
      <w:r w:rsidR="00B44EFE" w:rsidRPr="004924D7">
        <w:rPr>
          <w:b/>
          <w:sz w:val="22"/>
          <w:szCs w:val="22"/>
        </w:rPr>
        <w:t>заявка</w:t>
      </w:r>
      <w:r w:rsidR="00B44EFE" w:rsidRPr="004924D7">
        <w:rPr>
          <w:sz w:val="22"/>
          <w:szCs w:val="22"/>
        </w:rPr>
        <w:t xml:space="preserve">, окончательное </w:t>
      </w:r>
      <w:proofErr w:type="gramStart"/>
      <w:r w:rsidR="00B44EFE" w:rsidRPr="004924D7">
        <w:rPr>
          <w:sz w:val="22"/>
          <w:szCs w:val="22"/>
        </w:rPr>
        <w:t>предложение</w:t>
      </w:r>
      <w:proofErr w:type="gramEnd"/>
      <w:r w:rsidR="00B44EFE" w:rsidRPr="004924D7">
        <w:rPr>
          <w:sz w:val="22"/>
          <w:szCs w:val="22"/>
        </w:rPr>
        <w:t xml:space="preserve"> которого по результатам сопоставления </w:t>
      </w:r>
      <w:r w:rsidR="00B44EFE" w:rsidRPr="004924D7">
        <w:rPr>
          <w:b/>
          <w:sz w:val="22"/>
          <w:szCs w:val="22"/>
        </w:rPr>
        <w:t>заявок</w:t>
      </w:r>
      <w:r w:rsidR="00B44EFE" w:rsidRPr="004924D7">
        <w:rPr>
          <w:sz w:val="22"/>
          <w:szCs w:val="22"/>
        </w:rPr>
        <w:t xml:space="preserve">, окончательных предложений на основании указанных в </w:t>
      </w:r>
      <w:r w:rsidR="00B44EFE" w:rsidRPr="004924D7">
        <w:rPr>
          <w:b/>
          <w:sz w:val="22"/>
          <w:szCs w:val="22"/>
        </w:rPr>
        <w:t>документации</w:t>
      </w:r>
      <w:r w:rsidR="00B44EFE" w:rsidRPr="004924D7">
        <w:rPr>
          <w:sz w:val="22"/>
          <w:szCs w:val="22"/>
        </w:rPr>
        <w:t xml:space="preserve"> </w:t>
      </w:r>
      <w:r w:rsidR="007B0A33" w:rsidRPr="004924D7">
        <w:rPr>
          <w:b/>
          <w:sz w:val="22"/>
          <w:szCs w:val="22"/>
        </w:rPr>
        <w:t xml:space="preserve">о закупке </w:t>
      </w:r>
      <w:r w:rsidR="00B44EFE" w:rsidRPr="004924D7">
        <w:rPr>
          <w:b/>
          <w:sz w:val="22"/>
          <w:szCs w:val="22"/>
        </w:rPr>
        <w:t>критериев оценки</w:t>
      </w:r>
      <w:r w:rsidR="00B44EFE" w:rsidRPr="004924D7">
        <w:rPr>
          <w:sz w:val="22"/>
          <w:szCs w:val="22"/>
        </w:rPr>
        <w:t xml:space="preserve"> содержит лучшие условия исполнения </w:t>
      </w:r>
      <w:r w:rsidR="00B44EFE" w:rsidRPr="004924D7">
        <w:rPr>
          <w:b/>
          <w:sz w:val="22"/>
          <w:szCs w:val="22"/>
        </w:rPr>
        <w:t>договора</w:t>
      </w:r>
      <w:r w:rsidR="00B44EFE" w:rsidRPr="004924D7">
        <w:rPr>
          <w:sz w:val="22"/>
          <w:szCs w:val="22"/>
        </w:rPr>
        <w:t>.</w:t>
      </w:r>
    </w:p>
    <w:p w:rsidR="00C97836" w:rsidRPr="004924D7" w:rsidRDefault="00C97836" w:rsidP="004924D7">
      <w:pPr>
        <w:pStyle w:val="30"/>
        <w:numPr>
          <w:ilvl w:val="0"/>
          <w:numId w:val="0"/>
        </w:numPr>
        <w:spacing w:before="40" w:line="240" w:lineRule="auto"/>
        <w:ind w:firstLine="567"/>
        <w:rPr>
          <w:sz w:val="22"/>
          <w:szCs w:val="22"/>
        </w:rPr>
      </w:pPr>
      <w:r w:rsidRPr="004924D7">
        <w:rPr>
          <w:b/>
          <w:i/>
          <w:caps/>
          <w:sz w:val="22"/>
          <w:szCs w:val="22"/>
        </w:rPr>
        <w:t>КРИТЕРИЙ ОТБОРА</w:t>
      </w:r>
      <w:r w:rsidRPr="004924D7">
        <w:rPr>
          <w:sz w:val="22"/>
          <w:szCs w:val="22"/>
        </w:rPr>
        <w:t xml:space="preserve"> – признак, определяющий соответствие/несоответствие </w:t>
      </w:r>
      <w:r w:rsidR="00A35F93" w:rsidRPr="004924D7">
        <w:rPr>
          <w:b/>
          <w:sz w:val="22"/>
          <w:szCs w:val="22"/>
        </w:rPr>
        <w:t>участник</w:t>
      </w:r>
      <w:r w:rsidRPr="004924D7">
        <w:rPr>
          <w:b/>
          <w:sz w:val="22"/>
          <w:szCs w:val="22"/>
        </w:rPr>
        <w:t>а закупки</w:t>
      </w:r>
      <w:r w:rsidRPr="004924D7">
        <w:rPr>
          <w:sz w:val="22"/>
          <w:szCs w:val="22"/>
        </w:rPr>
        <w:t xml:space="preserve"> заявленным требованиям</w:t>
      </w:r>
      <w:r w:rsidR="007B7605" w:rsidRPr="004924D7">
        <w:rPr>
          <w:sz w:val="22"/>
          <w:szCs w:val="22"/>
        </w:rPr>
        <w:t>,</w:t>
      </w:r>
      <w:r w:rsidRPr="004924D7">
        <w:rPr>
          <w:sz w:val="22"/>
          <w:szCs w:val="22"/>
        </w:rPr>
        <w:t xml:space="preserve"> либо приемлемость/неприемлемость </w:t>
      </w:r>
      <w:r w:rsidR="00543C5C" w:rsidRPr="004924D7">
        <w:rPr>
          <w:b/>
          <w:sz w:val="22"/>
          <w:szCs w:val="22"/>
        </w:rPr>
        <w:t xml:space="preserve">заявки </w:t>
      </w:r>
      <w:r w:rsidR="00A35F93" w:rsidRPr="004924D7">
        <w:rPr>
          <w:b/>
          <w:sz w:val="22"/>
          <w:szCs w:val="22"/>
        </w:rPr>
        <w:t>участник</w:t>
      </w:r>
      <w:r w:rsidR="00934560" w:rsidRPr="004924D7">
        <w:rPr>
          <w:b/>
          <w:sz w:val="22"/>
          <w:szCs w:val="22"/>
        </w:rPr>
        <w:t>а</w:t>
      </w:r>
      <w:r w:rsidRPr="004924D7">
        <w:rPr>
          <w:sz w:val="22"/>
          <w:szCs w:val="22"/>
        </w:rPr>
        <w:t>.</w:t>
      </w:r>
    </w:p>
    <w:p w:rsidR="00C97836" w:rsidRPr="004924D7" w:rsidRDefault="00C97836" w:rsidP="004924D7">
      <w:pPr>
        <w:pStyle w:val="30"/>
        <w:numPr>
          <w:ilvl w:val="0"/>
          <w:numId w:val="0"/>
        </w:numPr>
        <w:spacing w:before="40" w:line="240" w:lineRule="auto"/>
        <w:ind w:firstLine="567"/>
        <w:rPr>
          <w:sz w:val="22"/>
          <w:szCs w:val="22"/>
        </w:rPr>
      </w:pPr>
      <w:r w:rsidRPr="004924D7">
        <w:rPr>
          <w:b/>
          <w:i/>
          <w:caps/>
          <w:sz w:val="22"/>
          <w:szCs w:val="22"/>
        </w:rPr>
        <w:t>КРИТЕРИЙ ОЦЕНКИ</w:t>
      </w:r>
      <w:r w:rsidRPr="004924D7">
        <w:rPr>
          <w:sz w:val="22"/>
          <w:szCs w:val="22"/>
        </w:rPr>
        <w:t xml:space="preserve"> – признак, определяющий предпочтительность </w:t>
      </w:r>
      <w:r w:rsidR="00535FA4" w:rsidRPr="004924D7">
        <w:rPr>
          <w:b/>
          <w:sz w:val="22"/>
          <w:szCs w:val="22"/>
        </w:rPr>
        <w:t xml:space="preserve">заявки </w:t>
      </w:r>
      <w:r w:rsidR="00A35F93" w:rsidRPr="004924D7">
        <w:rPr>
          <w:b/>
          <w:sz w:val="22"/>
          <w:szCs w:val="22"/>
        </w:rPr>
        <w:t>участник</w:t>
      </w:r>
      <w:r w:rsidR="00934560" w:rsidRPr="004924D7">
        <w:rPr>
          <w:b/>
          <w:sz w:val="22"/>
          <w:szCs w:val="22"/>
        </w:rPr>
        <w:t>а закупки</w:t>
      </w:r>
      <w:r w:rsidRPr="004924D7">
        <w:rPr>
          <w:sz w:val="22"/>
          <w:szCs w:val="22"/>
        </w:rPr>
        <w:t>.</w:t>
      </w:r>
    </w:p>
    <w:p w:rsidR="008F71AA" w:rsidRPr="004924D7" w:rsidRDefault="008F71AA" w:rsidP="004924D7">
      <w:pPr>
        <w:pStyle w:val="30"/>
        <w:numPr>
          <w:ilvl w:val="0"/>
          <w:numId w:val="0"/>
        </w:numPr>
        <w:spacing w:before="40" w:line="240" w:lineRule="auto"/>
        <w:ind w:firstLine="567"/>
        <w:rPr>
          <w:sz w:val="22"/>
          <w:szCs w:val="22"/>
        </w:rPr>
      </w:pPr>
      <w:r w:rsidRPr="004924D7">
        <w:rPr>
          <w:b/>
          <w:i/>
          <w:caps/>
          <w:sz w:val="22"/>
          <w:szCs w:val="22"/>
        </w:rPr>
        <w:t>ЛОКАЛЬНЫЙ НОРМАТИВНЫЙ ДОКУМЕНТ</w:t>
      </w:r>
      <w:r w:rsidRPr="004924D7">
        <w:rPr>
          <w:sz w:val="22"/>
          <w:szCs w:val="22"/>
        </w:rPr>
        <w:t xml:space="preserve"> – вид внутреннего официального документа, выпущенный в виде свода однозначно понимаемых норм (правил) длительного действия, регулирующий определенные аспекты хозяйственной деятельности </w:t>
      </w:r>
      <w:r w:rsidRPr="004924D7">
        <w:rPr>
          <w:b/>
          <w:sz w:val="22"/>
          <w:szCs w:val="22"/>
        </w:rPr>
        <w:t>Общества</w:t>
      </w:r>
      <w:r w:rsidRPr="004924D7">
        <w:rPr>
          <w:sz w:val="22"/>
          <w:szCs w:val="22"/>
        </w:rPr>
        <w:t xml:space="preserve"> для их обязательного исполнения сотрудниками, на которых распространяется действие данного документа.</w:t>
      </w:r>
    </w:p>
    <w:p w:rsidR="00575E4D" w:rsidRPr="004924D7" w:rsidRDefault="00575E4D" w:rsidP="004924D7">
      <w:pPr>
        <w:pStyle w:val="30"/>
        <w:numPr>
          <w:ilvl w:val="0"/>
          <w:numId w:val="0"/>
        </w:numPr>
        <w:spacing w:before="40" w:line="240" w:lineRule="auto"/>
        <w:ind w:firstLine="567"/>
        <w:rPr>
          <w:sz w:val="22"/>
          <w:szCs w:val="22"/>
        </w:rPr>
      </w:pPr>
      <w:r w:rsidRPr="004924D7">
        <w:rPr>
          <w:b/>
          <w:i/>
          <w:caps/>
          <w:sz w:val="22"/>
          <w:szCs w:val="22"/>
        </w:rPr>
        <w:t>л</w:t>
      </w:r>
      <w:r w:rsidR="009F164D" w:rsidRPr="004924D7">
        <w:rPr>
          <w:b/>
          <w:i/>
          <w:caps/>
          <w:sz w:val="22"/>
          <w:szCs w:val="22"/>
        </w:rPr>
        <w:t>от</w:t>
      </w:r>
      <w:r w:rsidR="00825B60" w:rsidRPr="004924D7">
        <w:rPr>
          <w:sz w:val="22"/>
          <w:szCs w:val="22"/>
        </w:rPr>
        <w:t xml:space="preserve"> –</w:t>
      </w:r>
      <w:r w:rsidR="00E071E2" w:rsidRPr="004924D7">
        <w:rPr>
          <w:sz w:val="22"/>
          <w:szCs w:val="22"/>
        </w:rPr>
        <w:t xml:space="preserve"> </w:t>
      </w:r>
      <w:r w:rsidR="00F6209D" w:rsidRPr="004924D7">
        <w:rPr>
          <w:sz w:val="22"/>
          <w:szCs w:val="22"/>
        </w:rPr>
        <w:t xml:space="preserve">часть </w:t>
      </w:r>
      <w:r w:rsidR="009F164D" w:rsidRPr="004924D7">
        <w:rPr>
          <w:b/>
          <w:sz w:val="22"/>
          <w:szCs w:val="22"/>
        </w:rPr>
        <w:t>продукции</w:t>
      </w:r>
      <w:r w:rsidR="000203FF" w:rsidRPr="004924D7">
        <w:rPr>
          <w:b/>
          <w:sz w:val="22"/>
          <w:szCs w:val="22"/>
        </w:rPr>
        <w:t>,</w:t>
      </w:r>
      <w:r w:rsidR="00F6209D" w:rsidRPr="004924D7">
        <w:rPr>
          <w:sz w:val="22"/>
          <w:szCs w:val="22"/>
        </w:rPr>
        <w:t xml:space="preserve"> закупаемой в рамках отдельной </w:t>
      </w:r>
      <w:r w:rsidR="00205CBF" w:rsidRPr="004924D7">
        <w:rPr>
          <w:b/>
          <w:sz w:val="22"/>
          <w:szCs w:val="22"/>
        </w:rPr>
        <w:t>закупки</w:t>
      </w:r>
      <w:r w:rsidR="009F164D" w:rsidRPr="004924D7">
        <w:rPr>
          <w:sz w:val="22"/>
          <w:szCs w:val="22"/>
        </w:rPr>
        <w:t xml:space="preserve">, </w:t>
      </w:r>
      <w:r w:rsidR="00E071E2" w:rsidRPr="004924D7">
        <w:rPr>
          <w:sz w:val="22"/>
          <w:szCs w:val="22"/>
        </w:rPr>
        <w:t>обладающ</w:t>
      </w:r>
      <w:r w:rsidR="00F6209D" w:rsidRPr="004924D7">
        <w:rPr>
          <w:sz w:val="22"/>
          <w:szCs w:val="22"/>
        </w:rPr>
        <w:t>ая</w:t>
      </w:r>
      <w:r w:rsidR="00E071E2" w:rsidRPr="004924D7">
        <w:rPr>
          <w:sz w:val="22"/>
          <w:szCs w:val="22"/>
        </w:rPr>
        <w:t xml:space="preserve"> общими признаками</w:t>
      </w:r>
      <w:r w:rsidR="00F62F7F" w:rsidRPr="004924D7">
        <w:rPr>
          <w:sz w:val="22"/>
          <w:szCs w:val="22"/>
        </w:rPr>
        <w:t>,</w:t>
      </w:r>
      <w:r w:rsidR="00E071E2" w:rsidRPr="004924D7">
        <w:rPr>
          <w:sz w:val="22"/>
          <w:szCs w:val="22"/>
        </w:rPr>
        <w:t xml:space="preserve"> </w:t>
      </w:r>
      <w:r w:rsidR="009F164D" w:rsidRPr="004924D7">
        <w:rPr>
          <w:sz w:val="22"/>
          <w:szCs w:val="22"/>
        </w:rPr>
        <w:t>явно обособленн</w:t>
      </w:r>
      <w:r w:rsidR="00F6209D" w:rsidRPr="004924D7">
        <w:rPr>
          <w:sz w:val="22"/>
          <w:szCs w:val="22"/>
        </w:rPr>
        <w:t>ая</w:t>
      </w:r>
      <w:r w:rsidR="009F164D" w:rsidRPr="004924D7">
        <w:rPr>
          <w:sz w:val="22"/>
          <w:szCs w:val="22"/>
        </w:rPr>
        <w:t xml:space="preserve"> в </w:t>
      </w:r>
      <w:r w:rsidR="009F164D" w:rsidRPr="004924D7">
        <w:rPr>
          <w:b/>
          <w:sz w:val="22"/>
          <w:szCs w:val="22"/>
        </w:rPr>
        <w:t xml:space="preserve">документации </w:t>
      </w:r>
      <w:r w:rsidR="002D0014" w:rsidRPr="004924D7">
        <w:rPr>
          <w:b/>
          <w:sz w:val="22"/>
          <w:szCs w:val="22"/>
        </w:rPr>
        <w:t>о закупке</w:t>
      </w:r>
      <w:bookmarkStart w:id="61" w:name="_Ref320691357"/>
      <w:bookmarkEnd w:id="60"/>
      <w:r w:rsidR="007B7605" w:rsidRPr="004924D7">
        <w:rPr>
          <w:b/>
          <w:sz w:val="22"/>
          <w:szCs w:val="22"/>
        </w:rPr>
        <w:t>,</w:t>
      </w:r>
      <w:r w:rsidR="00F62F7F" w:rsidRPr="004924D7">
        <w:rPr>
          <w:sz w:val="22"/>
          <w:szCs w:val="22"/>
        </w:rPr>
        <w:t xml:space="preserve"> и </w:t>
      </w:r>
      <w:r w:rsidR="00F6209D" w:rsidRPr="004924D7">
        <w:rPr>
          <w:sz w:val="22"/>
          <w:szCs w:val="22"/>
        </w:rPr>
        <w:t xml:space="preserve">для </w:t>
      </w:r>
      <w:r w:rsidR="00F62F7F" w:rsidRPr="004924D7">
        <w:rPr>
          <w:sz w:val="22"/>
          <w:szCs w:val="22"/>
        </w:rPr>
        <w:t>приобретени</w:t>
      </w:r>
      <w:r w:rsidR="00F6209D" w:rsidRPr="004924D7">
        <w:rPr>
          <w:sz w:val="22"/>
          <w:szCs w:val="22"/>
        </w:rPr>
        <w:t>я</w:t>
      </w:r>
      <w:r w:rsidR="00F62F7F" w:rsidRPr="004924D7">
        <w:rPr>
          <w:sz w:val="22"/>
          <w:szCs w:val="22"/>
        </w:rPr>
        <w:t xml:space="preserve"> </w:t>
      </w:r>
      <w:r w:rsidR="00F6209D" w:rsidRPr="004924D7">
        <w:rPr>
          <w:sz w:val="22"/>
          <w:szCs w:val="22"/>
        </w:rPr>
        <w:t xml:space="preserve">которой </w:t>
      </w:r>
      <w:r w:rsidR="00F62F7F" w:rsidRPr="004924D7">
        <w:rPr>
          <w:sz w:val="22"/>
          <w:szCs w:val="22"/>
        </w:rPr>
        <w:t>по результатам проведения закупки предполагается заключение отдельного договора</w:t>
      </w:r>
      <w:r w:rsidR="00B30AAD" w:rsidRPr="004924D7">
        <w:rPr>
          <w:sz w:val="22"/>
          <w:szCs w:val="22"/>
        </w:rPr>
        <w:t>.</w:t>
      </w:r>
      <w:r w:rsidR="00B30AAD" w:rsidRPr="004924D7">
        <w:rPr>
          <w:sz w:val="22"/>
          <w:szCs w:val="22"/>
        </w:rPr>
        <w:tab/>
      </w:r>
    </w:p>
    <w:p w:rsidR="00A33AAD" w:rsidRPr="004924D7" w:rsidRDefault="00216060" w:rsidP="004924D7">
      <w:pPr>
        <w:pStyle w:val="30"/>
        <w:numPr>
          <w:ilvl w:val="0"/>
          <w:numId w:val="0"/>
        </w:numPr>
        <w:spacing w:before="40" w:line="240" w:lineRule="auto"/>
        <w:ind w:firstLine="567"/>
        <w:rPr>
          <w:sz w:val="22"/>
          <w:szCs w:val="22"/>
        </w:rPr>
      </w:pPr>
      <w:r w:rsidRPr="004924D7">
        <w:rPr>
          <w:b/>
          <w:bCs/>
          <w:i/>
          <w:caps/>
          <w:sz w:val="22"/>
          <w:szCs w:val="22"/>
        </w:rPr>
        <w:t>мелк</w:t>
      </w:r>
      <w:r w:rsidR="000F4238" w:rsidRPr="004924D7">
        <w:rPr>
          <w:b/>
          <w:bCs/>
          <w:i/>
          <w:caps/>
          <w:sz w:val="22"/>
          <w:szCs w:val="22"/>
        </w:rPr>
        <w:t>ая</w:t>
      </w:r>
      <w:r w:rsidRPr="004924D7">
        <w:rPr>
          <w:b/>
          <w:bCs/>
          <w:i/>
          <w:caps/>
          <w:sz w:val="22"/>
          <w:szCs w:val="22"/>
        </w:rPr>
        <w:t xml:space="preserve"> закупк</w:t>
      </w:r>
      <w:r w:rsidR="000F4238" w:rsidRPr="004924D7">
        <w:rPr>
          <w:b/>
          <w:bCs/>
          <w:i/>
          <w:caps/>
          <w:sz w:val="22"/>
          <w:szCs w:val="22"/>
        </w:rPr>
        <w:t>а</w:t>
      </w:r>
      <w:r w:rsidR="00825B60" w:rsidRPr="004924D7">
        <w:rPr>
          <w:sz w:val="22"/>
          <w:szCs w:val="22"/>
        </w:rPr>
        <w:t xml:space="preserve"> –</w:t>
      </w:r>
      <w:r w:rsidR="00F852D0" w:rsidRPr="004924D7">
        <w:rPr>
          <w:sz w:val="22"/>
          <w:szCs w:val="22"/>
        </w:rPr>
        <w:t xml:space="preserve"> </w:t>
      </w:r>
      <w:r w:rsidR="009B3F7A" w:rsidRPr="004924D7">
        <w:rPr>
          <w:b/>
          <w:sz w:val="22"/>
          <w:szCs w:val="22"/>
        </w:rPr>
        <w:t>закупк</w:t>
      </w:r>
      <w:r w:rsidR="00B90AEF" w:rsidRPr="004924D7">
        <w:rPr>
          <w:b/>
          <w:sz w:val="22"/>
          <w:szCs w:val="22"/>
        </w:rPr>
        <w:t>а</w:t>
      </w:r>
      <w:r w:rsidR="009B3F7A" w:rsidRPr="004924D7">
        <w:rPr>
          <w:sz w:val="22"/>
          <w:szCs w:val="22"/>
        </w:rPr>
        <w:t>, не являющ</w:t>
      </w:r>
      <w:r w:rsidR="00B90AEF" w:rsidRPr="004924D7">
        <w:rPr>
          <w:sz w:val="22"/>
          <w:szCs w:val="22"/>
        </w:rPr>
        <w:t>аяся</w:t>
      </w:r>
      <w:r w:rsidR="009B3F7A" w:rsidRPr="004924D7">
        <w:rPr>
          <w:sz w:val="22"/>
          <w:szCs w:val="22"/>
        </w:rPr>
        <w:t xml:space="preserve"> </w:t>
      </w:r>
      <w:r w:rsidR="009B3F7A" w:rsidRPr="004924D7">
        <w:rPr>
          <w:b/>
          <w:sz w:val="22"/>
          <w:szCs w:val="22"/>
        </w:rPr>
        <w:t>торгами</w:t>
      </w:r>
      <w:r w:rsidR="009B3F7A" w:rsidRPr="004924D7">
        <w:rPr>
          <w:sz w:val="22"/>
          <w:szCs w:val="22"/>
        </w:rPr>
        <w:t xml:space="preserve">, </w:t>
      </w:r>
      <w:r w:rsidR="00B90AEF" w:rsidRPr="004924D7">
        <w:rPr>
          <w:sz w:val="22"/>
          <w:szCs w:val="22"/>
        </w:rPr>
        <w:t xml:space="preserve">стоимость которой не превышает </w:t>
      </w:r>
      <w:r w:rsidR="00F1159A" w:rsidRPr="004924D7">
        <w:rPr>
          <w:sz w:val="22"/>
          <w:szCs w:val="22"/>
        </w:rPr>
        <w:t>предельных значений</w:t>
      </w:r>
      <w:r w:rsidR="0084650B" w:rsidRPr="004924D7">
        <w:rPr>
          <w:sz w:val="22"/>
          <w:szCs w:val="22"/>
        </w:rPr>
        <w:t>,</w:t>
      </w:r>
      <w:r w:rsidR="00B90AEF" w:rsidRPr="004924D7">
        <w:rPr>
          <w:sz w:val="22"/>
          <w:szCs w:val="22"/>
        </w:rPr>
        <w:t xml:space="preserve"> установленных </w:t>
      </w:r>
      <w:r w:rsidR="00B90AEF" w:rsidRPr="004924D7">
        <w:rPr>
          <w:b/>
          <w:sz w:val="22"/>
          <w:szCs w:val="22"/>
        </w:rPr>
        <w:t>законом 223-ФЗ</w:t>
      </w:r>
      <w:r w:rsidR="00B90AEF" w:rsidRPr="004924D7">
        <w:rPr>
          <w:sz w:val="22"/>
          <w:szCs w:val="22"/>
        </w:rPr>
        <w:t>,</w:t>
      </w:r>
      <w:r w:rsidR="00A33AAD" w:rsidRPr="004924D7">
        <w:rPr>
          <w:sz w:val="22"/>
          <w:szCs w:val="22"/>
        </w:rPr>
        <w:t xml:space="preserve"> по которой </w:t>
      </w:r>
      <w:r w:rsidR="00A33AAD" w:rsidRPr="004924D7">
        <w:rPr>
          <w:b/>
          <w:sz w:val="22"/>
          <w:szCs w:val="22"/>
        </w:rPr>
        <w:t>Заказчик</w:t>
      </w:r>
      <w:r w:rsidR="00A33AAD" w:rsidRPr="004924D7">
        <w:rPr>
          <w:sz w:val="22"/>
          <w:szCs w:val="22"/>
        </w:rPr>
        <w:t xml:space="preserve"> </w:t>
      </w:r>
      <w:r w:rsidR="00F1159A" w:rsidRPr="004924D7">
        <w:rPr>
          <w:sz w:val="22"/>
          <w:szCs w:val="22"/>
        </w:rPr>
        <w:t xml:space="preserve">не </w:t>
      </w:r>
      <w:proofErr w:type="gramStart"/>
      <w:r w:rsidR="00F1159A" w:rsidRPr="004924D7">
        <w:rPr>
          <w:sz w:val="22"/>
          <w:szCs w:val="22"/>
        </w:rPr>
        <w:t xml:space="preserve">составляет протоколов </w:t>
      </w:r>
      <w:r w:rsidR="00F1159A" w:rsidRPr="004924D7">
        <w:rPr>
          <w:b/>
          <w:sz w:val="22"/>
          <w:szCs w:val="22"/>
        </w:rPr>
        <w:t>закупочной комиссии</w:t>
      </w:r>
      <w:r w:rsidR="00F1159A" w:rsidRPr="004924D7">
        <w:rPr>
          <w:sz w:val="22"/>
          <w:szCs w:val="22"/>
        </w:rPr>
        <w:t xml:space="preserve"> и </w:t>
      </w:r>
      <w:r w:rsidR="00A33AAD" w:rsidRPr="004924D7">
        <w:rPr>
          <w:sz w:val="22"/>
          <w:szCs w:val="22"/>
        </w:rPr>
        <w:t>не размеща</w:t>
      </w:r>
      <w:r w:rsidR="001C6230" w:rsidRPr="004924D7">
        <w:rPr>
          <w:sz w:val="22"/>
          <w:szCs w:val="22"/>
        </w:rPr>
        <w:t>ет</w:t>
      </w:r>
      <w:proofErr w:type="gramEnd"/>
      <w:r w:rsidR="00A33AAD" w:rsidRPr="004924D7">
        <w:rPr>
          <w:sz w:val="22"/>
          <w:szCs w:val="22"/>
        </w:rPr>
        <w:t xml:space="preserve"> информацию в </w:t>
      </w:r>
      <w:r w:rsidR="00A33AAD" w:rsidRPr="004924D7">
        <w:rPr>
          <w:b/>
          <w:sz w:val="22"/>
          <w:szCs w:val="22"/>
        </w:rPr>
        <w:t>единой информационной системе</w:t>
      </w:r>
      <w:r w:rsidR="00A33AAD" w:rsidRPr="004924D7">
        <w:rPr>
          <w:sz w:val="22"/>
          <w:szCs w:val="22"/>
        </w:rPr>
        <w:t>.</w:t>
      </w:r>
    </w:p>
    <w:p w:rsidR="00216060" w:rsidRPr="004924D7" w:rsidRDefault="00216060" w:rsidP="004924D7">
      <w:pPr>
        <w:tabs>
          <w:tab w:val="left" w:pos="1843"/>
          <w:tab w:val="left" w:pos="1985"/>
        </w:tabs>
        <w:spacing w:before="40" w:line="240" w:lineRule="auto"/>
        <w:ind w:firstLine="567"/>
        <w:rPr>
          <w:sz w:val="22"/>
          <w:szCs w:val="22"/>
        </w:rPr>
      </w:pPr>
      <w:r w:rsidRPr="004924D7">
        <w:rPr>
          <w:b/>
          <w:bCs/>
          <w:i/>
          <w:caps/>
          <w:sz w:val="22"/>
          <w:szCs w:val="22"/>
        </w:rPr>
        <w:t>начальная (максимальная) цена договора</w:t>
      </w:r>
      <w:r w:rsidR="00825B60" w:rsidRPr="004924D7">
        <w:rPr>
          <w:sz w:val="22"/>
          <w:szCs w:val="22"/>
        </w:rPr>
        <w:t xml:space="preserve"> –</w:t>
      </w:r>
      <w:r w:rsidR="0084650B" w:rsidRPr="004924D7">
        <w:rPr>
          <w:sz w:val="22"/>
          <w:szCs w:val="22"/>
        </w:rPr>
        <w:t xml:space="preserve"> </w:t>
      </w:r>
      <w:r w:rsidR="00E501B3" w:rsidRPr="004924D7">
        <w:rPr>
          <w:sz w:val="22"/>
          <w:szCs w:val="22"/>
        </w:rPr>
        <w:t>предварительная</w:t>
      </w:r>
      <w:r w:rsidR="0084650B" w:rsidRPr="004924D7">
        <w:rPr>
          <w:sz w:val="22"/>
          <w:szCs w:val="22"/>
        </w:rPr>
        <w:t>, максимально допустимая</w:t>
      </w:r>
      <w:r w:rsidR="00E501B3" w:rsidRPr="004924D7">
        <w:rPr>
          <w:sz w:val="22"/>
          <w:szCs w:val="22"/>
        </w:rPr>
        <w:t xml:space="preserve"> </w:t>
      </w:r>
      <w:r w:rsidRPr="004924D7">
        <w:rPr>
          <w:sz w:val="22"/>
          <w:szCs w:val="22"/>
        </w:rPr>
        <w:t xml:space="preserve">цена договора, </w:t>
      </w:r>
      <w:r w:rsidR="00BC52E8" w:rsidRPr="004924D7">
        <w:rPr>
          <w:sz w:val="22"/>
          <w:szCs w:val="22"/>
        </w:rPr>
        <w:t>устанавлива</w:t>
      </w:r>
      <w:r w:rsidRPr="004924D7">
        <w:rPr>
          <w:sz w:val="22"/>
          <w:szCs w:val="22"/>
        </w:rPr>
        <w:t>емая</w:t>
      </w:r>
      <w:r w:rsidRPr="004924D7">
        <w:rPr>
          <w:b/>
          <w:sz w:val="22"/>
          <w:szCs w:val="22"/>
        </w:rPr>
        <w:t xml:space="preserve"> </w:t>
      </w:r>
      <w:r w:rsidR="00F01F49" w:rsidRPr="004924D7">
        <w:rPr>
          <w:b/>
          <w:sz w:val="22"/>
          <w:szCs w:val="22"/>
        </w:rPr>
        <w:t>З</w:t>
      </w:r>
      <w:r w:rsidRPr="004924D7">
        <w:rPr>
          <w:b/>
          <w:sz w:val="22"/>
          <w:szCs w:val="22"/>
        </w:rPr>
        <w:t>аказчиком</w:t>
      </w:r>
      <w:r w:rsidRPr="004924D7">
        <w:rPr>
          <w:sz w:val="22"/>
          <w:szCs w:val="22"/>
        </w:rPr>
        <w:t xml:space="preserve"> в </w:t>
      </w:r>
      <w:r w:rsidR="00BC52E8" w:rsidRPr="004924D7">
        <w:rPr>
          <w:b/>
          <w:sz w:val="22"/>
          <w:szCs w:val="22"/>
        </w:rPr>
        <w:t>извещении</w:t>
      </w:r>
      <w:r w:rsidR="00BC52E8" w:rsidRPr="004924D7">
        <w:rPr>
          <w:sz w:val="22"/>
          <w:szCs w:val="22"/>
        </w:rPr>
        <w:t xml:space="preserve"> и </w:t>
      </w:r>
      <w:r w:rsidRPr="004924D7">
        <w:rPr>
          <w:b/>
          <w:sz w:val="22"/>
          <w:szCs w:val="22"/>
        </w:rPr>
        <w:t>документации о закупке</w:t>
      </w:r>
      <w:r w:rsidR="0084650B" w:rsidRPr="004924D7">
        <w:rPr>
          <w:sz w:val="22"/>
          <w:szCs w:val="22"/>
        </w:rPr>
        <w:t>, превышение которой может являться</w:t>
      </w:r>
      <w:r w:rsidR="00115402" w:rsidRPr="004924D7">
        <w:rPr>
          <w:sz w:val="22"/>
          <w:szCs w:val="22"/>
        </w:rPr>
        <w:t xml:space="preserve"> основанием для отклонения </w:t>
      </w:r>
      <w:r w:rsidR="00115402" w:rsidRPr="004924D7">
        <w:rPr>
          <w:b/>
          <w:sz w:val="22"/>
          <w:szCs w:val="22"/>
        </w:rPr>
        <w:t>заявки</w:t>
      </w:r>
      <w:r w:rsidR="00115402" w:rsidRPr="004924D7">
        <w:rPr>
          <w:sz w:val="22"/>
          <w:szCs w:val="22"/>
        </w:rPr>
        <w:t xml:space="preserve"> в соответствии с условиями документации о закупке</w:t>
      </w:r>
      <w:r w:rsidR="00B30AAD" w:rsidRPr="004924D7">
        <w:rPr>
          <w:sz w:val="22"/>
          <w:szCs w:val="22"/>
        </w:rPr>
        <w:t>.</w:t>
      </w:r>
    </w:p>
    <w:p w:rsidR="00996042" w:rsidRPr="004924D7" w:rsidRDefault="00CA5131" w:rsidP="004924D7">
      <w:pPr>
        <w:pStyle w:val="30"/>
        <w:numPr>
          <w:ilvl w:val="0"/>
          <w:numId w:val="0"/>
        </w:numPr>
        <w:spacing w:before="40" w:line="240" w:lineRule="auto"/>
        <w:ind w:firstLine="567"/>
        <w:rPr>
          <w:sz w:val="22"/>
          <w:szCs w:val="22"/>
        </w:rPr>
      </w:pPr>
      <w:r w:rsidRPr="004924D7">
        <w:rPr>
          <w:b/>
          <w:i/>
          <w:caps/>
          <w:sz w:val="22"/>
          <w:szCs w:val="22"/>
        </w:rPr>
        <w:t>неконкурентная закупка</w:t>
      </w:r>
      <w:r w:rsidRPr="004924D7">
        <w:rPr>
          <w:sz w:val="22"/>
          <w:szCs w:val="22"/>
        </w:rPr>
        <w:t xml:space="preserve"> – </w:t>
      </w:r>
      <w:r w:rsidR="00996042" w:rsidRPr="004924D7">
        <w:rPr>
          <w:b/>
          <w:sz w:val="22"/>
          <w:szCs w:val="22"/>
        </w:rPr>
        <w:t>закупка</w:t>
      </w:r>
      <w:r w:rsidR="00996042" w:rsidRPr="004924D7">
        <w:rPr>
          <w:sz w:val="22"/>
          <w:szCs w:val="22"/>
        </w:rPr>
        <w:t>, условия осуществления которой не соответствуют условиям осуществления</w:t>
      </w:r>
      <w:r w:rsidR="00C65900" w:rsidRPr="004924D7">
        <w:rPr>
          <w:sz w:val="22"/>
          <w:szCs w:val="22"/>
        </w:rPr>
        <w:t xml:space="preserve"> </w:t>
      </w:r>
      <w:r w:rsidR="00C65900" w:rsidRPr="004924D7">
        <w:rPr>
          <w:b/>
          <w:sz w:val="22"/>
          <w:szCs w:val="22"/>
        </w:rPr>
        <w:t>конкурентной закупки</w:t>
      </w:r>
      <w:r w:rsidR="00C65900" w:rsidRPr="004924D7">
        <w:rPr>
          <w:sz w:val="22"/>
          <w:szCs w:val="22"/>
        </w:rPr>
        <w:t>.</w:t>
      </w:r>
    </w:p>
    <w:p w:rsidR="00575E4D" w:rsidRPr="004924D7" w:rsidRDefault="00B77016" w:rsidP="004924D7">
      <w:pPr>
        <w:pStyle w:val="30"/>
        <w:numPr>
          <w:ilvl w:val="0"/>
          <w:numId w:val="0"/>
        </w:numPr>
        <w:spacing w:before="40" w:line="240" w:lineRule="auto"/>
        <w:ind w:firstLine="567"/>
        <w:rPr>
          <w:sz w:val="22"/>
          <w:szCs w:val="22"/>
        </w:rPr>
      </w:pPr>
      <w:r w:rsidRPr="004924D7">
        <w:rPr>
          <w:b/>
          <w:i/>
          <w:caps/>
          <w:sz w:val="22"/>
          <w:szCs w:val="22"/>
        </w:rPr>
        <w:t>О</w:t>
      </w:r>
      <w:r w:rsidR="007B7C53" w:rsidRPr="004924D7">
        <w:rPr>
          <w:b/>
          <w:i/>
          <w:caps/>
          <w:sz w:val="22"/>
          <w:szCs w:val="22"/>
        </w:rPr>
        <w:t>бщество</w:t>
      </w:r>
      <w:r w:rsidR="00825B60" w:rsidRPr="004924D7">
        <w:rPr>
          <w:sz w:val="22"/>
          <w:szCs w:val="22"/>
        </w:rPr>
        <w:t xml:space="preserve"> – </w:t>
      </w:r>
      <w:r w:rsidR="00F54AEA" w:rsidRPr="004924D7">
        <w:rPr>
          <w:sz w:val="22"/>
          <w:szCs w:val="22"/>
        </w:rPr>
        <w:t xml:space="preserve">Акционерное общество </w:t>
      </w:r>
      <w:proofErr w:type="gramStart"/>
      <w:r w:rsidR="00F54AEA" w:rsidRPr="004924D7">
        <w:rPr>
          <w:sz w:val="22"/>
          <w:szCs w:val="22"/>
        </w:rPr>
        <w:t>Техническая</w:t>
      </w:r>
      <w:proofErr w:type="gramEnd"/>
      <w:r w:rsidR="00F54AEA" w:rsidRPr="004924D7">
        <w:rPr>
          <w:sz w:val="22"/>
          <w:szCs w:val="22"/>
        </w:rPr>
        <w:t xml:space="preserve"> фирма</w:t>
      </w:r>
      <w:r w:rsidR="007C0763" w:rsidRPr="004924D7">
        <w:rPr>
          <w:sz w:val="22"/>
          <w:szCs w:val="22"/>
        </w:rPr>
        <w:t xml:space="preserve"> «Ватт» (</w:t>
      </w:r>
      <w:r w:rsidR="00C17A52" w:rsidRPr="004924D7">
        <w:rPr>
          <w:sz w:val="22"/>
          <w:szCs w:val="22"/>
        </w:rPr>
        <w:t>АО ТФ</w:t>
      </w:r>
      <w:r w:rsidR="007C0763" w:rsidRPr="004924D7">
        <w:rPr>
          <w:sz w:val="22"/>
          <w:szCs w:val="22"/>
        </w:rPr>
        <w:t xml:space="preserve"> «Ватт»)</w:t>
      </w:r>
      <w:bookmarkStart w:id="62" w:name="_Ref320288821"/>
      <w:bookmarkEnd w:id="61"/>
      <w:r w:rsidR="00B30AAD" w:rsidRPr="004924D7">
        <w:rPr>
          <w:sz w:val="22"/>
          <w:szCs w:val="22"/>
        </w:rPr>
        <w:t>.</w:t>
      </w:r>
    </w:p>
    <w:p w:rsidR="00346CB6" w:rsidRPr="004924D7" w:rsidRDefault="00346CB6" w:rsidP="004924D7">
      <w:pPr>
        <w:pStyle w:val="30"/>
        <w:numPr>
          <w:ilvl w:val="0"/>
          <w:numId w:val="0"/>
        </w:numPr>
        <w:spacing w:before="40" w:line="240" w:lineRule="auto"/>
        <w:ind w:firstLine="567"/>
        <w:rPr>
          <w:spacing w:val="-2"/>
          <w:sz w:val="22"/>
          <w:szCs w:val="22"/>
        </w:rPr>
      </w:pPr>
      <w:proofErr w:type="gramStart"/>
      <w:r w:rsidRPr="004924D7">
        <w:rPr>
          <w:b/>
          <w:i/>
          <w:caps/>
          <w:spacing w:val="-2"/>
          <w:sz w:val="22"/>
          <w:szCs w:val="22"/>
        </w:rPr>
        <w:t>Оператор электронной площадки</w:t>
      </w:r>
      <w:r w:rsidRPr="004924D7">
        <w:rPr>
          <w:spacing w:val="-2"/>
          <w:sz w:val="22"/>
          <w:szCs w:val="22"/>
        </w:rPr>
        <w:t xml:space="preserve"> – юридическое лицо, являющееся коммерческой организацией, созданное в соответствии с законодательством </w:t>
      </w:r>
      <w:r w:rsidR="004C5FEB" w:rsidRPr="002D6FBA">
        <w:rPr>
          <w:spacing w:val="-2"/>
          <w:sz w:val="22"/>
          <w:szCs w:val="22"/>
        </w:rPr>
        <w:t>РФ</w:t>
      </w:r>
      <w:r w:rsidR="004540C2">
        <w:rPr>
          <w:spacing w:val="-2"/>
          <w:sz w:val="22"/>
          <w:szCs w:val="22"/>
        </w:rPr>
        <w:t xml:space="preserve"> </w:t>
      </w:r>
      <w:r w:rsidRPr="004924D7">
        <w:rPr>
          <w:spacing w:val="-2"/>
          <w:sz w:val="22"/>
          <w:szCs w:val="22"/>
        </w:rPr>
        <w:t xml:space="preserve">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w:t>
      </w:r>
      <w:r w:rsidRPr="004924D7">
        <w:rPr>
          <w:b/>
          <w:spacing w:val="-2"/>
          <w:sz w:val="22"/>
          <w:szCs w:val="22"/>
        </w:rPr>
        <w:t>электронной площадкой</w:t>
      </w:r>
      <w:r w:rsidRPr="004924D7">
        <w:rPr>
          <w:spacing w:val="-2"/>
          <w:sz w:val="22"/>
          <w:szCs w:val="22"/>
        </w:rPr>
        <w:t>,</w:t>
      </w:r>
      <w:r w:rsidR="002C7BF0" w:rsidRPr="004924D7">
        <w:rPr>
          <w:spacing w:val="-2"/>
          <w:sz w:val="22"/>
          <w:szCs w:val="22"/>
        </w:rPr>
        <w:t xml:space="preserve"> в том</w:t>
      </w:r>
      <w:proofErr w:type="gramEnd"/>
      <w:r w:rsidR="002C7BF0" w:rsidRPr="004924D7">
        <w:rPr>
          <w:spacing w:val="-2"/>
          <w:sz w:val="22"/>
          <w:szCs w:val="22"/>
        </w:rPr>
        <w:t xml:space="preserve"> </w:t>
      </w:r>
      <w:proofErr w:type="gramStart"/>
      <w:r w:rsidR="002C7BF0" w:rsidRPr="004924D7">
        <w:rPr>
          <w:spacing w:val="-2"/>
          <w:sz w:val="22"/>
          <w:szCs w:val="22"/>
        </w:rPr>
        <w:t>числе</w:t>
      </w:r>
      <w:proofErr w:type="gramEnd"/>
      <w:r w:rsidR="002C7BF0" w:rsidRPr="004924D7">
        <w:rPr>
          <w:spacing w:val="-2"/>
          <w:sz w:val="22"/>
          <w:szCs w:val="22"/>
        </w:rPr>
        <w:t xml:space="preserve"> необходимыми для её</w:t>
      </w:r>
      <w:r w:rsidRPr="004924D7">
        <w:rPr>
          <w:spacing w:val="-2"/>
          <w:sz w:val="22"/>
          <w:szCs w:val="22"/>
        </w:rPr>
        <w:t xml:space="preserve"> функционирования оборудованием и программно-техническими средствами</w:t>
      </w:r>
      <w:r w:rsidR="004C5FEB" w:rsidRPr="004924D7">
        <w:rPr>
          <w:spacing w:val="-2"/>
          <w:sz w:val="22"/>
          <w:szCs w:val="22"/>
        </w:rPr>
        <w:t xml:space="preserve"> (далее также – программно-аппаратные средства </w:t>
      </w:r>
      <w:r w:rsidR="004C5FEB" w:rsidRPr="004924D7">
        <w:rPr>
          <w:b/>
          <w:spacing w:val="-2"/>
          <w:sz w:val="22"/>
          <w:szCs w:val="22"/>
        </w:rPr>
        <w:t>электронной площадки</w:t>
      </w:r>
      <w:r w:rsidR="004C5FEB" w:rsidRPr="004924D7">
        <w:rPr>
          <w:spacing w:val="-2"/>
          <w:sz w:val="22"/>
          <w:szCs w:val="22"/>
        </w:rPr>
        <w:t>)</w:t>
      </w:r>
      <w:r w:rsidRPr="004924D7">
        <w:rPr>
          <w:spacing w:val="-2"/>
          <w:sz w:val="22"/>
          <w:szCs w:val="22"/>
        </w:rPr>
        <w:t xml:space="preserve">, и обеспечивающее проведение </w:t>
      </w:r>
      <w:r w:rsidRPr="004924D7">
        <w:rPr>
          <w:b/>
          <w:spacing w:val="-2"/>
          <w:sz w:val="22"/>
          <w:szCs w:val="22"/>
        </w:rPr>
        <w:t>конкурентных закупок</w:t>
      </w:r>
      <w:r w:rsidRPr="004924D7">
        <w:rPr>
          <w:spacing w:val="-2"/>
          <w:sz w:val="22"/>
          <w:szCs w:val="22"/>
        </w:rPr>
        <w:t xml:space="preserve"> в электронной форме</w:t>
      </w:r>
      <w:r w:rsidR="004C5FEB" w:rsidRPr="004924D7">
        <w:rPr>
          <w:spacing w:val="-2"/>
          <w:sz w:val="22"/>
          <w:szCs w:val="22"/>
        </w:rPr>
        <w:t xml:space="preserve"> в соответствии с положениями </w:t>
      </w:r>
      <w:r w:rsidR="004C5FEB" w:rsidRPr="004924D7">
        <w:rPr>
          <w:b/>
          <w:spacing w:val="-2"/>
          <w:sz w:val="22"/>
          <w:szCs w:val="22"/>
        </w:rPr>
        <w:t>закона 223-ФЗ</w:t>
      </w:r>
      <w:r w:rsidRPr="004924D7">
        <w:rPr>
          <w:spacing w:val="-2"/>
          <w:sz w:val="22"/>
          <w:szCs w:val="22"/>
        </w:rPr>
        <w:t>.</w:t>
      </w:r>
    </w:p>
    <w:bookmarkEnd w:id="62"/>
    <w:p w:rsidR="000816EA" w:rsidRPr="004924D7" w:rsidRDefault="000816EA" w:rsidP="004924D7">
      <w:pPr>
        <w:pStyle w:val="30"/>
        <w:numPr>
          <w:ilvl w:val="0"/>
          <w:numId w:val="0"/>
        </w:numPr>
        <w:tabs>
          <w:tab w:val="num" w:pos="426"/>
        </w:tabs>
        <w:spacing w:before="40" w:line="240" w:lineRule="auto"/>
        <w:ind w:firstLine="567"/>
        <w:rPr>
          <w:sz w:val="22"/>
          <w:szCs w:val="22"/>
        </w:rPr>
      </w:pPr>
      <w:r w:rsidRPr="004924D7">
        <w:rPr>
          <w:b/>
          <w:i/>
          <w:caps/>
          <w:sz w:val="22"/>
          <w:szCs w:val="22"/>
        </w:rPr>
        <w:t>план закупок</w:t>
      </w:r>
      <w:r w:rsidRPr="004924D7">
        <w:rPr>
          <w:sz w:val="22"/>
          <w:szCs w:val="22"/>
        </w:rPr>
        <w:t xml:space="preserve"> – план осуществления </w:t>
      </w:r>
      <w:r w:rsidRPr="004924D7">
        <w:rPr>
          <w:b/>
          <w:sz w:val="22"/>
          <w:szCs w:val="22"/>
        </w:rPr>
        <w:t>закупок</w:t>
      </w:r>
      <w:r w:rsidRPr="004924D7">
        <w:rPr>
          <w:sz w:val="22"/>
          <w:szCs w:val="22"/>
        </w:rPr>
        <w:t>, составленный в соответствии с требованиями законодательства РФ</w:t>
      </w:r>
      <w:r w:rsidR="004540C2">
        <w:rPr>
          <w:sz w:val="22"/>
          <w:szCs w:val="22"/>
        </w:rPr>
        <w:t xml:space="preserve"> </w:t>
      </w:r>
      <w:r w:rsidRPr="004924D7">
        <w:rPr>
          <w:sz w:val="22"/>
          <w:szCs w:val="22"/>
        </w:rPr>
        <w:t>в области закупок.</w:t>
      </w:r>
    </w:p>
    <w:p w:rsidR="00F468DB" w:rsidRPr="004924D7" w:rsidRDefault="003F5B72" w:rsidP="004924D7">
      <w:pPr>
        <w:tabs>
          <w:tab w:val="left" w:pos="1843"/>
          <w:tab w:val="left" w:pos="1985"/>
        </w:tabs>
        <w:spacing w:before="40" w:line="240" w:lineRule="auto"/>
        <w:ind w:firstLine="567"/>
        <w:rPr>
          <w:sz w:val="22"/>
          <w:szCs w:val="22"/>
        </w:rPr>
      </w:pPr>
      <w:r w:rsidRPr="004924D7">
        <w:rPr>
          <w:b/>
          <w:i/>
          <w:caps/>
          <w:sz w:val="22"/>
          <w:szCs w:val="22"/>
        </w:rPr>
        <w:t>Победител</w:t>
      </w:r>
      <w:r w:rsidR="00F468DB" w:rsidRPr="004924D7">
        <w:rPr>
          <w:b/>
          <w:i/>
          <w:caps/>
          <w:sz w:val="22"/>
          <w:szCs w:val="22"/>
        </w:rPr>
        <w:t>ь</w:t>
      </w:r>
      <w:r w:rsidR="00F7169E" w:rsidRPr="004924D7">
        <w:rPr>
          <w:sz w:val="22"/>
          <w:szCs w:val="22"/>
        </w:rPr>
        <w:t xml:space="preserve"> – </w:t>
      </w:r>
      <w:r w:rsidR="00A35F93" w:rsidRPr="004924D7">
        <w:rPr>
          <w:b/>
          <w:sz w:val="22"/>
          <w:szCs w:val="22"/>
        </w:rPr>
        <w:t>участник</w:t>
      </w:r>
      <w:r w:rsidR="00F468DB" w:rsidRPr="004924D7">
        <w:rPr>
          <w:sz w:val="22"/>
          <w:szCs w:val="22"/>
        </w:rPr>
        <w:t xml:space="preserve"> </w:t>
      </w:r>
      <w:r w:rsidR="00F468DB" w:rsidRPr="004924D7">
        <w:rPr>
          <w:b/>
          <w:sz w:val="22"/>
          <w:szCs w:val="22"/>
        </w:rPr>
        <w:t>закупки</w:t>
      </w:r>
      <w:r w:rsidR="00F468DB" w:rsidRPr="004924D7">
        <w:rPr>
          <w:sz w:val="22"/>
          <w:szCs w:val="22"/>
        </w:rPr>
        <w:t xml:space="preserve">, </w:t>
      </w:r>
      <w:r w:rsidR="009E46FF" w:rsidRPr="004924D7">
        <w:rPr>
          <w:b/>
          <w:sz w:val="22"/>
          <w:szCs w:val="22"/>
        </w:rPr>
        <w:t>заявка</w:t>
      </w:r>
      <w:r w:rsidR="00936167" w:rsidRPr="004924D7">
        <w:rPr>
          <w:sz w:val="22"/>
          <w:szCs w:val="22"/>
        </w:rPr>
        <w:t xml:space="preserve"> которого признан</w:t>
      </w:r>
      <w:r w:rsidR="009E46FF" w:rsidRPr="004924D7">
        <w:rPr>
          <w:sz w:val="22"/>
          <w:szCs w:val="22"/>
        </w:rPr>
        <w:t>а</w:t>
      </w:r>
      <w:r w:rsidR="00936167" w:rsidRPr="004924D7">
        <w:rPr>
          <w:sz w:val="22"/>
          <w:szCs w:val="22"/>
        </w:rPr>
        <w:t xml:space="preserve"> </w:t>
      </w:r>
      <w:r w:rsidR="0011475C" w:rsidRPr="004924D7">
        <w:rPr>
          <w:sz w:val="22"/>
          <w:szCs w:val="22"/>
        </w:rPr>
        <w:t>н</w:t>
      </w:r>
      <w:r w:rsidR="00936167" w:rsidRPr="004924D7">
        <w:rPr>
          <w:sz w:val="22"/>
          <w:szCs w:val="22"/>
        </w:rPr>
        <w:t>аилучш</w:t>
      </w:r>
      <w:r w:rsidR="009E46FF" w:rsidRPr="004924D7">
        <w:rPr>
          <w:sz w:val="22"/>
          <w:szCs w:val="22"/>
        </w:rPr>
        <w:t>ей</w:t>
      </w:r>
      <w:r w:rsidR="00936167" w:rsidRPr="004924D7">
        <w:rPr>
          <w:sz w:val="22"/>
          <w:szCs w:val="22"/>
        </w:rPr>
        <w:t xml:space="preserve"> по критериям и в порядке, установленным</w:t>
      </w:r>
      <w:r w:rsidR="0011475C" w:rsidRPr="004924D7">
        <w:rPr>
          <w:sz w:val="22"/>
          <w:szCs w:val="22"/>
        </w:rPr>
        <w:t xml:space="preserve"> </w:t>
      </w:r>
      <w:r w:rsidR="0011475C" w:rsidRPr="004924D7">
        <w:rPr>
          <w:b/>
          <w:sz w:val="22"/>
          <w:szCs w:val="22"/>
        </w:rPr>
        <w:t>Заказчиком</w:t>
      </w:r>
      <w:r w:rsidR="003C2E0D" w:rsidRPr="004924D7">
        <w:rPr>
          <w:sz w:val="22"/>
          <w:szCs w:val="22"/>
        </w:rPr>
        <w:t>.</w:t>
      </w:r>
    </w:p>
    <w:p w:rsidR="00F44087" w:rsidRPr="004924D7" w:rsidRDefault="00F44087" w:rsidP="004924D7">
      <w:pPr>
        <w:pStyle w:val="30"/>
        <w:numPr>
          <w:ilvl w:val="0"/>
          <w:numId w:val="0"/>
        </w:numPr>
        <w:spacing w:before="40" w:line="240" w:lineRule="auto"/>
        <w:ind w:firstLine="567"/>
        <w:rPr>
          <w:sz w:val="22"/>
          <w:szCs w:val="22"/>
        </w:rPr>
      </w:pPr>
      <w:r w:rsidRPr="004924D7">
        <w:rPr>
          <w:b/>
          <w:i/>
          <w:caps/>
          <w:sz w:val="22"/>
          <w:szCs w:val="22"/>
        </w:rPr>
        <w:t>ПОДРАЗДЕЛЕНИЕ ПО ОРГАНИЗАЦИИ ЗАКУПОЧНОЙ ДЕЯТЕЛЬНОСТИ</w:t>
      </w:r>
      <w:r w:rsidR="00F7169E" w:rsidRPr="004924D7">
        <w:rPr>
          <w:sz w:val="22"/>
          <w:szCs w:val="22"/>
        </w:rPr>
        <w:t xml:space="preserve"> – </w:t>
      </w:r>
      <w:r w:rsidRPr="004924D7">
        <w:rPr>
          <w:sz w:val="22"/>
          <w:szCs w:val="22"/>
        </w:rPr>
        <w:t xml:space="preserve">структурное подразделение </w:t>
      </w:r>
      <w:r w:rsidRPr="004924D7">
        <w:rPr>
          <w:b/>
          <w:sz w:val="22"/>
          <w:szCs w:val="22"/>
        </w:rPr>
        <w:t>Заказчика</w:t>
      </w:r>
      <w:r w:rsidRPr="004924D7">
        <w:rPr>
          <w:sz w:val="22"/>
          <w:szCs w:val="22"/>
        </w:rPr>
        <w:t xml:space="preserve">, ответственное за осуществление </w:t>
      </w:r>
      <w:r w:rsidRPr="004924D7">
        <w:rPr>
          <w:b/>
          <w:sz w:val="22"/>
          <w:szCs w:val="22"/>
        </w:rPr>
        <w:t>закупочной деятельности</w:t>
      </w:r>
      <w:r w:rsidR="00936167" w:rsidRPr="004924D7">
        <w:rPr>
          <w:sz w:val="22"/>
          <w:szCs w:val="22"/>
        </w:rPr>
        <w:t xml:space="preserve"> и</w:t>
      </w:r>
      <w:r w:rsidRPr="004924D7">
        <w:rPr>
          <w:sz w:val="22"/>
          <w:szCs w:val="22"/>
        </w:rPr>
        <w:t xml:space="preserve"> непосредственно выполняющее действия по </w:t>
      </w:r>
      <w:r w:rsidR="00381CA8" w:rsidRPr="004924D7">
        <w:rPr>
          <w:sz w:val="22"/>
          <w:szCs w:val="22"/>
        </w:rPr>
        <w:t xml:space="preserve">осуществлению </w:t>
      </w:r>
      <w:r w:rsidRPr="004924D7">
        <w:rPr>
          <w:b/>
          <w:sz w:val="22"/>
          <w:szCs w:val="22"/>
        </w:rPr>
        <w:t>закупок</w:t>
      </w:r>
      <w:r w:rsidRPr="004924D7">
        <w:rPr>
          <w:sz w:val="22"/>
          <w:szCs w:val="22"/>
        </w:rPr>
        <w:t>.</w:t>
      </w:r>
    </w:p>
    <w:p w:rsidR="009A54B4" w:rsidRPr="004924D7" w:rsidRDefault="00FA0CC4" w:rsidP="0067574B">
      <w:pPr>
        <w:pStyle w:val="30"/>
        <w:numPr>
          <w:ilvl w:val="0"/>
          <w:numId w:val="0"/>
        </w:numPr>
        <w:spacing w:before="40" w:line="240" w:lineRule="auto"/>
        <w:ind w:firstLine="567"/>
        <w:rPr>
          <w:b/>
          <w:i/>
          <w:caps/>
          <w:strike/>
          <w:sz w:val="22"/>
          <w:szCs w:val="22"/>
        </w:rPr>
      </w:pPr>
      <w:bookmarkStart w:id="63" w:name="_Ref320290822"/>
      <w:proofErr w:type="gramStart"/>
      <w:r w:rsidRPr="004924D7">
        <w:rPr>
          <w:b/>
          <w:i/>
          <w:caps/>
          <w:sz w:val="22"/>
          <w:szCs w:val="22"/>
        </w:rPr>
        <w:t>положение (положение о закупке)</w:t>
      </w:r>
      <w:r w:rsidRPr="004924D7">
        <w:rPr>
          <w:sz w:val="22"/>
          <w:szCs w:val="22"/>
        </w:rPr>
        <w:t xml:space="preserve"> – Положение о закупке товаров, работ, услуг </w:t>
      </w:r>
      <w:r w:rsidR="002D6FBA">
        <w:rPr>
          <w:sz w:val="22"/>
          <w:szCs w:val="22"/>
        </w:rPr>
        <w:t xml:space="preserve">     </w:t>
      </w:r>
      <w:r w:rsidRPr="002D6FBA">
        <w:rPr>
          <w:sz w:val="22"/>
          <w:szCs w:val="22"/>
        </w:rPr>
        <w:t>АО</w:t>
      </w:r>
      <w:r w:rsidRPr="004924D7">
        <w:rPr>
          <w:sz w:val="22"/>
          <w:szCs w:val="22"/>
        </w:rPr>
        <w:t xml:space="preserve"> ТФ «Ватт», документ, который регламентирует </w:t>
      </w:r>
      <w:r w:rsidRPr="004924D7">
        <w:rPr>
          <w:b/>
          <w:sz w:val="22"/>
          <w:szCs w:val="22"/>
        </w:rPr>
        <w:t>закупочную деятельность</w:t>
      </w:r>
      <w:r w:rsidRPr="004924D7">
        <w:rPr>
          <w:sz w:val="22"/>
          <w:szCs w:val="22"/>
        </w:rPr>
        <w:t xml:space="preserve"> </w:t>
      </w:r>
      <w:r w:rsidRPr="004924D7">
        <w:rPr>
          <w:b/>
          <w:sz w:val="22"/>
          <w:szCs w:val="22"/>
        </w:rPr>
        <w:t>Общества</w:t>
      </w:r>
      <w:r w:rsidRPr="004924D7">
        <w:rPr>
          <w:sz w:val="22"/>
          <w:szCs w:val="22"/>
        </w:rPr>
        <w:t xml:space="preserve"> и содержит требования к </w:t>
      </w:r>
      <w:r w:rsidRPr="004924D7">
        <w:rPr>
          <w:b/>
          <w:sz w:val="22"/>
          <w:szCs w:val="22"/>
        </w:rPr>
        <w:t>закупке,</w:t>
      </w:r>
      <w:r w:rsidRPr="004924D7">
        <w:rPr>
          <w:sz w:val="22"/>
          <w:szCs w:val="22"/>
        </w:rPr>
        <w:t xml:space="preserve"> в том числе</w:t>
      </w:r>
      <w:r w:rsidR="0067574B">
        <w:rPr>
          <w:sz w:val="22"/>
          <w:szCs w:val="22"/>
        </w:rPr>
        <w:t xml:space="preserve"> </w:t>
      </w:r>
      <w:r w:rsidR="0067574B" w:rsidRPr="00426452">
        <w:rPr>
          <w:sz w:val="22"/>
          <w:szCs w:val="22"/>
        </w:rPr>
        <w:t xml:space="preserve">порядок определения и обоснования </w:t>
      </w:r>
      <w:r w:rsidR="0067574B" w:rsidRPr="00426452">
        <w:rPr>
          <w:b/>
          <w:sz w:val="22"/>
          <w:szCs w:val="22"/>
        </w:rPr>
        <w:t>начальной (максимальной) цены договора</w:t>
      </w:r>
      <w:r w:rsidR="0067574B" w:rsidRPr="00426452">
        <w:rPr>
          <w:sz w:val="22"/>
          <w:szCs w:val="22"/>
        </w:rPr>
        <w:t xml:space="preserve">, цены договора, заключаемого с </w:t>
      </w:r>
      <w:r w:rsidR="0067574B" w:rsidRPr="00426452">
        <w:rPr>
          <w:b/>
          <w:sz w:val="22"/>
          <w:szCs w:val="22"/>
        </w:rPr>
        <w:t>единственным поставщиком (исполнителем, подрядчиком)</w:t>
      </w:r>
      <w:r w:rsidR="0067574B" w:rsidRPr="00426452">
        <w:rPr>
          <w:sz w:val="22"/>
          <w:szCs w:val="22"/>
        </w:rPr>
        <w:t xml:space="preserve">, включая порядок определения формулы цены, устанавливающей правила расчёта сумм, подлежащих уплате </w:t>
      </w:r>
      <w:r w:rsidR="0067574B" w:rsidRPr="00426452">
        <w:rPr>
          <w:b/>
          <w:sz w:val="22"/>
          <w:szCs w:val="22"/>
        </w:rPr>
        <w:t>Заказчиком</w:t>
      </w:r>
      <w:r w:rsidR="0067574B" w:rsidRPr="00426452">
        <w:rPr>
          <w:sz w:val="22"/>
          <w:szCs w:val="22"/>
        </w:rPr>
        <w:t xml:space="preserve"> </w:t>
      </w:r>
      <w:r w:rsidR="0067574B" w:rsidRPr="00426452">
        <w:rPr>
          <w:b/>
          <w:sz w:val="22"/>
          <w:szCs w:val="22"/>
        </w:rPr>
        <w:t>поставщику (исполнителю, подрядчику)</w:t>
      </w:r>
      <w:r w:rsidR="0067574B" w:rsidRPr="00426452">
        <w:rPr>
          <w:sz w:val="22"/>
          <w:szCs w:val="22"/>
        </w:rPr>
        <w:t xml:space="preserve"> в ходе</w:t>
      </w:r>
      <w:proofErr w:type="gramEnd"/>
      <w:r w:rsidR="0067574B" w:rsidRPr="00426452">
        <w:rPr>
          <w:sz w:val="22"/>
          <w:szCs w:val="22"/>
        </w:rPr>
        <w:t xml:space="preserve"> исполнения </w:t>
      </w:r>
      <w:r w:rsidR="0067574B" w:rsidRPr="00426452">
        <w:rPr>
          <w:b/>
          <w:sz w:val="22"/>
          <w:szCs w:val="22"/>
        </w:rPr>
        <w:t>договора</w:t>
      </w:r>
      <w:r w:rsidR="0067574B" w:rsidRPr="00426452">
        <w:rPr>
          <w:sz w:val="22"/>
          <w:szCs w:val="22"/>
        </w:rPr>
        <w:t xml:space="preserve"> (далее – формула цены), определения и обоснования цены единицы товара, работы, услуги, определения максимального значения цены </w:t>
      </w:r>
      <w:r w:rsidR="0067574B" w:rsidRPr="00426452">
        <w:rPr>
          <w:b/>
          <w:sz w:val="22"/>
          <w:szCs w:val="22"/>
        </w:rPr>
        <w:t>договора</w:t>
      </w:r>
      <w:r w:rsidR="0067574B" w:rsidRPr="00426452">
        <w:rPr>
          <w:sz w:val="22"/>
          <w:szCs w:val="22"/>
        </w:rPr>
        <w:t>,</w:t>
      </w:r>
      <w:r w:rsidR="0067574B">
        <w:rPr>
          <w:sz w:val="22"/>
          <w:szCs w:val="22"/>
        </w:rPr>
        <w:t xml:space="preserve"> </w:t>
      </w:r>
      <w:r w:rsidRPr="004924D7">
        <w:rPr>
          <w:sz w:val="22"/>
          <w:szCs w:val="22"/>
        </w:rPr>
        <w:t xml:space="preserve">порядок подготовки и осуществления </w:t>
      </w:r>
      <w:r w:rsidRPr="004924D7">
        <w:rPr>
          <w:b/>
          <w:sz w:val="22"/>
          <w:szCs w:val="22"/>
        </w:rPr>
        <w:t>конкурентных и неконкурентных закупок</w:t>
      </w:r>
      <w:r w:rsidRPr="004924D7">
        <w:rPr>
          <w:sz w:val="22"/>
          <w:szCs w:val="22"/>
        </w:rPr>
        <w:t xml:space="preserve">, условия их применения, порядок заключения и исполнения </w:t>
      </w:r>
      <w:r w:rsidRPr="004924D7">
        <w:rPr>
          <w:b/>
          <w:sz w:val="22"/>
          <w:szCs w:val="22"/>
        </w:rPr>
        <w:t>договоров</w:t>
      </w:r>
      <w:r w:rsidRPr="004924D7">
        <w:rPr>
          <w:sz w:val="22"/>
          <w:szCs w:val="22"/>
        </w:rPr>
        <w:t xml:space="preserve">, а также иные связанные с осуществлением </w:t>
      </w:r>
      <w:r w:rsidRPr="004924D7">
        <w:rPr>
          <w:b/>
          <w:sz w:val="22"/>
          <w:szCs w:val="22"/>
        </w:rPr>
        <w:t>закупки</w:t>
      </w:r>
      <w:r w:rsidRPr="004924D7">
        <w:rPr>
          <w:sz w:val="22"/>
          <w:szCs w:val="22"/>
        </w:rPr>
        <w:t xml:space="preserve"> положения.</w:t>
      </w:r>
    </w:p>
    <w:p w:rsidR="00CA0DC5" w:rsidRPr="004924D7" w:rsidRDefault="00BF323B" w:rsidP="004924D7">
      <w:pPr>
        <w:pStyle w:val="30"/>
        <w:numPr>
          <w:ilvl w:val="0"/>
          <w:numId w:val="0"/>
        </w:numPr>
        <w:spacing w:before="40" w:line="240" w:lineRule="auto"/>
        <w:ind w:firstLine="567"/>
        <w:rPr>
          <w:sz w:val="22"/>
          <w:szCs w:val="22"/>
        </w:rPr>
      </w:pPr>
      <w:r w:rsidRPr="004924D7">
        <w:rPr>
          <w:b/>
          <w:i/>
          <w:caps/>
          <w:sz w:val="22"/>
          <w:szCs w:val="22"/>
        </w:rPr>
        <w:t>поставщик</w:t>
      </w:r>
      <w:r w:rsidR="00E32A27" w:rsidRPr="004924D7">
        <w:rPr>
          <w:b/>
          <w:i/>
          <w:caps/>
          <w:sz w:val="22"/>
          <w:szCs w:val="22"/>
        </w:rPr>
        <w:t xml:space="preserve"> </w:t>
      </w:r>
      <w:r w:rsidR="00984091" w:rsidRPr="004924D7">
        <w:rPr>
          <w:rStyle w:val="aa"/>
          <w:b/>
          <w:i/>
          <w:caps/>
          <w:sz w:val="22"/>
          <w:szCs w:val="22"/>
        </w:rPr>
        <w:footnoteReference w:id="3"/>
      </w:r>
      <w:r w:rsidR="00CA0DC5" w:rsidRPr="004924D7">
        <w:rPr>
          <w:sz w:val="22"/>
          <w:szCs w:val="22"/>
        </w:rPr>
        <w:t xml:space="preserve"> – любое юридическое или физическое лицо, в том числе индивидуальный предприниматель (или объединение таких лиц),</w:t>
      </w:r>
      <w:r w:rsidR="009A54B4" w:rsidRPr="004924D7">
        <w:rPr>
          <w:sz w:val="22"/>
          <w:szCs w:val="22"/>
        </w:rPr>
        <w:t xml:space="preserve"> соответствующее требованиям, установленным </w:t>
      </w:r>
      <w:r w:rsidR="009A54B4" w:rsidRPr="004924D7">
        <w:rPr>
          <w:b/>
          <w:sz w:val="22"/>
          <w:szCs w:val="22"/>
        </w:rPr>
        <w:t>Заказчиком</w:t>
      </w:r>
      <w:r w:rsidR="00CA0DC5" w:rsidRPr="004924D7">
        <w:rPr>
          <w:sz w:val="22"/>
          <w:szCs w:val="22"/>
        </w:rPr>
        <w:t xml:space="preserve"> </w:t>
      </w:r>
      <w:r w:rsidR="009A54B4" w:rsidRPr="004924D7">
        <w:rPr>
          <w:sz w:val="22"/>
          <w:szCs w:val="22"/>
        </w:rPr>
        <w:t xml:space="preserve">и </w:t>
      </w:r>
      <w:r w:rsidR="00CA0DC5" w:rsidRPr="004924D7">
        <w:rPr>
          <w:sz w:val="22"/>
          <w:szCs w:val="22"/>
        </w:rPr>
        <w:t>способное на законных основаниях поставить требуемый товар, выполнить работу, оказать услугу.</w:t>
      </w:r>
    </w:p>
    <w:p w:rsidR="00E66253" w:rsidRPr="004924D7" w:rsidRDefault="008E729F" w:rsidP="004924D7">
      <w:pPr>
        <w:pStyle w:val="30"/>
        <w:numPr>
          <w:ilvl w:val="0"/>
          <w:numId w:val="0"/>
        </w:numPr>
        <w:spacing w:before="40" w:line="240" w:lineRule="auto"/>
        <w:ind w:firstLine="567"/>
        <w:rPr>
          <w:sz w:val="22"/>
          <w:szCs w:val="22"/>
        </w:rPr>
      </w:pPr>
      <w:bookmarkStart w:id="64" w:name="_Ref320275403"/>
      <w:bookmarkEnd w:id="63"/>
      <w:proofErr w:type="gramStart"/>
      <w:r w:rsidRPr="004924D7">
        <w:rPr>
          <w:b/>
          <w:i/>
          <w:caps/>
          <w:sz w:val="22"/>
          <w:szCs w:val="22"/>
        </w:rPr>
        <w:t>пр</w:t>
      </w:r>
      <w:r w:rsidR="008C2D78" w:rsidRPr="004924D7">
        <w:rPr>
          <w:b/>
          <w:i/>
          <w:caps/>
          <w:sz w:val="22"/>
          <w:szCs w:val="22"/>
        </w:rPr>
        <w:t>одукция</w:t>
      </w:r>
      <w:r w:rsidR="00F7169E" w:rsidRPr="004924D7">
        <w:rPr>
          <w:sz w:val="22"/>
          <w:szCs w:val="22"/>
        </w:rPr>
        <w:t xml:space="preserve"> – </w:t>
      </w:r>
      <w:r w:rsidR="008C2D78" w:rsidRPr="004924D7">
        <w:rPr>
          <w:sz w:val="22"/>
          <w:szCs w:val="22"/>
        </w:rPr>
        <w:t>товары, работы, услуги</w:t>
      </w:r>
      <w:r w:rsidR="005A67F6" w:rsidRPr="004924D7">
        <w:rPr>
          <w:sz w:val="22"/>
          <w:szCs w:val="22"/>
        </w:rPr>
        <w:t>, иные объекты гражданских прав, приобретаемые</w:t>
      </w:r>
      <w:r w:rsidR="00E17C5D" w:rsidRPr="004924D7">
        <w:rPr>
          <w:sz w:val="22"/>
          <w:szCs w:val="22"/>
        </w:rPr>
        <w:t xml:space="preserve"> </w:t>
      </w:r>
      <w:r w:rsidR="005A67F6" w:rsidRPr="004924D7">
        <w:rPr>
          <w:b/>
          <w:sz w:val="22"/>
          <w:szCs w:val="22"/>
        </w:rPr>
        <w:t xml:space="preserve">Заказчиком </w:t>
      </w:r>
      <w:r w:rsidR="00E17C5D" w:rsidRPr="004924D7">
        <w:rPr>
          <w:sz w:val="22"/>
          <w:szCs w:val="22"/>
        </w:rPr>
        <w:t xml:space="preserve">(поставляемые, выполняемые, оказываемые, предоставляемые Заказчику) </w:t>
      </w:r>
      <w:r w:rsidR="005A67F6" w:rsidRPr="004924D7">
        <w:rPr>
          <w:sz w:val="22"/>
          <w:szCs w:val="22"/>
        </w:rPr>
        <w:t>на возмездной основе</w:t>
      </w:r>
      <w:bookmarkStart w:id="65" w:name="_Ref75097049"/>
      <w:bookmarkStart w:id="66" w:name="_Ref71979516"/>
      <w:bookmarkStart w:id="67" w:name="_Ref86401310"/>
      <w:bookmarkStart w:id="68" w:name="_Ref86401328"/>
      <w:bookmarkEnd w:id="64"/>
      <w:r w:rsidR="003C2E0D" w:rsidRPr="004924D7">
        <w:rPr>
          <w:sz w:val="22"/>
          <w:szCs w:val="22"/>
        </w:rPr>
        <w:t>.</w:t>
      </w:r>
      <w:proofErr w:type="gramEnd"/>
    </w:p>
    <w:p w:rsidR="00EA385A" w:rsidRPr="004924D7" w:rsidRDefault="00EA385A" w:rsidP="004924D7">
      <w:pPr>
        <w:pStyle w:val="30"/>
        <w:numPr>
          <w:ilvl w:val="0"/>
          <w:numId w:val="0"/>
        </w:numPr>
        <w:spacing w:before="40" w:line="240" w:lineRule="auto"/>
        <w:ind w:firstLine="567"/>
        <w:rPr>
          <w:b/>
          <w:i/>
          <w:sz w:val="22"/>
          <w:szCs w:val="22"/>
        </w:rPr>
      </w:pPr>
      <w:r w:rsidRPr="004924D7">
        <w:rPr>
          <w:b/>
          <w:i/>
          <w:caps/>
          <w:sz w:val="22"/>
          <w:szCs w:val="22"/>
        </w:rPr>
        <w:t xml:space="preserve">предложение (предложение </w:t>
      </w:r>
      <w:r w:rsidR="00A35F93" w:rsidRPr="004924D7">
        <w:rPr>
          <w:b/>
          <w:i/>
          <w:caps/>
          <w:sz w:val="22"/>
          <w:szCs w:val="22"/>
        </w:rPr>
        <w:t>участник</w:t>
      </w:r>
      <w:r w:rsidRPr="004924D7">
        <w:rPr>
          <w:b/>
          <w:i/>
          <w:caps/>
          <w:sz w:val="22"/>
          <w:szCs w:val="22"/>
        </w:rPr>
        <w:t>а)</w:t>
      </w:r>
      <w:r w:rsidRPr="004924D7">
        <w:rPr>
          <w:sz w:val="22"/>
          <w:szCs w:val="22"/>
        </w:rPr>
        <w:t xml:space="preserve"> – то же самое что и </w:t>
      </w:r>
      <w:r w:rsidRPr="004924D7">
        <w:rPr>
          <w:b/>
          <w:sz w:val="22"/>
          <w:szCs w:val="22"/>
        </w:rPr>
        <w:t>заявка</w:t>
      </w:r>
      <w:r w:rsidRPr="004924D7">
        <w:rPr>
          <w:sz w:val="22"/>
          <w:szCs w:val="22"/>
        </w:rPr>
        <w:t>.</w:t>
      </w:r>
    </w:p>
    <w:p w:rsidR="008E729F" w:rsidRPr="004924D7" w:rsidRDefault="008E729F" w:rsidP="004924D7">
      <w:pPr>
        <w:pStyle w:val="30"/>
        <w:numPr>
          <w:ilvl w:val="0"/>
          <w:numId w:val="0"/>
        </w:numPr>
        <w:spacing w:before="40" w:line="240" w:lineRule="auto"/>
        <w:ind w:firstLine="567"/>
        <w:rPr>
          <w:sz w:val="22"/>
          <w:szCs w:val="22"/>
        </w:rPr>
      </w:pPr>
      <w:r w:rsidRPr="004924D7">
        <w:rPr>
          <w:b/>
          <w:i/>
          <w:caps/>
          <w:sz w:val="22"/>
          <w:szCs w:val="22"/>
        </w:rPr>
        <w:t>п</w:t>
      </w:r>
      <w:r w:rsidR="009C54C7" w:rsidRPr="004924D7">
        <w:rPr>
          <w:b/>
          <w:i/>
          <w:caps/>
          <w:sz w:val="22"/>
          <w:szCs w:val="22"/>
        </w:rPr>
        <w:t xml:space="preserve">редмет </w:t>
      </w:r>
      <w:r w:rsidR="0047626B" w:rsidRPr="004924D7">
        <w:rPr>
          <w:b/>
          <w:i/>
          <w:caps/>
          <w:sz w:val="22"/>
          <w:szCs w:val="22"/>
        </w:rPr>
        <w:t>договора (предмет закупки)</w:t>
      </w:r>
      <w:r w:rsidR="00F7169E" w:rsidRPr="004924D7">
        <w:rPr>
          <w:sz w:val="22"/>
          <w:szCs w:val="22"/>
        </w:rPr>
        <w:t xml:space="preserve"> – </w:t>
      </w:r>
      <w:r w:rsidR="009C54C7" w:rsidRPr="004924D7">
        <w:rPr>
          <w:sz w:val="22"/>
          <w:szCs w:val="22"/>
        </w:rPr>
        <w:t>конкретн</w:t>
      </w:r>
      <w:r w:rsidR="0047626B" w:rsidRPr="004924D7">
        <w:rPr>
          <w:sz w:val="22"/>
          <w:szCs w:val="22"/>
        </w:rPr>
        <w:t xml:space="preserve">ая </w:t>
      </w:r>
      <w:r w:rsidR="0047626B" w:rsidRPr="004924D7">
        <w:rPr>
          <w:b/>
          <w:sz w:val="22"/>
          <w:szCs w:val="22"/>
        </w:rPr>
        <w:t>продукция</w:t>
      </w:r>
      <w:r w:rsidR="009C54C7" w:rsidRPr="004924D7">
        <w:rPr>
          <w:sz w:val="22"/>
          <w:szCs w:val="22"/>
        </w:rPr>
        <w:t>, котор</w:t>
      </w:r>
      <w:r w:rsidR="0047626B" w:rsidRPr="004924D7">
        <w:rPr>
          <w:sz w:val="22"/>
          <w:szCs w:val="22"/>
        </w:rPr>
        <w:t>ую</w:t>
      </w:r>
      <w:r w:rsidR="009C54C7" w:rsidRPr="004924D7">
        <w:rPr>
          <w:sz w:val="22"/>
          <w:szCs w:val="22"/>
        </w:rPr>
        <w:t xml:space="preserve"> </w:t>
      </w:r>
      <w:r w:rsidR="00E17C5D" w:rsidRPr="004924D7">
        <w:rPr>
          <w:b/>
          <w:sz w:val="22"/>
          <w:szCs w:val="22"/>
        </w:rPr>
        <w:t>Заказчик</w:t>
      </w:r>
      <w:r w:rsidR="00E17C5D" w:rsidRPr="004924D7">
        <w:rPr>
          <w:sz w:val="22"/>
          <w:szCs w:val="22"/>
        </w:rPr>
        <w:t xml:space="preserve"> </w:t>
      </w:r>
      <w:r w:rsidR="009C54C7" w:rsidRPr="004924D7">
        <w:rPr>
          <w:sz w:val="22"/>
          <w:szCs w:val="22"/>
        </w:rPr>
        <w:t xml:space="preserve">предполагает </w:t>
      </w:r>
      <w:r w:rsidR="00E17C5D" w:rsidRPr="004924D7">
        <w:rPr>
          <w:sz w:val="22"/>
          <w:szCs w:val="22"/>
        </w:rPr>
        <w:t xml:space="preserve">приобрести </w:t>
      </w:r>
      <w:r w:rsidR="009C54C7" w:rsidRPr="004924D7">
        <w:rPr>
          <w:sz w:val="22"/>
          <w:szCs w:val="22"/>
        </w:rPr>
        <w:t xml:space="preserve">в </w:t>
      </w:r>
      <w:r w:rsidR="0047626B" w:rsidRPr="004924D7">
        <w:rPr>
          <w:sz w:val="22"/>
          <w:szCs w:val="22"/>
        </w:rPr>
        <w:t xml:space="preserve">количестве </w:t>
      </w:r>
      <w:r w:rsidR="009C54C7" w:rsidRPr="004924D7">
        <w:rPr>
          <w:sz w:val="22"/>
          <w:szCs w:val="22"/>
        </w:rPr>
        <w:t xml:space="preserve">и на условиях, определенных в </w:t>
      </w:r>
      <w:r w:rsidR="0047626B" w:rsidRPr="004924D7">
        <w:rPr>
          <w:b/>
          <w:sz w:val="22"/>
          <w:szCs w:val="22"/>
        </w:rPr>
        <w:t>договоре</w:t>
      </w:r>
      <w:bookmarkEnd w:id="65"/>
      <w:r w:rsidR="00AB7B6C" w:rsidRPr="004924D7">
        <w:rPr>
          <w:b/>
          <w:sz w:val="22"/>
          <w:szCs w:val="22"/>
        </w:rPr>
        <w:t xml:space="preserve"> </w:t>
      </w:r>
      <w:r w:rsidR="00AB7B6C" w:rsidRPr="004924D7">
        <w:rPr>
          <w:sz w:val="22"/>
          <w:szCs w:val="22"/>
        </w:rPr>
        <w:t>(проекте договора)</w:t>
      </w:r>
      <w:r w:rsidR="001B6452" w:rsidRPr="004924D7">
        <w:rPr>
          <w:sz w:val="22"/>
          <w:szCs w:val="22"/>
        </w:rPr>
        <w:t>.</w:t>
      </w:r>
    </w:p>
    <w:p w:rsidR="008E729F" w:rsidRPr="004924D7" w:rsidRDefault="008E729F" w:rsidP="004924D7">
      <w:pPr>
        <w:pStyle w:val="30"/>
        <w:numPr>
          <w:ilvl w:val="0"/>
          <w:numId w:val="0"/>
        </w:numPr>
        <w:spacing w:before="40" w:line="240" w:lineRule="auto"/>
        <w:ind w:firstLine="567"/>
        <w:rPr>
          <w:sz w:val="22"/>
          <w:szCs w:val="22"/>
        </w:rPr>
      </w:pPr>
      <w:r w:rsidRPr="004924D7">
        <w:rPr>
          <w:b/>
          <w:i/>
          <w:caps/>
          <w:sz w:val="22"/>
          <w:szCs w:val="22"/>
        </w:rPr>
        <w:t>п</w:t>
      </w:r>
      <w:r w:rsidR="00B91A60" w:rsidRPr="004924D7">
        <w:rPr>
          <w:b/>
          <w:i/>
          <w:caps/>
          <w:sz w:val="22"/>
          <w:szCs w:val="22"/>
        </w:rPr>
        <w:t>референция</w:t>
      </w:r>
      <w:r w:rsidR="00F7169E" w:rsidRPr="004924D7">
        <w:rPr>
          <w:sz w:val="22"/>
          <w:szCs w:val="22"/>
        </w:rPr>
        <w:t xml:space="preserve"> – </w:t>
      </w:r>
      <w:r w:rsidR="007B7605" w:rsidRPr="004924D7">
        <w:rPr>
          <w:sz w:val="22"/>
          <w:szCs w:val="22"/>
        </w:rPr>
        <w:t>преимущество, которое</w:t>
      </w:r>
      <w:r w:rsidR="00B91A60" w:rsidRPr="004924D7">
        <w:rPr>
          <w:sz w:val="22"/>
          <w:szCs w:val="22"/>
        </w:rPr>
        <w:t xml:space="preserve"> </w:t>
      </w:r>
      <w:r w:rsidR="004632E5" w:rsidRPr="004924D7">
        <w:rPr>
          <w:sz w:val="22"/>
          <w:szCs w:val="22"/>
        </w:rPr>
        <w:t xml:space="preserve">может быть </w:t>
      </w:r>
      <w:r w:rsidR="00B91A60" w:rsidRPr="004924D7">
        <w:rPr>
          <w:sz w:val="22"/>
          <w:szCs w:val="22"/>
        </w:rPr>
        <w:t>предоставле</w:t>
      </w:r>
      <w:r w:rsidR="004632E5" w:rsidRPr="004924D7">
        <w:rPr>
          <w:sz w:val="22"/>
          <w:szCs w:val="22"/>
        </w:rPr>
        <w:t>но</w:t>
      </w:r>
      <w:r w:rsidR="00B91A60" w:rsidRPr="004924D7">
        <w:rPr>
          <w:sz w:val="22"/>
          <w:szCs w:val="22"/>
        </w:rPr>
        <w:t xml:space="preserve"> определенным </w:t>
      </w:r>
      <w:r w:rsidR="00A35F93" w:rsidRPr="004924D7">
        <w:rPr>
          <w:b/>
          <w:sz w:val="22"/>
          <w:szCs w:val="22"/>
        </w:rPr>
        <w:t>участник</w:t>
      </w:r>
      <w:r w:rsidR="009C5193" w:rsidRPr="004924D7">
        <w:rPr>
          <w:b/>
          <w:sz w:val="22"/>
          <w:szCs w:val="22"/>
        </w:rPr>
        <w:t>ам</w:t>
      </w:r>
      <w:r w:rsidR="00F468DB" w:rsidRPr="004924D7">
        <w:rPr>
          <w:b/>
          <w:sz w:val="22"/>
          <w:szCs w:val="22"/>
        </w:rPr>
        <w:t xml:space="preserve"> </w:t>
      </w:r>
      <w:r w:rsidR="00F468DB" w:rsidRPr="004924D7">
        <w:rPr>
          <w:sz w:val="22"/>
          <w:szCs w:val="22"/>
        </w:rPr>
        <w:t xml:space="preserve">(группам </w:t>
      </w:r>
      <w:r w:rsidR="00A35F93" w:rsidRPr="004924D7">
        <w:rPr>
          <w:bCs/>
          <w:sz w:val="22"/>
          <w:szCs w:val="22"/>
        </w:rPr>
        <w:t>участник</w:t>
      </w:r>
      <w:r w:rsidR="00F468DB" w:rsidRPr="004924D7">
        <w:rPr>
          <w:bCs/>
          <w:sz w:val="22"/>
          <w:szCs w:val="22"/>
        </w:rPr>
        <w:t>ов)</w:t>
      </w:r>
      <w:r w:rsidR="00B91A60" w:rsidRPr="004924D7">
        <w:rPr>
          <w:sz w:val="22"/>
          <w:szCs w:val="22"/>
        </w:rPr>
        <w:t xml:space="preserve"> при проведении </w:t>
      </w:r>
      <w:r w:rsidR="00B91A60" w:rsidRPr="004924D7">
        <w:rPr>
          <w:b/>
          <w:sz w:val="22"/>
          <w:szCs w:val="22"/>
        </w:rPr>
        <w:t>закупк</w:t>
      </w:r>
      <w:bookmarkEnd w:id="66"/>
      <w:bookmarkEnd w:id="67"/>
      <w:r w:rsidR="00AB25BF" w:rsidRPr="004924D7">
        <w:rPr>
          <w:b/>
          <w:sz w:val="22"/>
          <w:szCs w:val="22"/>
        </w:rPr>
        <w:t>и</w:t>
      </w:r>
      <w:r w:rsidR="00B91A60" w:rsidRPr="004924D7">
        <w:rPr>
          <w:sz w:val="22"/>
          <w:szCs w:val="22"/>
        </w:rPr>
        <w:t xml:space="preserve"> в соответствии с</w:t>
      </w:r>
      <w:r w:rsidR="006E79E0" w:rsidRPr="004924D7">
        <w:rPr>
          <w:sz w:val="22"/>
          <w:szCs w:val="22"/>
        </w:rPr>
        <w:t xml:space="preserve"> </w:t>
      </w:r>
      <w:r w:rsidR="00B91A60" w:rsidRPr="004924D7">
        <w:rPr>
          <w:sz w:val="22"/>
          <w:szCs w:val="22"/>
        </w:rPr>
        <w:t>порядком</w:t>
      </w:r>
      <w:r w:rsidR="00E55685" w:rsidRPr="004924D7">
        <w:rPr>
          <w:sz w:val="22"/>
          <w:szCs w:val="22"/>
        </w:rPr>
        <w:t>,</w:t>
      </w:r>
      <w:r w:rsidR="006E79E0" w:rsidRPr="004924D7">
        <w:rPr>
          <w:sz w:val="22"/>
          <w:szCs w:val="22"/>
        </w:rPr>
        <w:t xml:space="preserve"> установленным в </w:t>
      </w:r>
      <w:r w:rsidR="006E79E0" w:rsidRPr="004924D7">
        <w:rPr>
          <w:b/>
          <w:sz w:val="22"/>
          <w:szCs w:val="22"/>
        </w:rPr>
        <w:t>документации о закупке</w:t>
      </w:r>
      <w:r w:rsidR="00837732" w:rsidRPr="004924D7">
        <w:rPr>
          <w:b/>
          <w:sz w:val="22"/>
          <w:szCs w:val="22"/>
        </w:rPr>
        <w:t xml:space="preserve"> </w:t>
      </w:r>
      <w:r w:rsidR="009152AF" w:rsidRPr="004924D7">
        <w:rPr>
          <w:sz w:val="22"/>
          <w:szCs w:val="22"/>
        </w:rPr>
        <w:t xml:space="preserve">и не противоречащее </w:t>
      </w:r>
      <w:r w:rsidR="00837732" w:rsidRPr="004924D7">
        <w:rPr>
          <w:sz w:val="22"/>
          <w:szCs w:val="22"/>
        </w:rPr>
        <w:t>законодательству РФ</w:t>
      </w:r>
      <w:r w:rsidR="001B6452" w:rsidRPr="004924D7">
        <w:rPr>
          <w:sz w:val="22"/>
          <w:szCs w:val="22"/>
        </w:rPr>
        <w:t>.</w:t>
      </w:r>
    </w:p>
    <w:p w:rsidR="008F0FFD" w:rsidRPr="004924D7" w:rsidRDefault="0011475C" w:rsidP="004924D7">
      <w:pPr>
        <w:pStyle w:val="30"/>
        <w:numPr>
          <w:ilvl w:val="0"/>
          <w:numId w:val="0"/>
        </w:numPr>
        <w:spacing w:before="40" w:line="240" w:lineRule="auto"/>
        <w:ind w:firstLine="567"/>
        <w:rPr>
          <w:sz w:val="22"/>
          <w:szCs w:val="22"/>
        </w:rPr>
      </w:pPr>
      <w:bookmarkStart w:id="69" w:name="_Ref86401370"/>
      <w:bookmarkStart w:id="70" w:name="_Ref320289838"/>
      <w:bookmarkEnd w:id="68"/>
      <w:r w:rsidRPr="004924D7">
        <w:rPr>
          <w:b/>
          <w:i/>
          <w:caps/>
          <w:sz w:val="22"/>
          <w:szCs w:val="22"/>
        </w:rPr>
        <w:t>Публичн</w:t>
      </w:r>
      <w:r w:rsidR="004D5BAB" w:rsidRPr="004924D7">
        <w:rPr>
          <w:b/>
          <w:i/>
          <w:caps/>
          <w:sz w:val="22"/>
          <w:szCs w:val="22"/>
        </w:rPr>
        <w:t>ый</w:t>
      </w:r>
      <w:r w:rsidRPr="004924D7">
        <w:rPr>
          <w:b/>
          <w:i/>
          <w:caps/>
          <w:sz w:val="22"/>
          <w:szCs w:val="22"/>
        </w:rPr>
        <w:t xml:space="preserve"> </w:t>
      </w:r>
      <w:r w:rsidR="004D5BAB" w:rsidRPr="004924D7">
        <w:rPr>
          <w:b/>
          <w:i/>
          <w:caps/>
          <w:sz w:val="22"/>
          <w:szCs w:val="22"/>
        </w:rPr>
        <w:t>запрос оферт</w:t>
      </w:r>
      <w:r w:rsidRPr="004924D7">
        <w:rPr>
          <w:sz w:val="22"/>
          <w:szCs w:val="22"/>
        </w:rPr>
        <w:t xml:space="preserve"> – </w:t>
      </w:r>
      <w:r w:rsidR="00272828" w:rsidRPr="004924D7">
        <w:rPr>
          <w:sz w:val="22"/>
          <w:szCs w:val="22"/>
        </w:rPr>
        <w:t xml:space="preserve">неконкурентная </w:t>
      </w:r>
      <w:r w:rsidRPr="004924D7">
        <w:rPr>
          <w:b/>
          <w:sz w:val="22"/>
          <w:szCs w:val="22"/>
        </w:rPr>
        <w:t>закупка</w:t>
      </w:r>
      <w:r w:rsidRPr="004924D7">
        <w:rPr>
          <w:sz w:val="22"/>
          <w:szCs w:val="22"/>
        </w:rPr>
        <w:t>,</w:t>
      </w:r>
      <w:r w:rsidR="00272828" w:rsidRPr="004924D7">
        <w:rPr>
          <w:sz w:val="22"/>
          <w:szCs w:val="22"/>
        </w:rPr>
        <w:t xml:space="preserve"> </w:t>
      </w:r>
      <w:r w:rsidRPr="004924D7">
        <w:rPr>
          <w:sz w:val="22"/>
          <w:szCs w:val="22"/>
        </w:rPr>
        <w:t xml:space="preserve">информация о </w:t>
      </w:r>
      <w:r w:rsidR="00272828" w:rsidRPr="004924D7">
        <w:rPr>
          <w:sz w:val="22"/>
          <w:szCs w:val="22"/>
        </w:rPr>
        <w:t>которой (</w:t>
      </w:r>
      <w:r w:rsidR="00272828" w:rsidRPr="004924D7">
        <w:rPr>
          <w:b/>
          <w:sz w:val="22"/>
          <w:szCs w:val="22"/>
        </w:rPr>
        <w:t xml:space="preserve">извещение </w:t>
      </w:r>
      <w:r w:rsidR="00272828" w:rsidRPr="004924D7">
        <w:rPr>
          <w:sz w:val="22"/>
          <w:szCs w:val="22"/>
        </w:rPr>
        <w:t>и</w:t>
      </w:r>
      <w:r w:rsidR="00272828" w:rsidRPr="004924D7">
        <w:rPr>
          <w:b/>
          <w:sz w:val="22"/>
          <w:szCs w:val="22"/>
        </w:rPr>
        <w:t xml:space="preserve"> документация о закупке</w:t>
      </w:r>
      <w:r w:rsidR="00272828" w:rsidRPr="004924D7">
        <w:rPr>
          <w:sz w:val="22"/>
          <w:szCs w:val="22"/>
        </w:rPr>
        <w:t xml:space="preserve">) </w:t>
      </w:r>
      <w:proofErr w:type="gramStart"/>
      <w:r w:rsidR="00272828" w:rsidRPr="004924D7">
        <w:rPr>
          <w:sz w:val="22"/>
          <w:szCs w:val="22"/>
        </w:rPr>
        <w:t xml:space="preserve">размещается </w:t>
      </w:r>
      <w:r w:rsidR="00272828" w:rsidRPr="004924D7">
        <w:rPr>
          <w:b/>
          <w:sz w:val="22"/>
          <w:szCs w:val="22"/>
        </w:rPr>
        <w:t xml:space="preserve">Заказчиком </w:t>
      </w:r>
      <w:r w:rsidR="00272828" w:rsidRPr="004924D7">
        <w:rPr>
          <w:sz w:val="22"/>
          <w:szCs w:val="22"/>
        </w:rPr>
        <w:t xml:space="preserve">в </w:t>
      </w:r>
      <w:r w:rsidR="00272828" w:rsidRPr="004924D7">
        <w:rPr>
          <w:b/>
          <w:sz w:val="22"/>
          <w:szCs w:val="22"/>
        </w:rPr>
        <w:t xml:space="preserve">единой информационной системе </w:t>
      </w:r>
      <w:r w:rsidR="00272828" w:rsidRPr="004924D7">
        <w:rPr>
          <w:sz w:val="22"/>
          <w:szCs w:val="22"/>
        </w:rPr>
        <w:t>и доступна</w:t>
      </w:r>
      <w:proofErr w:type="gramEnd"/>
      <w:r w:rsidR="00272828" w:rsidRPr="004924D7">
        <w:rPr>
          <w:sz w:val="22"/>
          <w:szCs w:val="22"/>
        </w:rPr>
        <w:t xml:space="preserve"> неограниченному кругу лиц, </w:t>
      </w:r>
      <w:r w:rsidR="00B17395" w:rsidRPr="004924D7">
        <w:rPr>
          <w:sz w:val="22"/>
          <w:szCs w:val="22"/>
        </w:rPr>
        <w:t>при проведении которой</w:t>
      </w:r>
      <w:r w:rsidR="00272828" w:rsidRPr="004924D7">
        <w:rPr>
          <w:sz w:val="22"/>
          <w:szCs w:val="22"/>
        </w:rPr>
        <w:t xml:space="preserve"> </w:t>
      </w:r>
      <w:r w:rsidRPr="004924D7">
        <w:rPr>
          <w:sz w:val="22"/>
          <w:szCs w:val="22"/>
        </w:rPr>
        <w:t xml:space="preserve">обеспечивается </w:t>
      </w:r>
      <w:r w:rsidR="00B17395" w:rsidRPr="004924D7">
        <w:rPr>
          <w:sz w:val="22"/>
          <w:szCs w:val="22"/>
        </w:rPr>
        <w:t>состязательность</w:t>
      </w:r>
      <w:r w:rsidRPr="004924D7">
        <w:rPr>
          <w:sz w:val="22"/>
          <w:szCs w:val="22"/>
        </w:rPr>
        <w:t xml:space="preserve"> между </w:t>
      </w:r>
      <w:r w:rsidRPr="004924D7">
        <w:rPr>
          <w:b/>
          <w:sz w:val="22"/>
          <w:szCs w:val="22"/>
        </w:rPr>
        <w:t>участниками закупки</w:t>
      </w:r>
      <w:r w:rsidRPr="004924D7">
        <w:rPr>
          <w:sz w:val="22"/>
          <w:szCs w:val="22"/>
        </w:rPr>
        <w:t xml:space="preserve"> за право заключить </w:t>
      </w:r>
      <w:r w:rsidRPr="004924D7">
        <w:rPr>
          <w:b/>
          <w:sz w:val="22"/>
          <w:szCs w:val="22"/>
        </w:rPr>
        <w:t>договор</w:t>
      </w:r>
      <w:r w:rsidRPr="004924D7">
        <w:rPr>
          <w:sz w:val="22"/>
          <w:szCs w:val="22"/>
        </w:rPr>
        <w:t xml:space="preserve"> с </w:t>
      </w:r>
      <w:r w:rsidRPr="004924D7">
        <w:rPr>
          <w:b/>
          <w:sz w:val="22"/>
          <w:szCs w:val="22"/>
        </w:rPr>
        <w:t>Заказчиком</w:t>
      </w:r>
      <w:r w:rsidRPr="004924D7">
        <w:rPr>
          <w:sz w:val="22"/>
          <w:szCs w:val="22"/>
        </w:rPr>
        <w:t xml:space="preserve"> на условиях, предлагаемых в </w:t>
      </w:r>
      <w:r w:rsidRPr="004924D7">
        <w:rPr>
          <w:b/>
          <w:sz w:val="22"/>
          <w:szCs w:val="22"/>
        </w:rPr>
        <w:t>заявках на участие в такой закупке</w:t>
      </w:r>
      <w:r w:rsidR="00272828" w:rsidRPr="004924D7">
        <w:rPr>
          <w:b/>
          <w:sz w:val="22"/>
          <w:szCs w:val="22"/>
        </w:rPr>
        <w:t>.</w:t>
      </w:r>
    </w:p>
    <w:p w:rsidR="00E55685" w:rsidRPr="004924D7" w:rsidRDefault="00F468DB" w:rsidP="004924D7">
      <w:pPr>
        <w:tabs>
          <w:tab w:val="left" w:pos="1843"/>
          <w:tab w:val="left" w:pos="1985"/>
        </w:tabs>
        <w:spacing w:before="40" w:line="240" w:lineRule="auto"/>
        <w:ind w:firstLine="567"/>
        <w:rPr>
          <w:sz w:val="22"/>
          <w:szCs w:val="22"/>
        </w:rPr>
      </w:pPr>
      <w:r w:rsidRPr="004924D7">
        <w:rPr>
          <w:b/>
          <w:i/>
          <w:caps/>
          <w:sz w:val="22"/>
          <w:szCs w:val="22"/>
        </w:rPr>
        <w:t>руководитель Общества</w:t>
      </w:r>
      <w:r w:rsidR="00F7169E" w:rsidRPr="004924D7">
        <w:rPr>
          <w:sz w:val="22"/>
          <w:szCs w:val="22"/>
        </w:rPr>
        <w:t xml:space="preserve"> – </w:t>
      </w:r>
      <w:r w:rsidR="00E55685" w:rsidRPr="004924D7">
        <w:rPr>
          <w:sz w:val="22"/>
          <w:szCs w:val="22"/>
        </w:rPr>
        <w:t>генеральный директор АО ТФ «Ватт»</w:t>
      </w:r>
      <w:r w:rsidR="00BC795F" w:rsidRPr="004924D7">
        <w:rPr>
          <w:sz w:val="22"/>
          <w:szCs w:val="22"/>
        </w:rPr>
        <w:t xml:space="preserve"> либо </w:t>
      </w:r>
      <w:r w:rsidR="0094326B" w:rsidRPr="004924D7">
        <w:rPr>
          <w:sz w:val="22"/>
          <w:szCs w:val="22"/>
        </w:rPr>
        <w:t xml:space="preserve">иное </w:t>
      </w:r>
      <w:r w:rsidR="0032501E" w:rsidRPr="004924D7">
        <w:rPr>
          <w:sz w:val="22"/>
          <w:szCs w:val="22"/>
        </w:rPr>
        <w:t xml:space="preserve">уполномоченное </w:t>
      </w:r>
      <w:r w:rsidR="00BC795F" w:rsidRPr="004924D7">
        <w:rPr>
          <w:sz w:val="22"/>
          <w:szCs w:val="22"/>
        </w:rPr>
        <w:t>лицо</w:t>
      </w:r>
      <w:r w:rsidR="0094326B" w:rsidRPr="004924D7">
        <w:rPr>
          <w:sz w:val="22"/>
          <w:szCs w:val="22"/>
        </w:rPr>
        <w:t>, действующее в соответствии с законодательством РФ</w:t>
      </w:r>
      <w:r w:rsidR="00E55685" w:rsidRPr="004924D7">
        <w:rPr>
          <w:sz w:val="22"/>
          <w:szCs w:val="22"/>
        </w:rPr>
        <w:t>.</w:t>
      </w:r>
    </w:p>
    <w:p w:rsidR="00A32CEA" w:rsidRPr="004924D7" w:rsidRDefault="00F468DB" w:rsidP="004924D7">
      <w:pPr>
        <w:tabs>
          <w:tab w:val="left" w:pos="1843"/>
          <w:tab w:val="left" w:pos="1985"/>
        </w:tabs>
        <w:spacing w:before="40" w:line="240" w:lineRule="auto"/>
        <w:ind w:firstLine="567"/>
        <w:rPr>
          <w:bCs/>
          <w:sz w:val="22"/>
          <w:szCs w:val="22"/>
        </w:rPr>
      </w:pPr>
      <w:bookmarkStart w:id="71" w:name="_Ref75090821"/>
      <w:bookmarkStart w:id="72" w:name="_Ref312865051"/>
      <w:bookmarkEnd w:id="69"/>
      <w:bookmarkEnd w:id="70"/>
      <w:r w:rsidRPr="004924D7">
        <w:rPr>
          <w:b/>
          <w:bCs/>
          <w:i/>
          <w:caps/>
          <w:sz w:val="22"/>
          <w:szCs w:val="22"/>
        </w:rPr>
        <w:t>способ закупки</w:t>
      </w:r>
      <w:r w:rsidR="00F7169E" w:rsidRPr="004924D7">
        <w:rPr>
          <w:sz w:val="22"/>
          <w:szCs w:val="22"/>
        </w:rPr>
        <w:t xml:space="preserve"> – </w:t>
      </w:r>
      <w:r w:rsidR="00A24079" w:rsidRPr="004924D7">
        <w:rPr>
          <w:bCs/>
          <w:sz w:val="22"/>
          <w:szCs w:val="22"/>
        </w:rPr>
        <w:t xml:space="preserve">установленные </w:t>
      </w:r>
      <w:r w:rsidRPr="004924D7">
        <w:rPr>
          <w:b/>
          <w:sz w:val="22"/>
          <w:szCs w:val="22"/>
        </w:rPr>
        <w:t>Положением</w:t>
      </w:r>
      <w:r w:rsidRPr="004924D7">
        <w:rPr>
          <w:sz w:val="22"/>
          <w:szCs w:val="22"/>
        </w:rPr>
        <w:t xml:space="preserve"> </w:t>
      </w:r>
      <w:r w:rsidR="00A24079" w:rsidRPr="004924D7">
        <w:rPr>
          <w:bCs/>
          <w:sz w:val="22"/>
          <w:szCs w:val="22"/>
        </w:rPr>
        <w:t>действия (</w:t>
      </w:r>
      <w:r w:rsidRPr="004924D7">
        <w:rPr>
          <w:bCs/>
          <w:sz w:val="22"/>
          <w:szCs w:val="22"/>
        </w:rPr>
        <w:t>процедуры</w:t>
      </w:r>
      <w:r w:rsidRPr="004924D7">
        <w:rPr>
          <w:sz w:val="22"/>
          <w:szCs w:val="22"/>
        </w:rPr>
        <w:t xml:space="preserve"> осуществления </w:t>
      </w:r>
      <w:r w:rsidRPr="004924D7">
        <w:rPr>
          <w:b/>
          <w:bCs/>
          <w:sz w:val="22"/>
          <w:szCs w:val="22"/>
        </w:rPr>
        <w:t>закупки</w:t>
      </w:r>
      <w:r w:rsidR="00A24079" w:rsidRPr="004924D7">
        <w:rPr>
          <w:bCs/>
          <w:sz w:val="22"/>
          <w:szCs w:val="22"/>
        </w:rPr>
        <w:t>) и набор гражданско-правовых последствий этих действий,</w:t>
      </w:r>
      <w:r w:rsidRPr="004924D7">
        <w:rPr>
          <w:b/>
          <w:bCs/>
          <w:sz w:val="22"/>
          <w:szCs w:val="22"/>
        </w:rPr>
        <w:t xml:space="preserve"> </w:t>
      </w:r>
      <w:r w:rsidRPr="004924D7">
        <w:rPr>
          <w:bCs/>
          <w:sz w:val="22"/>
          <w:szCs w:val="22"/>
        </w:rPr>
        <w:t xml:space="preserve">отличающие </w:t>
      </w:r>
      <w:r w:rsidR="00A24079" w:rsidRPr="004924D7">
        <w:rPr>
          <w:bCs/>
          <w:sz w:val="22"/>
          <w:szCs w:val="22"/>
        </w:rPr>
        <w:t>один тип закупочных процедур от всех остальных.</w:t>
      </w:r>
    </w:p>
    <w:p w:rsidR="00FB3345" w:rsidRPr="004924D7" w:rsidRDefault="00FB3345" w:rsidP="004924D7">
      <w:pPr>
        <w:tabs>
          <w:tab w:val="left" w:pos="1843"/>
          <w:tab w:val="left" w:pos="1985"/>
        </w:tabs>
        <w:spacing w:before="40" w:line="240" w:lineRule="auto"/>
        <w:ind w:firstLine="567"/>
        <w:rPr>
          <w:sz w:val="22"/>
          <w:szCs w:val="22"/>
        </w:rPr>
      </w:pPr>
      <w:proofErr w:type="gramStart"/>
      <w:r w:rsidRPr="004924D7">
        <w:rPr>
          <w:b/>
          <w:bCs/>
          <w:i/>
          <w:caps/>
          <w:sz w:val="22"/>
          <w:szCs w:val="22"/>
        </w:rPr>
        <w:t>СТАНДАРТНАЯ ПРОДУКЦИЯ</w:t>
      </w:r>
      <w:r w:rsidRPr="004924D7">
        <w:rPr>
          <w:sz w:val="22"/>
          <w:szCs w:val="22"/>
        </w:rPr>
        <w:t xml:space="preserve"> – </w:t>
      </w:r>
      <w:r w:rsidRPr="004924D7">
        <w:rPr>
          <w:b/>
          <w:sz w:val="22"/>
          <w:szCs w:val="22"/>
        </w:rPr>
        <w:t>продукция</w:t>
      </w:r>
      <w:r w:rsidRPr="004924D7">
        <w:rPr>
          <w:sz w:val="22"/>
          <w:szCs w:val="22"/>
        </w:rPr>
        <w:t>, требования к которой установлены в соответствующих документах (ГОСТ, ТУ, стандартах, регламентах, технических требованиях заводов-изготовителей и иных аналогичных документах), не предполагающая установления дополнительных требований в связи с отсутствием в них дополнительной ценности, имеющая идентичные характеристики, взаимозаменяемая и изготавливаемая несколькими производителями.</w:t>
      </w:r>
      <w:proofErr w:type="gramEnd"/>
    </w:p>
    <w:p w:rsidR="00A32CEA" w:rsidRDefault="00A32CEA" w:rsidP="004924D7">
      <w:pPr>
        <w:tabs>
          <w:tab w:val="left" w:pos="1843"/>
          <w:tab w:val="left" w:pos="1985"/>
        </w:tabs>
        <w:spacing w:before="40" w:line="240" w:lineRule="auto"/>
        <w:ind w:firstLine="567"/>
        <w:rPr>
          <w:sz w:val="22"/>
          <w:szCs w:val="22"/>
        </w:rPr>
      </w:pPr>
      <w:r w:rsidRPr="004924D7">
        <w:rPr>
          <w:b/>
          <w:bCs/>
          <w:i/>
          <w:caps/>
          <w:sz w:val="22"/>
          <w:szCs w:val="22"/>
        </w:rPr>
        <w:t>СУБЪЕКТЫ МАЛОГО И СРЕДНЕГО ПРЕДПРИНИМАТЕЛЬСТВА</w:t>
      </w:r>
      <w:r w:rsidRPr="004924D7">
        <w:rPr>
          <w:sz w:val="22"/>
          <w:szCs w:val="22"/>
        </w:rPr>
        <w:t xml:space="preserve"> – хозяйствующие субъекты (юридические лица и индивидуальные предприниматели), отнесенные в соответствии с условиями, установленными законодательством РФ (в том числе Федеральным законом от 24.07.2007 № 209-ФЗ «О развитии малого и среднего предпринимательства в РФ»</w:t>
      </w:r>
      <w:r w:rsidR="00E9142F" w:rsidRPr="004924D7">
        <w:rPr>
          <w:sz w:val="22"/>
          <w:szCs w:val="22"/>
        </w:rPr>
        <w:t>)</w:t>
      </w:r>
      <w:r w:rsidRPr="004924D7">
        <w:rPr>
          <w:sz w:val="22"/>
          <w:szCs w:val="22"/>
        </w:rPr>
        <w:t>, к малым предприятиям</w:t>
      </w:r>
      <w:r w:rsidR="00DC0B66" w:rsidRPr="004924D7">
        <w:rPr>
          <w:sz w:val="22"/>
          <w:szCs w:val="22"/>
        </w:rPr>
        <w:t xml:space="preserve"> (</w:t>
      </w:r>
      <w:r w:rsidRPr="004924D7">
        <w:rPr>
          <w:sz w:val="22"/>
          <w:szCs w:val="22"/>
        </w:rPr>
        <w:t>в том числе к микропредприятиям</w:t>
      </w:r>
      <w:r w:rsidR="00DC0B66" w:rsidRPr="004924D7">
        <w:rPr>
          <w:sz w:val="22"/>
          <w:szCs w:val="22"/>
        </w:rPr>
        <w:t>)</w:t>
      </w:r>
      <w:r w:rsidRPr="004924D7">
        <w:rPr>
          <w:sz w:val="22"/>
          <w:szCs w:val="22"/>
        </w:rPr>
        <w:t xml:space="preserve"> и средним предприятиям.</w:t>
      </w:r>
    </w:p>
    <w:p w:rsidR="00354196" w:rsidRPr="00354196" w:rsidRDefault="00354196" w:rsidP="00426452">
      <w:pPr>
        <w:tabs>
          <w:tab w:val="left" w:pos="1843"/>
          <w:tab w:val="left" w:pos="1985"/>
        </w:tabs>
        <w:spacing w:before="40" w:line="240" w:lineRule="auto"/>
        <w:ind w:firstLine="567"/>
        <w:rPr>
          <w:sz w:val="22"/>
          <w:szCs w:val="22"/>
        </w:rPr>
      </w:pPr>
      <w:proofErr w:type="gramStart"/>
      <w:r w:rsidRPr="00354196">
        <w:rPr>
          <w:sz w:val="22"/>
          <w:szCs w:val="22"/>
        </w:rPr>
        <w:t xml:space="preserve">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w:t>
      </w:r>
      <w:r w:rsidRPr="00BA79FB">
        <w:rPr>
          <w:color w:val="0000FF"/>
          <w:sz w:val="22"/>
          <w:szCs w:val="22"/>
        </w:rPr>
        <w:t xml:space="preserve">Федеральным </w:t>
      </w:r>
      <w:hyperlink r:id="rId11" w:history="1">
        <w:r w:rsidRPr="00354196">
          <w:rPr>
            <w:color w:val="0000FF"/>
            <w:sz w:val="22"/>
            <w:szCs w:val="22"/>
          </w:rPr>
          <w:t>законом</w:t>
        </w:r>
      </w:hyperlink>
      <w:r w:rsidRPr="00BA79FB">
        <w:rPr>
          <w:color w:val="0000FF"/>
          <w:sz w:val="22"/>
          <w:szCs w:val="22"/>
        </w:rPr>
        <w:t xml:space="preserve"> от 27 ноября 2018 года № 422-ФЗ «О проведении эксперимента по установлению специального налогового режима «Налог на профессиональный доход»</w:t>
      </w:r>
      <w:r w:rsidRPr="00354196">
        <w:rPr>
          <w:sz w:val="22"/>
          <w:szCs w:val="22"/>
        </w:rPr>
        <w:t xml:space="preserve">, в отношении физических лиц, не являющихся индивидуальными предпринимателями и применяющих специальный налоговый режим </w:t>
      </w:r>
      <w:r>
        <w:rPr>
          <w:sz w:val="22"/>
          <w:szCs w:val="22"/>
        </w:rPr>
        <w:t>«</w:t>
      </w:r>
      <w:r w:rsidRPr="00354196">
        <w:rPr>
          <w:sz w:val="22"/>
          <w:szCs w:val="22"/>
        </w:rPr>
        <w:t>Налог на профессиональный доход</w:t>
      </w:r>
      <w:r>
        <w:rPr>
          <w:sz w:val="22"/>
          <w:szCs w:val="22"/>
        </w:rPr>
        <w:t>»</w:t>
      </w:r>
      <w:r w:rsidRPr="00354196">
        <w:rPr>
          <w:sz w:val="22"/>
          <w:szCs w:val="22"/>
        </w:rPr>
        <w:t>.</w:t>
      </w:r>
      <w:proofErr w:type="gramEnd"/>
    </w:p>
    <w:bookmarkEnd w:id="71"/>
    <w:bookmarkEnd w:id="72"/>
    <w:p w:rsidR="00545705" w:rsidRPr="004924D7" w:rsidRDefault="00545705" w:rsidP="004924D7">
      <w:pPr>
        <w:pStyle w:val="30"/>
        <w:numPr>
          <w:ilvl w:val="0"/>
          <w:numId w:val="0"/>
        </w:numPr>
        <w:spacing w:before="40" w:line="240" w:lineRule="auto"/>
        <w:ind w:firstLine="567"/>
        <w:rPr>
          <w:sz w:val="22"/>
          <w:szCs w:val="22"/>
        </w:rPr>
      </w:pPr>
      <w:proofErr w:type="gramStart"/>
      <w:r w:rsidRPr="004924D7">
        <w:rPr>
          <w:b/>
          <w:i/>
          <w:caps/>
          <w:sz w:val="22"/>
          <w:szCs w:val="22"/>
        </w:rPr>
        <w:t>торги (электронные торги)</w:t>
      </w:r>
      <w:r w:rsidRPr="004924D7">
        <w:rPr>
          <w:sz w:val="22"/>
          <w:szCs w:val="22"/>
        </w:rPr>
        <w:t xml:space="preserve"> – </w:t>
      </w:r>
      <w:r w:rsidRPr="004924D7">
        <w:rPr>
          <w:b/>
          <w:sz w:val="22"/>
          <w:szCs w:val="22"/>
        </w:rPr>
        <w:t>способы закупок,</w:t>
      </w:r>
      <w:r w:rsidRPr="004924D7">
        <w:rPr>
          <w:sz w:val="22"/>
          <w:szCs w:val="22"/>
        </w:rPr>
        <w:t xml:space="preserve"> проводимые в форме</w:t>
      </w:r>
      <w:r w:rsidRPr="004924D7">
        <w:rPr>
          <w:b/>
          <w:sz w:val="22"/>
          <w:szCs w:val="22"/>
        </w:rPr>
        <w:t xml:space="preserve"> запроса предложений</w:t>
      </w:r>
      <w:r w:rsidRPr="004924D7">
        <w:rPr>
          <w:sz w:val="22"/>
          <w:szCs w:val="22"/>
        </w:rPr>
        <w:t xml:space="preserve"> (запрос предложений в электронной форме, закрытый запрос предложений), </w:t>
      </w:r>
      <w:r w:rsidRPr="004924D7">
        <w:rPr>
          <w:b/>
          <w:sz w:val="22"/>
          <w:szCs w:val="22"/>
        </w:rPr>
        <w:t xml:space="preserve">запроса котировок </w:t>
      </w:r>
      <w:r w:rsidRPr="004924D7">
        <w:rPr>
          <w:sz w:val="22"/>
          <w:szCs w:val="22"/>
        </w:rPr>
        <w:t>(запрос котировок в электронной форме, закрытый запрос котировок)</w:t>
      </w:r>
      <w:r w:rsidR="00897AD8" w:rsidRPr="004924D7">
        <w:rPr>
          <w:sz w:val="22"/>
          <w:szCs w:val="22"/>
        </w:rPr>
        <w:t xml:space="preserve">, </w:t>
      </w:r>
      <w:r w:rsidRPr="004924D7">
        <w:rPr>
          <w:b/>
          <w:sz w:val="22"/>
          <w:szCs w:val="22"/>
        </w:rPr>
        <w:t xml:space="preserve">аукциона </w:t>
      </w:r>
      <w:r w:rsidRPr="004924D7">
        <w:rPr>
          <w:sz w:val="22"/>
          <w:szCs w:val="22"/>
        </w:rPr>
        <w:t>(открытый аукцион, аукцион в электронной форме, закрытый аукцион),</w:t>
      </w:r>
      <w:r w:rsidRPr="004924D7">
        <w:rPr>
          <w:b/>
          <w:sz w:val="22"/>
          <w:szCs w:val="22"/>
        </w:rPr>
        <w:t xml:space="preserve"> конкурса </w:t>
      </w:r>
      <w:r w:rsidRPr="004924D7">
        <w:rPr>
          <w:sz w:val="22"/>
          <w:szCs w:val="22"/>
        </w:rPr>
        <w:t xml:space="preserve">(открытый </w:t>
      </w:r>
      <w:r w:rsidR="00897AD8" w:rsidRPr="004924D7">
        <w:rPr>
          <w:sz w:val="22"/>
          <w:szCs w:val="22"/>
        </w:rPr>
        <w:t>конкурс</w:t>
      </w:r>
      <w:r w:rsidRPr="004924D7">
        <w:rPr>
          <w:sz w:val="22"/>
          <w:szCs w:val="22"/>
        </w:rPr>
        <w:t xml:space="preserve">, </w:t>
      </w:r>
      <w:r w:rsidR="00897AD8" w:rsidRPr="004924D7">
        <w:rPr>
          <w:sz w:val="22"/>
          <w:szCs w:val="22"/>
        </w:rPr>
        <w:t>конкурс</w:t>
      </w:r>
      <w:r w:rsidRPr="004924D7">
        <w:rPr>
          <w:sz w:val="22"/>
          <w:szCs w:val="22"/>
        </w:rPr>
        <w:t xml:space="preserve"> в электронной форме, закрытый </w:t>
      </w:r>
      <w:r w:rsidR="00897AD8" w:rsidRPr="004924D7">
        <w:rPr>
          <w:sz w:val="22"/>
          <w:szCs w:val="22"/>
        </w:rPr>
        <w:t>конкурс</w:t>
      </w:r>
      <w:r w:rsidRPr="004924D7">
        <w:rPr>
          <w:sz w:val="22"/>
          <w:szCs w:val="22"/>
        </w:rPr>
        <w:t>).</w:t>
      </w:r>
      <w:proofErr w:type="gramEnd"/>
    </w:p>
    <w:p w:rsidR="001B6452" w:rsidRPr="004924D7" w:rsidRDefault="00A35F93" w:rsidP="004924D7">
      <w:pPr>
        <w:pStyle w:val="30"/>
        <w:numPr>
          <w:ilvl w:val="0"/>
          <w:numId w:val="0"/>
        </w:numPr>
        <w:spacing w:before="40" w:line="240" w:lineRule="auto"/>
        <w:ind w:firstLine="567"/>
        <w:rPr>
          <w:bCs/>
          <w:sz w:val="22"/>
          <w:szCs w:val="22"/>
        </w:rPr>
      </w:pPr>
      <w:proofErr w:type="gramStart"/>
      <w:r w:rsidRPr="004924D7">
        <w:rPr>
          <w:b/>
          <w:i/>
          <w:caps/>
          <w:sz w:val="22"/>
          <w:szCs w:val="22"/>
        </w:rPr>
        <w:t>участник</w:t>
      </w:r>
      <w:r w:rsidR="00510EE4" w:rsidRPr="004924D7">
        <w:rPr>
          <w:b/>
          <w:i/>
          <w:caps/>
          <w:sz w:val="22"/>
          <w:szCs w:val="22"/>
        </w:rPr>
        <w:t xml:space="preserve"> (</w:t>
      </w:r>
      <w:r w:rsidRPr="004924D7">
        <w:rPr>
          <w:b/>
          <w:i/>
          <w:caps/>
          <w:sz w:val="22"/>
          <w:szCs w:val="22"/>
        </w:rPr>
        <w:t>участник</w:t>
      </w:r>
      <w:r w:rsidR="00510EE4" w:rsidRPr="004924D7">
        <w:rPr>
          <w:b/>
          <w:i/>
          <w:caps/>
          <w:sz w:val="22"/>
          <w:szCs w:val="22"/>
        </w:rPr>
        <w:t xml:space="preserve"> закупки)</w:t>
      </w:r>
      <w:r w:rsidR="00F7169E" w:rsidRPr="004924D7">
        <w:rPr>
          <w:sz w:val="22"/>
          <w:szCs w:val="22"/>
        </w:rPr>
        <w:t xml:space="preserve"> – </w:t>
      </w:r>
      <w:r w:rsidR="00A91C14" w:rsidRPr="004924D7">
        <w:rPr>
          <w:sz w:val="22"/>
          <w:szCs w:val="22"/>
        </w:rPr>
        <w:t xml:space="preserve">любое юридическое лицо или несколько юридических лиц, выступающих на стороне одного участника </w:t>
      </w:r>
      <w:r w:rsidR="00A91C14" w:rsidRPr="004924D7">
        <w:rPr>
          <w:b/>
          <w:sz w:val="22"/>
          <w:szCs w:val="22"/>
        </w:rPr>
        <w:t>закупки</w:t>
      </w:r>
      <w:r w:rsidR="00A91C14" w:rsidRPr="004924D7">
        <w:rPr>
          <w:sz w:val="22"/>
          <w:szCs w:val="22"/>
        </w:rPr>
        <w:t>,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A84A7D" w:rsidRPr="004924D7">
        <w:rPr>
          <w:sz w:val="22"/>
          <w:szCs w:val="22"/>
        </w:rPr>
        <w:t xml:space="preserve">, </w:t>
      </w:r>
      <w:r w:rsidR="00510EE4" w:rsidRPr="004924D7">
        <w:rPr>
          <w:sz w:val="22"/>
          <w:szCs w:val="22"/>
        </w:rPr>
        <w:t>подавш</w:t>
      </w:r>
      <w:r w:rsidR="00A91C14" w:rsidRPr="004924D7">
        <w:rPr>
          <w:sz w:val="22"/>
          <w:szCs w:val="22"/>
        </w:rPr>
        <w:t>и</w:t>
      </w:r>
      <w:r w:rsidR="000F589B" w:rsidRPr="004924D7">
        <w:rPr>
          <w:sz w:val="22"/>
          <w:szCs w:val="22"/>
        </w:rPr>
        <w:t>е</w:t>
      </w:r>
      <w:r w:rsidR="00510EE4" w:rsidRPr="004924D7">
        <w:rPr>
          <w:sz w:val="22"/>
          <w:szCs w:val="22"/>
        </w:rPr>
        <w:t xml:space="preserve"> </w:t>
      </w:r>
      <w:r w:rsidR="003D24DE" w:rsidRPr="004924D7">
        <w:rPr>
          <w:b/>
          <w:sz w:val="22"/>
          <w:szCs w:val="22"/>
        </w:rPr>
        <w:t>заявку</w:t>
      </w:r>
      <w:r w:rsidR="00510EE4" w:rsidRPr="004924D7">
        <w:rPr>
          <w:sz w:val="22"/>
          <w:szCs w:val="22"/>
        </w:rPr>
        <w:t xml:space="preserve"> на</w:t>
      </w:r>
      <w:proofErr w:type="gramEnd"/>
      <w:r w:rsidR="00510EE4" w:rsidRPr="004924D7">
        <w:rPr>
          <w:sz w:val="22"/>
          <w:szCs w:val="22"/>
        </w:rPr>
        <w:t xml:space="preserve"> участие в </w:t>
      </w:r>
      <w:r w:rsidR="00510EE4" w:rsidRPr="004924D7">
        <w:rPr>
          <w:b/>
          <w:sz w:val="22"/>
          <w:szCs w:val="22"/>
        </w:rPr>
        <w:t>закупк</w:t>
      </w:r>
      <w:r w:rsidR="00205CBF" w:rsidRPr="004924D7">
        <w:rPr>
          <w:b/>
          <w:sz w:val="22"/>
          <w:szCs w:val="22"/>
        </w:rPr>
        <w:t>е</w:t>
      </w:r>
      <w:r w:rsidR="003B121C" w:rsidRPr="004924D7">
        <w:rPr>
          <w:bCs/>
          <w:sz w:val="22"/>
          <w:szCs w:val="22"/>
        </w:rPr>
        <w:t>.</w:t>
      </w:r>
    </w:p>
    <w:p w:rsidR="00007C60" w:rsidRPr="004924D7" w:rsidRDefault="00007C60" w:rsidP="004924D7">
      <w:pPr>
        <w:pStyle w:val="30"/>
        <w:numPr>
          <w:ilvl w:val="0"/>
          <w:numId w:val="0"/>
        </w:numPr>
        <w:spacing w:before="40" w:line="240" w:lineRule="auto"/>
        <w:ind w:firstLine="567"/>
        <w:rPr>
          <w:sz w:val="22"/>
          <w:szCs w:val="22"/>
        </w:rPr>
      </w:pPr>
      <w:r w:rsidRPr="004924D7">
        <w:rPr>
          <w:b/>
          <w:i/>
          <w:caps/>
          <w:sz w:val="22"/>
          <w:szCs w:val="22"/>
        </w:rPr>
        <w:t>Финансовый блок</w:t>
      </w:r>
      <w:r w:rsidR="00F7169E" w:rsidRPr="004924D7">
        <w:rPr>
          <w:sz w:val="22"/>
          <w:szCs w:val="22"/>
        </w:rPr>
        <w:t xml:space="preserve"> – </w:t>
      </w:r>
      <w:r w:rsidR="00C13CCD" w:rsidRPr="004924D7">
        <w:rPr>
          <w:sz w:val="22"/>
          <w:szCs w:val="22"/>
        </w:rPr>
        <w:t xml:space="preserve">должностные </w:t>
      </w:r>
      <w:r w:rsidRPr="004924D7">
        <w:rPr>
          <w:sz w:val="22"/>
          <w:szCs w:val="22"/>
        </w:rPr>
        <w:t>лиц</w:t>
      </w:r>
      <w:r w:rsidR="00C13CCD" w:rsidRPr="004924D7">
        <w:rPr>
          <w:sz w:val="22"/>
          <w:szCs w:val="22"/>
        </w:rPr>
        <w:t>а</w:t>
      </w:r>
      <w:r w:rsidRPr="004924D7">
        <w:rPr>
          <w:sz w:val="22"/>
          <w:szCs w:val="22"/>
        </w:rPr>
        <w:t xml:space="preserve"> и</w:t>
      </w:r>
      <w:r w:rsidR="00293D72" w:rsidRPr="004924D7">
        <w:rPr>
          <w:sz w:val="22"/>
          <w:szCs w:val="22"/>
        </w:rPr>
        <w:t xml:space="preserve"> (</w:t>
      </w:r>
      <w:r w:rsidRPr="004924D7">
        <w:rPr>
          <w:sz w:val="22"/>
          <w:szCs w:val="22"/>
        </w:rPr>
        <w:t>или</w:t>
      </w:r>
      <w:r w:rsidR="00293D72" w:rsidRPr="004924D7">
        <w:rPr>
          <w:sz w:val="22"/>
          <w:szCs w:val="22"/>
        </w:rPr>
        <w:t>)</w:t>
      </w:r>
      <w:r w:rsidRPr="004924D7">
        <w:rPr>
          <w:sz w:val="22"/>
          <w:szCs w:val="22"/>
        </w:rPr>
        <w:t xml:space="preserve"> структурн</w:t>
      </w:r>
      <w:r w:rsidR="00C13CCD" w:rsidRPr="004924D7">
        <w:rPr>
          <w:sz w:val="22"/>
          <w:szCs w:val="22"/>
        </w:rPr>
        <w:t>ые</w:t>
      </w:r>
      <w:r w:rsidRPr="004924D7">
        <w:rPr>
          <w:sz w:val="22"/>
          <w:szCs w:val="22"/>
        </w:rPr>
        <w:t xml:space="preserve"> подразделени</w:t>
      </w:r>
      <w:r w:rsidR="00C13CCD" w:rsidRPr="004924D7">
        <w:rPr>
          <w:sz w:val="22"/>
          <w:szCs w:val="22"/>
        </w:rPr>
        <w:t>я</w:t>
      </w:r>
      <w:r w:rsidRPr="004924D7">
        <w:rPr>
          <w:sz w:val="22"/>
          <w:szCs w:val="22"/>
        </w:rPr>
        <w:t xml:space="preserve">, ответственные за осуществление финансовой деятельности </w:t>
      </w:r>
      <w:r w:rsidR="00C13CCD" w:rsidRPr="004924D7">
        <w:rPr>
          <w:b/>
          <w:sz w:val="22"/>
          <w:szCs w:val="22"/>
        </w:rPr>
        <w:t>Общества</w:t>
      </w:r>
      <w:r w:rsidRPr="004924D7">
        <w:rPr>
          <w:sz w:val="22"/>
          <w:szCs w:val="22"/>
        </w:rPr>
        <w:t>.</w:t>
      </w:r>
    </w:p>
    <w:p w:rsidR="009904F9" w:rsidRPr="004924D7" w:rsidRDefault="008E729F" w:rsidP="004924D7">
      <w:pPr>
        <w:pStyle w:val="30"/>
        <w:numPr>
          <w:ilvl w:val="0"/>
          <w:numId w:val="0"/>
        </w:numPr>
        <w:spacing w:before="40" w:line="240" w:lineRule="auto"/>
        <w:ind w:firstLine="567"/>
        <w:rPr>
          <w:sz w:val="22"/>
          <w:szCs w:val="22"/>
        </w:rPr>
      </w:pPr>
      <w:r w:rsidRPr="004924D7">
        <w:rPr>
          <w:b/>
          <w:i/>
          <w:caps/>
          <w:sz w:val="22"/>
          <w:szCs w:val="22"/>
        </w:rPr>
        <w:t>ц</w:t>
      </w:r>
      <w:r w:rsidR="009654E0" w:rsidRPr="004924D7">
        <w:rPr>
          <w:b/>
          <w:i/>
          <w:caps/>
          <w:sz w:val="22"/>
          <w:szCs w:val="22"/>
        </w:rPr>
        <w:t>ентральный закупочный орган</w:t>
      </w:r>
      <w:r w:rsidR="00F7169E" w:rsidRPr="004924D7">
        <w:rPr>
          <w:sz w:val="22"/>
          <w:szCs w:val="22"/>
        </w:rPr>
        <w:t xml:space="preserve"> – </w:t>
      </w:r>
      <w:r w:rsidR="009801D0" w:rsidRPr="004924D7">
        <w:rPr>
          <w:sz w:val="22"/>
          <w:szCs w:val="22"/>
        </w:rPr>
        <w:t>коллегиальный постоянно действующий орган</w:t>
      </w:r>
      <w:r w:rsidR="00D830DA" w:rsidRPr="004924D7">
        <w:rPr>
          <w:sz w:val="22"/>
          <w:szCs w:val="22"/>
        </w:rPr>
        <w:t xml:space="preserve"> </w:t>
      </w:r>
      <w:r w:rsidR="00D830DA" w:rsidRPr="004924D7">
        <w:rPr>
          <w:b/>
          <w:sz w:val="22"/>
          <w:szCs w:val="22"/>
        </w:rPr>
        <w:t>Заказчика</w:t>
      </w:r>
      <w:r w:rsidR="009801D0" w:rsidRPr="004924D7">
        <w:rPr>
          <w:sz w:val="22"/>
          <w:szCs w:val="22"/>
        </w:rPr>
        <w:t xml:space="preserve">, создаваемый для контроля и координации </w:t>
      </w:r>
      <w:r w:rsidR="009801D0" w:rsidRPr="004924D7">
        <w:rPr>
          <w:b/>
          <w:sz w:val="22"/>
          <w:szCs w:val="22"/>
        </w:rPr>
        <w:t>закупочной деятельности</w:t>
      </w:r>
      <w:r w:rsidR="009801D0" w:rsidRPr="004924D7">
        <w:rPr>
          <w:sz w:val="22"/>
          <w:szCs w:val="22"/>
        </w:rPr>
        <w:t xml:space="preserve"> </w:t>
      </w:r>
      <w:r w:rsidR="00D830DA" w:rsidRPr="004924D7">
        <w:rPr>
          <w:b/>
          <w:sz w:val="22"/>
          <w:szCs w:val="22"/>
        </w:rPr>
        <w:t>О</w:t>
      </w:r>
      <w:r w:rsidR="0084598B" w:rsidRPr="004924D7">
        <w:rPr>
          <w:b/>
          <w:sz w:val="22"/>
          <w:szCs w:val="22"/>
        </w:rPr>
        <w:t>бщества</w:t>
      </w:r>
      <w:bookmarkStart w:id="73" w:name="_Ref86338754"/>
      <w:bookmarkStart w:id="74" w:name="_Ref88662490"/>
      <w:bookmarkStart w:id="75" w:name="_Ref93241462"/>
      <w:r w:rsidR="0084598B" w:rsidRPr="004924D7">
        <w:rPr>
          <w:sz w:val="22"/>
          <w:szCs w:val="22"/>
        </w:rPr>
        <w:t>.</w:t>
      </w:r>
    </w:p>
    <w:p w:rsidR="006C06F0" w:rsidRPr="004924D7" w:rsidRDefault="006C06F0" w:rsidP="004924D7">
      <w:pPr>
        <w:pStyle w:val="30"/>
        <w:numPr>
          <w:ilvl w:val="0"/>
          <w:numId w:val="0"/>
        </w:numPr>
        <w:spacing w:before="40" w:line="240" w:lineRule="auto"/>
        <w:ind w:firstLine="567"/>
        <w:rPr>
          <w:sz w:val="22"/>
          <w:szCs w:val="22"/>
        </w:rPr>
      </w:pPr>
      <w:bookmarkStart w:id="76" w:name="_Ref93141687"/>
      <w:r w:rsidRPr="004924D7">
        <w:rPr>
          <w:b/>
          <w:i/>
          <w:caps/>
          <w:sz w:val="22"/>
          <w:szCs w:val="22"/>
        </w:rPr>
        <w:t>эксперт</w:t>
      </w:r>
      <w:r w:rsidR="00F7169E" w:rsidRPr="004924D7">
        <w:rPr>
          <w:sz w:val="22"/>
          <w:szCs w:val="22"/>
        </w:rPr>
        <w:t xml:space="preserve"> – </w:t>
      </w:r>
      <w:r w:rsidRPr="004924D7">
        <w:rPr>
          <w:sz w:val="22"/>
          <w:szCs w:val="22"/>
        </w:rPr>
        <w:t xml:space="preserve">лицо, обладающее специальными знаниями в областях, относящихся к </w:t>
      </w:r>
      <w:r w:rsidRPr="004924D7">
        <w:rPr>
          <w:b/>
          <w:sz w:val="22"/>
          <w:szCs w:val="22"/>
        </w:rPr>
        <w:t>предмету закупки</w:t>
      </w:r>
      <w:r w:rsidRPr="004924D7">
        <w:rPr>
          <w:sz w:val="22"/>
          <w:szCs w:val="22"/>
        </w:rPr>
        <w:t xml:space="preserve">, и привлекаемое </w:t>
      </w:r>
      <w:r w:rsidR="002C7BF0" w:rsidRPr="004924D7">
        <w:rPr>
          <w:b/>
          <w:sz w:val="22"/>
          <w:szCs w:val="22"/>
        </w:rPr>
        <w:t>Заказчиком</w:t>
      </w:r>
      <w:r w:rsidR="002C7BF0" w:rsidRPr="004924D7">
        <w:rPr>
          <w:sz w:val="22"/>
          <w:szCs w:val="22"/>
        </w:rPr>
        <w:t xml:space="preserve"> </w:t>
      </w:r>
      <w:r w:rsidRPr="004924D7">
        <w:rPr>
          <w:sz w:val="22"/>
          <w:szCs w:val="22"/>
        </w:rPr>
        <w:t xml:space="preserve">для их использования в рамках </w:t>
      </w:r>
      <w:r w:rsidR="002C7BF0" w:rsidRPr="004924D7">
        <w:rPr>
          <w:sz w:val="22"/>
          <w:szCs w:val="22"/>
        </w:rPr>
        <w:t>конкретной</w:t>
      </w:r>
      <w:r w:rsidR="002C7BF0" w:rsidRPr="004924D7">
        <w:rPr>
          <w:b/>
          <w:sz w:val="22"/>
          <w:szCs w:val="22"/>
        </w:rPr>
        <w:t xml:space="preserve"> закупки</w:t>
      </w:r>
      <w:r w:rsidR="001B6452" w:rsidRPr="004924D7">
        <w:rPr>
          <w:sz w:val="22"/>
          <w:szCs w:val="22"/>
        </w:rPr>
        <w:t>.</w:t>
      </w:r>
    </w:p>
    <w:bookmarkEnd w:id="76"/>
    <w:p w:rsidR="006C06F0" w:rsidRPr="004924D7" w:rsidRDefault="006C06F0" w:rsidP="004924D7">
      <w:pPr>
        <w:pStyle w:val="30"/>
        <w:numPr>
          <w:ilvl w:val="0"/>
          <w:numId w:val="0"/>
        </w:numPr>
        <w:spacing w:before="40" w:line="240" w:lineRule="auto"/>
        <w:ind w:firstLine="567"/>
        <w:rPr>
          <w:sz w:val="22"/>
          <w:szCs w:val="22"/>
        </w:rPr>
      </w:pPr>
      <w:r w:rsidRPr="004924D7">
        <w:rPr>
          <w:b/>
          <w:i/>
          <w:caps/>
          <w:sz w:val="22"/>
          <w:szCs w:val="22"/>
        </w:rPr>
        <w:t>электронная площадка</w:t>
      </w:r>
      <w:r w:rsidR="00285830" w:rsidRPr="004924D7">
        <w:rPr>
          <w:b/>
          <w:i/>
          <w:caps/>
          <w:sz w:val="22"/>
          <w:szCs w:val="22"/>
        </w:rPr>
        <w:t xml:space="preserve"> (электронная торговая площадка)</w:t>
      </w:r>
      <w:r w:rsidR="00F7169E" w:rsidRPr="004924D7">
        <w:rPr>
          <w:sz w:val="22"/>
          <w:szCs w:val="22"/>
        </w:rPr>
        <w:t xml:space="preserve"> – </w:t>
      </w:r>
      <w:r w:rsidRPr="004924D7">
        <w:rPr>
          <w:sz w:val="22"/>
          <w:szCs w:val="22"/>
        </w:rPr>
        <w:t xml:space="preserve">программно-аппаратный комплекс, обеспечивающий проведение </w:t>
      </w:r>
      <w:r w:rsidRPr="004924D7">
        <w:rPr>
          <w:b/>
          <w:sz w:val="22"/>
          <w:szCs w:val="22"/>
        </w:rPr>
        <w:t>закупок</w:t>
      </w:r>
      <w:r w:rsidRPr="004924D7">
        <w:rPr>
          <w:sz w:val="22"/>
          <w:szCs w:val="22"/>
        </w:rPr>
        <w:t xml:space="preserve"> в электронной форме</w:t>
      </w:r>
      <w:r w:rsidR="00784FA0" w:rsidRPr="004924D7">
        <w:rPr>
          <w:sz w:val="22"/>
          <w:szCs w:val="22"/>
        </w:rPr>
        <w:t>.</w:t>
      </w:r>
    </w:p>
    <w:p w:rsidR="006C06F0" w:rsidRPr="004924D7" w:rsidRDefault="006C06F0" w:rsidP="004924D7">
      <w:pPr>
        <w:pStyle w:val="30"/>
        <w:numPr>
          <w:ilvl w:val="0"/>
          <w:numId w:val="0"/>
        </w:numPr>
        <w:spacing w:before="40" w:line="240" w:lineRule="auto"/>
        <w:ind w:firstLine="567"/>
        <w:rPr>
          <w:sz w:val="22"/>
          <w:szCs w:val="22"/>
        </w:rPr>
      </w:pPr>
      <w:r w:rsidRPr="004924D7">
        <w:rPr>
          <w:b/>
          <w:i/>
          <w:caps/>
          <w:sz w:val="22"/>
          <w:szCs w:val="22"/>
        </w:rPr>
        <w:t>электронная форма проведения закупки</w:t>
      </w:r>
      <w:r w:rsidR="002A6526" w:rsidRPr="004924D7">
        <w:rPr>
          <w:b/>
          <w:i/>
          <w:caps/>
          <w:sz w:val="22"/>
          <w:szCs w:val="22"/>
        </w:rPr>
        <w:t xml:space="preserve"> (электронная закупка)</w:t>
      </w:r>
      <w:r w:rsidR="00F7169E" w:rsidRPr="004924D7">
        <w:rPr>
          <w:sz w:val="22"/>
          <w:szCs w:val="22"/>
        </w:rPr>
        <w:t xml:space="preserve"> – </w:t>
      </w:r>
      <w:r w:rsidR="0034175F" w:rsidRPr="004924D7">
        <w:rPr>
          <w:sz w:val="22"/>
          <w:szCs w:val="22"/>
        </w:rPr>
        <w:t xml:space="preserve">форма </w:t>
      </w:r>
      <w:r w:rsidRPr="004924D7">
        <w:rPr>
          <w:sz w:val="22"/>
          <w:szCs w:val="22"/>
        </w:rPr>
        <w:t>проведен</w:t>
      </w:r>
      <w:r w:rsidR="0034175F" w:rsidRPr="004924D7">
        <w:rPr>
          <w:sz w:val="22"/>
          <w:szCs w:val="22"/>
        </w:rPr>
        <w:t>ия</w:t>
      </w:r>
      <w:r w:rsidRPr="004924D7">
        <w:rPr>
          <w:sz w:val="22"/>
          <w:szCs w:val="22"/>
        </w:rPr>
        <w:t xml:space="preserve"> </w:t>
      </w:r>
      <w:r w:rsidRPr="004924D7">
        <w:rPr>
          <w:b/>
          <w:sz w:val="22"/>
          <w:szCs w:val="22"/>
        </w:rPr>
        <w:t>закупки</w:t>
      </w:r>
      <w:r w:rsidRPr="004924D7">
        <w:rPr>
          <w:sz w:val="22"/>
          <w:szCs w:val="22"/>
        </w:rPr>
        <w:t xml:space="preserve"> с использованием </w:t>
      </w:r>
      <w:r w:rsidR="0034175F" w:rsidRPr="004924D7">
        <w:rPr>
          <w:sz w:val="22"/>
          <w:szCs w:val="22"/>
        </w:rPr>
        <w:t xml:space="preserve">функционала </w:t>
      </w:r>
      <w:r w:rsidRPr="004924D7">
        <w:rPr>
          <w:b/>
          <w:sz w:val="22"/>
          <w:szCs w:val="22"/>
        </w:rPr>
        <w:t>электронной торговой площадки</w:t>
      </w:r>
      <w:r w:rsidRPr="004924D7">
        <w:rPr>
          <w:sz w:val="22"/>
          <w:szCs w:val="22"/>
        </w:rPr>
        <w:t xml:space="preserve"> и обменом </w:t>
      </w:r>
      <w:r w:rsidRPr="004924D7">
        <w:rPr>
          <w:b/>
          <w:sz w:val="22"/>
          <w:szCs w:val="22"/>
        </w:rPr>
        <w:t xml:space="preserve">электронными </w:t>
      </w:r>
      <w:r w:rsidR="0034175F" w:rsidRPr="004924D7">
        <w:rPr>
          <w:b/>
          <w:sz w:val="22"/>
          <w:szCs w:val="22"/>
        </w:rPr>
        <w:t>документами</w:t>
      </w:r>
      <w:r w:rsidR="0034175F" w:rsidRPr="004924D7">
        <w:rPr>
          <w:sz w:val="22"/>
          <w:szCs w:val="22"/>
        </w:rPr>
        <w:t xml:space="preserve"> </w:t>
      </w:r>
      <w:r w:rsidR="006B3D60" w:rsidRPr="004924D7">
        <w:rPr>
          <w:sz w:val="22"/>
          <w:szCs w:val="22"/>
        </w:rPr>
        <w:t>и (</w:t>
      </w:r>
      <w:r w:rsidR="0034175F" w:rsidRPr="004924D7">
        <w:rPr>
          <w:sz w:val="22"/>
          <w:szCs w:val="22"/>
        </w:rPr>
        <w:t>или</w:t>
      </w:r>
      <w:r w:rsidR="006B3D60" w:rsidRPr="004924D7">
        <w:rPr>
          <w:sz w:val="22"/>
          <w:szCs w:val="22"/>
        </w:rPr>
        <w:t>)</w:t>
      </w:r>
      <w:r w:rsidR="0034175F" w:rsidRPr="004924D7">
        <w:rPr>
          <w:sz w:val="22"/>
          <w:szCs w:val="22"/>
        </w:rPr>
        <w:t xml:space="preserve"> иными сведениями в электронно-цифровой форме с использованием сети «Интернет»</w:t>
      </w:r>
      <w:r w:rsidR="001A1757" w:rsidRPr="004924D7">
        <w:rPr>
          <w:sz w:val="22"/>
          <w:szCs w:val="22"/>
        </w:rPr>
        <w:t>,</w:t>
      </w:r>
      <w:r w:rsidR="00144E19" w:rsidRPr="004924D7">
        <w:rPr>
          <w:sz w:val="22"/>
          <w:szCs w:val="22"/>
        </w:rPr>
        <w:t xml:space="preserve"> </w:t>
      </w:r>
      <w:r w:rsidR="0034175F" w:rsidRPr="004924D7">
        <w:rPr>
          <w:sz w:val="22"/>
          <w:szCs w:val="22"/>
        </w:rPr>
        <w:t>подпис</w:t>
      </w:r>
      <w:r w:rsidR="007B7605" w:rsidRPr="004924D7">
        <w:rPr>
          <w:sz w:val="22"/>
          <w:szCs w:val="22"/>
        </w:rPr>
        <w:t>ываемыми</w:t>
      </w:r>
      <w:r w:rsidR="0034175F" w:rsidRPr="004924D7">
        <w:rPr>
          <w:sz w:val="22"/>
          <w:szCs w:val="22"/>
        </w:rPr>
        <w:t xml:space="preserve"> электронной подписью</w:t>
      </w:r>
      <w:r w:rsidR="00784FA0" w:rsidRPr="004924D7">
        <w:rPr>
          <w:sz w:val="22"/>
          <w:szCs w:val="22"/>
        </w:rPr>
        <w:t>.</w:t>
      </w:r>
    </w:p>
    <w:p w:rsidR="0042117A" w:rsidRPr="004924D7" w:rsidRDefault="006C06F0" w:rsidP="004924D7">
      <w:pPr>
        <w:pStyle w:val="30"/>
        <w:numPr>
          <w:ilvl w:val="0"/>
          <w:numId w:val="0"/>
        </w:numPr>
        <w:spacing w:before="40" w:line="240" w:lineRule="auto"/>
        <w:ind w:firstLine="567"/>
        <w:rPr>
          <w:sz w:val="22"/>
          <w:szCs w:val="22"/>
        </w:rPr>
      </w:pPr>
      <w:r w:rsidRPr="004924D7">
        <w:rPr>
          <w:b/>
          <w:i/>
          <w:caps/>
          <w:sz w:val="22"/>
          <w:szCs w:val="22"/>
        </w:rPr>
        <w:t>электронный документ</w:t>
      </w:r>
      <w:r w:rsidR="0042117A" w:rsidRPr="004924D7">
        <w:rPr>
          <w:sz w:val="22"/>
          <w:szCs w:val="22"/>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601F8" w:rsidRPr="004924D7" w:rsidRDefault="00D31CCB" w:rsidP="00837FE2">
      <w:pPr>
        <w:pStyle w:val="1"/>
        <w:numPr>
          <w:ilvl w:val="0"/>
          <w:numId w:val="0"/>
        </w:numPr>
        <w:spacing w:before="120"/>
        <w:rPr>
          <w:rFonts w:ascii="Times New Roman" w:hAnsi="Times New Roman"/>
          <w:caps/>
          <w:sz w:val="22"/>
          <w:szCs w:val="22"/>
        </w:rPr>
      </w:pPr>
      <w:bookmarkStart w:id="77" w:name="_Toc368984104"/>
      <w:bookmarkStart w:id="78" w:name="_Toc383097031"/>
      <w:r w:rsidRPr="00B52980">
        <w:rPr>
          <w:rFonts w:ascii="Times New Roman" w:hAnsi="Times New Roman"/>
          <w:caps/>
          <w:sz w:val="20"/>
          <w:szCs w:val="20"/>
        </w:rPr>
        <w:br w:type="page"/>
      </w:r>
      <w:bookmarkStart w:id="79" w:name="_Toc77184924"/>
      <w:r w:rsidR="009601F8" w:rsidRPr="004924D7">
        <w:rPr>
          <w:rFonts w:ascii="Times New Roman" w:hAnsi="Times New Roman"/>
          <w:caps/>
          <w:sz w:val="22"/>
          <w:szCs w:val="22"/>
        </w:rPr>
        <w:t>Сокращения</w:t>
      </w:r>
      <w:bookmarkEnd w:id="77"/>
      <w:bookmarkEnd w:id="78"/>
      <w:bookmarkEnd w:id="79"/>
    </w:p>
    <w:p w:rsidR="00371C29" w:rsidRPr="004924D7" w:rsidRDefault="00371C29" w:rsidP="00DB29A5">
      <w:pPr>
        <w:tabs>
          <w:tab w:val="left" w:pos="1276"/>
          <w:tab w:val="left" w:pos="1985"/>
        </w:tabs>
        <w:spacing w:before="60" w:line="240" w:lineRule="auto"/>
        <w:ind w:firstLine="567"/>
        <w:rPr>
          <w:sz w:val="22"/>
          <w:szCs w:val="22"/>
        </w:rPr>
      </w:pPr>
      <w:r w:rsidRPr="004924D7">
        <w:rPr>
          <w:b/>
          <w:i/>
          <w:sz w:val="22"/>
          <w:szCs w:val="22"/>
        </w:rPr>
        <w:t xml:space="preserve">ЕИС </w:t>
      </w:r>
      <w:r w:rsidR="00DB29A5" w:rsidRPr="004924D7">
        <w:rPr>
          <w:b/>
          <w:i/>
          <w:sz w:val="22"/>
          <w:szCs w:val="22"/>
        </w:rPr>
        <w:tab/>
      </w:r>
      <w:r w:rsidRPr="004924D7">
        <w:rPr>
          <w:sz w:val="22"/>
          <w:szCs w:val="22"/>
        </w:rPr>
        <w:t>– единая информационная система в сфере закупок.</w:t>
      </w:r>
    </w:p>
    <w:p w:rsidR="007438D9" w:rsidRPr="004924D7" w:rsidRDefault="007438D9" w:rsidP="00DB29A5">
      <w:pPr>
        <w:tabs>
          <w:tab w:val="left" w:pos="1276"/>
          <w:tab w:val="left" w:pos="1985"/>
        </w:tabs>
        <w:spacing w:before="60" w:line="240" w:lineRule="auto"/>
        <w:ind w:firstLine="567"/>
        <w:rPr>
          <w:b/>
          <w:i/>
          <w:sz w:val="22"/>
          <w:szCs w:val="22"/>
        </w:rPr>
      </w:pPr>
      <w:r w:rsidRPr="004924D7">
        <w:rPr>
          <w:b/>
          <w:i/>
          <w:sz w:val="22"/>
          <w:szCs w:val="22"/>
        </w:rPr>
        <w:t xml:space="preserve">ИНН </w:t>
      </w:r>
      <w:r w:rsidR="00DB29A5" w:rsidRPr="004924D7">
        <w:rPr>
          <w:b/>
          <w:i/>
          <w:sz w:val="22"/>
          <w:szCs w:val="22"/>
        </w:rPr>
        <w:tab/>
      </w:r>
      <w:r w:rsidRPr="004924D7">
        <w:rPr>
          <w:sz w:val="22"/>
          <w:szCs w:val="22"/>
        </w:rPr>
        <w:t>– идентификационный номер налогоплательщика.</w:t>
      </w:r>
    </w:p>
    <w:p w:rsidR="009601F8" w:rsidRPr="004924D7" w:rsidRDefault="00CA04DA" w:rsidP="00DB29A5">
      <w:pPr>
        <w:tabs>
          <w:tab w:val="left" w:pos="1276"/>
          <w:tab w:val="left" w:pos="1985"/>
        </w:tabs>
        <w:spacing w:before="60" w:line="240" w:lineRule="auto"/>
        <w:ind w:firstLine="567"/>
        <w:rPr>
          <w:sz w:val="22"/>
          <w:szCs w:val="22"/>
        </w:rPr>
      </w:pPr>
      <w:r w:rsidRPr="004924D7">
        <w:rPr>
          <w:b/>
          <w:i/>
          <w:sz w:val="22"/>
          <w:szCs w:val="22"/>
        </w:rPr>
        <w:t>ЛНД</w:t>
      </w:r>
      <w:r w:rsidRPr="004924D7">
        <w:rPr>
          <w:sz w:val="22"/>
          <w:szCs w:val="22"/>
        </w:rPr>
        <w:t xml:space="preserve"> </w:t>
      </w:r>
      <w:r w:rsidR="00DB29A5" w:rsidRPr="004924D7">
        <w:rPr>
          <w:sz w:val="22"/>
          <w:szCs w:val="22"/>
        </w:rPr>
        <w:tab/>
      </w:r>
      <w:r w:rsidRPr="004924D7">
        <w:rPr>
          <w:sz w:val="22"/>
          <w:szCs w:val="22"/>
        </w:rPr>
        <w:t xml:space="preserve">– локальный </w:t>
      </w:r>
      <w:r w:rsidR="0007252D" w:rsidRPr="004924D7">
        <w:rPr>
          <w:sz w:val="22"/>
          <w:szCs w:val="22"/>
        </w:rPr>
        <w:t xml:space="preserve">(внутренний) </w:t>
      </w:r>
      <w:r w:rsidRPr="004924D7">
        <w:rPr>
          <w:sz w:val="22"/>
          <w:szCs w:val="22"/>
        </w:rPr>
        <w:t>нормативный документ</w:t>
      </w:r>
      <w:r w:rsidR="0007252D" w:rsidRPr="004924D7">
        <w:rPr>
          <w:sz w:val="22"/>
          <w:szCs w:val="22"/>
        </w:rPr>
        <w:t xml:space="preserve"> Заказчика</w:t>
      </w:r>
      <w:r w:rsidRPr="004924D7">
        <w:rPr>
          <w:sz w:val="22"/>
          <w:szCs w:val="22"/>
        </w:rPr>
        <w:t>.</w:t>
      </w:r>
    </w:p>
    <w:p w:rsidR="009601F8" w:rsidRPr="004924D7" w:rsidRDefault="009601F8" w:rsidP="00DB29A5">
      <w:pPr>
        <w:tabs>
          <w:tab w:val="left" w:pos="1276"/>
          <w:tab w:val="left" w:pos="1985"/>
        </w:tabs>
        <w:spacing w:before="60" w:line="240" w:lineRule="auto"/>
        <w:ind w:firstLine="567"/>
        <w:rPr>
          <w:sz w:val="22"/>
          <w:szCs w:val="22"/>
        </w:rPr>
      </w:pPr>
      <w:r w:rsidRPr="004924D7">
        <w:rPr>
          <w:b/>
          <w:i/>
          <w:sz w:val="22"/>
          <w:szCs w:val="22"/>
        </w:rPr>
        <w:t>НДС</w:t>
      </w:r>
      <w:r w:rsidRPr="004924D7">
        <w:rPr>
          <w:sz w:val="22"/>
          <w:szCs w:val="22"/>
        </w:rPr>
        <w:t xml:space="preserve"> </w:t>
      </w:r>
      <w:r w:rsidR="00DB29A5" w:rsidRPr="004924D7">
        <w:rPr>
          <w:sz w:val="22"/>
          <w:szCs w:val="22"/>
        </w:rPr>
        <w:tab/>
      </w:r>
      <w:r w:rsidRPr="004924D7">
        <w:rPr>
          <w:sz w:val="22"/>
          <w:szCs w:val="22"/>
        </w:rPr>
        <w:t>– налог на добавленную стоимость.</w:t>
      </w:r>
    </w:p>
    <w:p w:rsidR="00157560" w:rsidRPr="004924D7" w:rsidRDefault="00157560" w:rsidP="00DB29A5">
      <w:pPr>
        <w:tabs>
          <w:tab w:val="left" w:pos="1276"/>
          <w:tab w:val="left" w:pos="1985"/>
        </w:tabs>
        <w:spacing w:before="60" w:line="240" w:lineRule="auto"/>
        <w:ind w:firstLine="567"/>
        <w:rPr>
          <w:sz w:val="22"/>
          <w:szCs w:val="22"/>
        </w:rPr>
      </w:pPr>
      <w:r w:rsidRPr="004924D7">
        <w:rPr>
          <w:b/>
          <w:i/>
          <w:sz w:val="22"/>
          <w:szCs w:val="22"/>
        </w:rPr>
        <w:t>НМЦ</w:t>
      </w:r>
      <w:r w:rsidRPr="004924D7">
        <w:rPr>
          <w:sz w:val="22"/>
          <w:szCs w:val="22"/>
        </w:rPr>
        <w:t xml:space="preserve"> </w:t>
      </w:r>
      <w:r w:rsidR="00DB29A5" w:rsidRPr="004924D7">
        <w:rPr>
          <w:sz w:val="22"/>
          <w:szCs w:val="22"/>
        </w:rPr>
        <w:tab/>
      </w:r>
      <w:r w:rsidRPr="004924D7">
        <w:rPr>
          <w:sz w:val="22"/>
          <w:szCs w:val="22"/>
        </w:rPr>
        <w:t>– начальная (максимальная) цена.</w:t>
      </w:r>
    </w:p>
    <w:p w:rsidR="00CA04DA" w:rsidRPr="004924D7" w:rsidRDefault="00CA04DA" w:rsidP="00DB29A5">
      <w:pPr>
        <w:tabs>
          <w:tab w:val="left" w:pos="1276"/>
          <w:tab w:val="left" w:pos="1985"/>
        </w:tabs>
        <w:spacing w:before="60" w:line="240" w:lineRule="auto"/>
        <w:ind w:firstLine="567"/>
        <w:rPr>
          <w:sz w:val="22"/>
          <w:szCs w:val="22"/>
        </w:rPr>
      </w:pPr>
      <w:r w:rsidRPr="004924D7">
        <w:rPr>
          <w:b/>
          <w:i/>
          <w:sz w:val="22"/>
          <w:szCs w:val="22"/>
        </w:rPr>
        <w:t>ПЗ</w:t>
      </w:r>
      <w:r w:rsidRPr="004924D7">
        <w:rPr>
          <w:sz w:val="22"/>
          <w:szCs w:val="22"/>
        </w:rPr>
        <w:t xml:space="preserve"> </w:t>
      </w:r>
      <w:r w:rsidR="00DB29A5" w:rsidRPr="004924D7">
        <w:rPr>
          <w:sz w:val="22"/>
          <w:szCs w:val="22"/>
        </w:rPr>
        <w:tab/>
      </w:r>
      <w:r w:rsidRPr="004924D7">
        <w:rPr>
          <w:sz w:val="22"/>
          <w:szCs w:val="22"/>
        </w:rPr>
        <w:t>– план закупок.</w:t>
      </w:r>
    </w:p>
    <w:p w:rsidR="009601F8" w:rsidRPr="004924D7" w:rsidRDefault="009601F8" w:rsidP="00DB29A5">
      <w:pPr>
        <w:tabs>
          <w:tab w:val="left" w:pos="1276"/>
          <w:tab w:val="left" w:pos="1985"/>
        </w:tabs>
        <w:spacing w:before="60" w:line="240" w:lineRule="auto"/>
        <w:ind w:firstLine="567"/>
        <w:rPr>
          <w:sz w:val="22"/>
          <w:szCs w:val="22"/>
        </w:rPr>
      </w:pPr>
      <w:r w:rsidRPr="004924D7">
        <w:rPr>
          <w:b/>
          <w:i/>
          <w:sz w:val="22"/>
          <w:szCs w:val="22"/>
        </w:rPr>
        <w:t>ПОЗД</w:t>
      </w:r>
      <w:r w:rsidRPr="004924D7">
        <w:rPr>
          <w:sz w:val="22"/>
          <w:szCs w:val="22"/>
        </w:rPr>
        <w:t xml:space="preserve"> </w:t>
      </w:r>
      <w:r w:rsidR="00DB29A5" w:rsidRPr="004924D7">
        <w:rPr>
          <w:sz w:val="22"/>
          <w:szCs w:val="22"/>
        </w:rPr>
        <w:tab/>
      </w:r>
      <w:r w:rsidRPr="004924D7">
        <w:rPr>
          <w:sz w:val="22"/>
          <w:szCs w:val="22"/>
        </w:rPr>
        <w:t>– подразделение по организации закупочной деятельности.</w:t>
      </w:r>
    </w:p>
    <w:p w:rsidR="00157560" w:rsidRPr="004924D7" w:rsidRDefault="00157560" w:rsidP="00DB29A5">
      <w:pPr>
        <w:tabs>
          <w:tab w:val="left" w:pos="1276"/>
          <w:tab w:val="left" w:pos="1985"/>
        </w:tabs>
        <w:spacing w:before="60" w:line="240" w:lineRule="auto"/>
        <w:ind w:firstLine="567"/>
        <w:rPr>
          <w:sz w:val="22"/>
          <w:szCs w:val="22"/>
        </w:rPr>
      </w:pPr>
      <w:r w:rsidRPr="004924D7">
        <w:rPr>
          <w:b/>
          <w:i/>
          <w:sz w:val="22"/>
          <w:szCs w:val="22"/>
        </w:rPr>
        <w:t>МСП</w:t>
      </w:r>
      <w:r w:rsidRPr="004924D7">
        <w:rPr>
          <w:sz w:val="22"/>
          <w:szCs w:val="22"/>
        </w:rPr>
        <w:t xml:space="preserve"> </w:t>
      </w:r>
      <w:r w:rsidR="00DB29A5" w:rsidRPr="004924D7">
        <w:rPr>
          <w:sz w:val="22"/>
          <w:szCs w:val="22"/>
        </w:rPr>
        <w:tab/>
      </w:r>
      <w:r w:rsidRPr="004924D7">
        <w:rPr>
          <w:sz w:val="22"/>
          <w:szCs w:val="22"/>
        </w:rPr>
        <w:t>–</w:t>
      </w:r>
      <w:r w:rsidR="00BF754C" w:rsidRPr="004924D7">
        <w:rPr>
          <w:sz w:val="22"/>
          <w:szCs w:val="22"/>
        </w:rPr>
        <w:t xml:space="preserve"> </w:t>
      </w:r>
      <w:r w:rsidRPr="004924D7">
        <w:rPr>
          <w:sz w:val="22"/>
          <w:szCs w:val="22"/>
        </w:rPr>
        <w:t>мало</w:t>
      </w:r>
      <w:r w:rsidR="00BF754C" w:rsidRPr="004924D7">
        <w:rPr>
          <w:sz w:val="22"/>
          <w:szCs w:val="22"/>
        </w:rPr>
        <w:t>е</w:t>
      </w:r>
      <w:r w:rsidRPr="004924D7">
        <w:rPr>
          <w:sz w:val="22"/>
          <w:szCs w:val="22"/>
        </w:rPr>
        <w:t xml:space="preserve"> или средне</w:t>
      </w:r>
      <w:r w:rsidR="00BF754C" w:rsidRPr="004924D7">
        <w:rPr>
          <w:sz w:val="22"/>
          <w:szCs w:val="22"/>
        </w:rPr>
        <w:t>е</w:t>
      </w:r>
      <w:r w:rsidRPr="004924D7">
        <w:rPr>
          <w:sz w:val="22"/>
          <w:szCs w:val="22"/>
        </w:rPr>
        <w:t xml:space="preserve"> предпринимательств</w:t>
      </w:r>
      <w:r w:rsidR="00BF754C" w:rsidRPr="004924D7">
        <w:rPr>
          <w:sz w:val="22"/>
          <w:szCs w:val="22"/>
        </w:rPr>
        <w:t>о</w:t>
      </w:r>
      <w:r w:rsidRPr="004924D7">
        <w:rPr>
          <w:sz w:val="22"/>
          <w:szCs w:val="22"/>
        </w:rPr>
        <w:t>.</w:t>
      </w:r>
    </w:p>
    <w:p w:rsidR="009601F8" w:rsidRPr="004924D7" w:rsidRDefault="009601F8" w:rsidP="00DB29A5">
      <w:pPr>
        <w:tabs>
          <w:tab w:val="left" w:pos="1276"/>
          <w:tab w:val="left" w:pos="1985"/>
        </w:tabs>
        <w:spacing w:before="60" w:line="240" w:lineRule="auto"/>
        <w:ind w:firstLine="567"/>
        <w:rPr>
          <w:sz w:val="22"/>
          <w:szCs w:val="22"/>
        </w:rPr>
      </w:pPr>
      <w:r w:rsidRPr="004924D7">
        <w:rPr>
          <w:b/>
          <w:i/>
          <w:sz w:val="22"/>
          <w:szCs w:val="22"/>
        </w:rPr>
        <w:t>ЦЗО</w:t>
      </w:r>
      <w:r w:rsidR="00DB29A5" w:rsidRPr="004924D7">
        <w:rPr>
          <w:b/>
          <w:i/>
          <w:sz w:val="22"/>
          <w:szCs w:val="22"/>
        </w:rPr>
        <w:t xml:space="preserve"> </w:t>
      </w:r>
      <w:r w:rsidR="00DB29A5" w:rsidRPr="004924D7">
        <w:rPr>
          <w:b/>
          <w:i/>
          <w:sz w:val="22"/>
          <w:szCs w:val="22"/>
        </w:rPr>
        <w:tab/>
      </w:r>
      <w:r w:rsidRPr="004924D7">
        <w:rPr>
          <w:sz w:val="22"/>
          <w:szCs w:val="22"/>
        </w:rPr>
        <w:t>– Центральный закупочный орган Общества.</w:t>
      </w:r>
    </w:p>
    <w:p w:rsidR="009601F8" w:rsidRPr="004924D7" w:rsidRDefault="009601F8" w:rsidP="00DB29A5">
      <w:pPr>
        <w:tabs>
          <w:tab w:val="left" w:pos="1276"/>
          <w:tab w:val="left" w:pos="1985"/>
        </w:tabs>
        <w:spacing w:before="60" w:line="240" w:lineRule="auto"/>
        <w:ind w:firstLine="567"/>
        <w:rPr>
          <w:sz w:val="22"/>
          <w:szCs w:val="22"/>
        </w:rPr>
      </w:pPr>
      <w:r w:rsidRPr="004924D7">
        <w:rPr>
          <w:b/>
          <w:i/>
          <w:sz w:val="22"/>
          <w:szCs w:val="22"/>
        </w:rPr>
        <w:t>ЭТП</w:t>
      </w:r>
      <w:r w:rsidRPr="004924D7">
        <w:rPr>
          <w:sz w:val="22"/>
          <w:szCs w:val="22"/>
        </w:rPr>
        <w:t xml:space="preserve"> </w:t>
      </w:r>
      <w:r w:rsidR="00DB29A5" w:rsidRPr="004924D7">
        <w:rPr>
          <w:sz w:val="22"/>
          <w:szCs w:val="22"/>
        </w:rPr>
        <w:tab/>
      </w:r>
      <w:r w:rsidRPr="004924D7">
        <w:rPr>
          <w:sz w:val="22"/>
          <w:szCs w:val="22"/>
        </w:rPr>
        <w:t>– электронная торговая площадка</w:t>
      </w:r>
      <w:r w:rsidR="00285830" w:rsidRPr="004924D7">
        <w:rPr>
          <w:sz w:val="22"/>
          <w:szCs w:val="22"/>
        </w:rPr>
        <w:t xml:space="preserve"> (электронная площадка)</w:t>
      </w:r>
      <w:r w:rsidRPr="004924D7">
        <w:rPr>
          <w:sz w:val="22"/>
          <w:szCs w:val="22"/>
        </w:rPr>
        <w:t>.</w:t>
      </w:r>
    </w:p>
    <w:bookmarkEnd w:id="73"/>
    <w:bookmarkEnd w:id="74"/>
    <w:bookmarkEnd w:id="75"/>
    <w:p w:rsidR="008527E9" w:rsidRPr="007E6AD5" w:rsidRDefault="00040A9A" w:rsidP="006D4FC0">
      <w:pPr>
        <w:pStyle w:val="1"/>
        <w:numPr>
          <w:ilvl w:val="0"/>
          <w:numId w:val="17"/>
        </w:numPr>
        <w:tabs>
          <w:tab w:val="clear" w:pos="568"/>
          <w:tab w:val="num" w:pos="284"/>
        </w:tabs>
        <w:spacing w:before="0" w:after="0"/>
        <w:ind w:left="0" w:firstLine="0"/>
        <w:rPr>
          <w:rFonts w:ascii="Times New Roman" w:hAnsi="Times New Roman"/>
          <w:caps/>
          <w:sz w:val="22"/>
          <w:szCs w:val="22"/>
        </w:rPr>
      </w:pPr>
      <w:r w:rsidRPr="00B52980">
        <w:rPr>
          <w:rFonts w:ascii="Times New Roman" w:hAnsi="Times New Roman"/>
          <w:bCs/>
        </w:rPr>
        <w:br w:type="page"/>
      </w:r>
      <w:bookmarkStart w:id="80" w:name="_Toc77184925"/>
      <w:r w:rsidR="008527E9" w:rsidRPr="007E6AD5">
        <w:rPr>
          <w:rFonts w:ascii="Times New Roman" w:hAnsi="Times New Roman"/>
          <w:caps/>
          <w:sz w:val="22"/>
          <w:szCs w:val="22"/>
        </w:rPr>
        <w:t>Общие положения</w:t>
      </w:r>
      <w:bookmarkEnd w:id="80"/>
    </w:p>
    <w:p w:rsidR="008B70F5" w:rsidRPr="007E6AD5" w:rsidRDefault="008B70F5" w:rsidP="007E6AD5">
      <w:pPr>
        <w:pStyle w:val="22"/>
        <w:tabs>
          <w:tab w:val="num" w:pos="567"/>
        </w:tabs>
        <w:spacing w:before="200" w:after="40" w:line="240" w:lineRule="auto"/>
        <w:ind w:left="709" w:hanging="709"/>
        <w:rPr>
          <w:sz w:val="22"/>
          <w:szCs w:val="22"/>
        </w:rPr>
      </w:pPr>
      <w:bookmarkStart w:id="81" w:name="_Ref165269043"/>
      <w:bookmarkStart w:id="82" w:name="_Toc77184926"/>
      <w:r w:rsidRPr="007E6AD5">
        <w:rPr>
          <w:sz w:val="22"/>
          <w:szCs w:val="22"/>
        </w:rPr>
        <w:t>Область применения</w:t>
      </w:r>
      <w:bookmarkEnd w:id="82"/>
    </w:p>
    <w:bookmarkEnd w:id="81"/>
    <w:p w:rsidR="008B29EF" w:rsidRPr="007E6AD5" w:rsidRDefault="008B29EF" w:rsidP="002C39E4">
      <w:pPr>
        <w:pStyle w:val="30"/>
        <w:spacing w:before="40" w:line="240" w:lineRule="auto"/>
        <w:ind w:left="709" w:hanging="709"/>
        <w:rPr>
          <w:sz w:val="22"/>
          <w:szCs w:val="22"/>
        </w:rPr>
      </w:pPr>
      <w:r w:rsidRPr="007E6AD5">
        <w:rPr>
          <w:sz w:val="22"/>
          <w:szCs w:val="22"/>
        </w:rPr>
        <w:t xml:space="preserve">Положение регламентирует закупочную деятельность </w:t>
      </w:r>
      <w:r w:rsidR="006813C2" w:rsidRPr="007E6AD5">
        <w:rPr>
          <w:sz w:val="22"/>
          <w:szCs w:val="22"/>
        </w:rPr>
        <w:t>АО ТФ «Ватт»</w:t>
      </w:r>
      <w:r w:rsidRPr="007E6AD5">
        <w:rPr>
          <w:sz w:val="22"/>
          <w:szCs w:val="22"/>
        </w:rPr>
        <w:t xml:space="preserve"> и определяет единые порядок осуществления закупочной деятельности, требования, основные цели и принципы организации и проведения закупочной деятельности, содержит описание основных элементов процесса закупки продукции.</w:t>
      </w:r>
    </w:p>
    <w:p w:rsidR="008F7127" w:rsidRPr="007E6AD5" w:rsidRDefault="008F7127" w:rsidP="002C39E4">
      <w:pPr>
        <w:pStyle w:val="30"/>
        <w:tabs>
          <w:tab w:val="num" w:pos="709"/>
        </w:tabs>
        <w:spacing w:before="40" w:line="240" w:lineRule="auto"/>
        <w:ind w:left="709" w:hanging="709"/>
        <w:rPr>
          <w:sz w:val="22"/>
          <w:szCs w:val="22"/>
        </w:rPr>
      </w:pPr>
      <w:r w:rsidRPr="007E6AD5">
        <w:rPr>
          <w:sz w:val="22"/>
          <w:szCs w:val="22"/>
        </w:rPr>
        <w:t xml:space="preserve">Положение не распространяется на отношения, предусмотренные </w:t>
      </w:r>
      <w:hyperlink r:id="rId12" w:history="1">
        <w:r w:rsidRPr="007E6AD5">
          <w:rPr>
            <w:rStyle w:val="a9"/>
            <w:sz w:val="22"/>
            <w:szCs w:val="22"/>
            <w:u w:val="none"/>
          </w:rPr>
          <w:t xml:space="preserve">частью 4 статьи 1 </w:t>
        </w:r>
        <w:r w:rsidR="009945E8" w:rsidRPr="007E6AD5">
          <w:rPr>
            <w:rStyle w:val="a9"/>
            <w:sz w:val="22"/>
            <w:szCs w:val="22"/>
            <w:u w:val="none"/>
          </w:rPr>
          <w:t>з</w:t>
        </w:r>
        <w:r w:rsidR="00AD50E2" w:rsidRPr="007E6AD5">
          <w:rPr>
            <w:rStyle w:val="a9"/>
            <w:sz w:val="22"/>
            <w:szCs w:val="22"/>
            <w:u w:val="none"/>
          </w:rPr>
          <w:t>акона</w:t>
        </w:r>
        <w:r w:rsidR="00803EF1" w:rsidRPr="007E6AD5">
          <w:rPr>
            <w:rStyle w:val="a9"/>
            <w:sz w:val="22"/>
            <w:szCs w:val="22"/>
            <w:u w:val="none"/>
          </w:rPr>
          <w:t xml:space="preserve"> </w:t>
        </w:r>
        <w:r w:rsidR="00144E19" w:rsidRPr="007E6AD5">
          <w:rPr>
            <w:rStyle w:val="a9"/>
            <w:sz w:val="22"/>
            <w:szCs w:val="22"/>
            <w:u w:val="none"/>
            <w:lang w:val="en-US"/>
          </w:rPr>
          <w:t xml:space="preserve">    </w:t>
        </w:r>
        <w:r w:rsidR="00AD50E2" w:rsidRPr="007E6AD5">
          <w:rPr>
            <w:rStyle w:val="a9"/>
            <w:sz w:val="22"/>
            <w:szCs w:val="22"/>
            <w:u w:val="none"/>
          </w:rPr>
          <w:t>223-ФЗ</w:t>
        </w:r>
      </w:hyperlink>
      <w:r w:rsidRPr="007E6AD5">
        <w:rPr>
          <w:sz w:val="22"/>
          <w:szCs w:val="22"/>
        </w:rPr>
        <w:t>.</w:t>
      </w:r>
    </w:p>
    <w:p w:rsidR="001803DF" w:rsidRPr="007E6AD5" w:rsidRDefault="001803DF" w:rsidP="007E6AD5">
      <w:pPr>
        <w:pStyle w:val="22"/>
        <w:tabs>
          <w:tab w:val="num" w:pos="567"/>
        </w:tabs>
        <w:spacing w:before="200" w:after="40" w:line="240" w:lineRule="auto"/>
        <w:ind w:left="709" w:hanging="709"/>
        <w:rPr>
          <w:sz w:val="22"/>
          <w:szCs w:val="22"/>
        </w:rPr>
      </w:pPr>
      <w:bookmarkStart w:id="83" w:name="_Toc320288450"/>
      <w:bookmarkStart w:id="84" w:name="_Toc320775793"/>
      <w:bookmarkStart w:id="85" w:name="_Toc320776197"/>
      <w:bookmarkStart w:id="86" w:name="_Toc320776366"/>
      <w:bookmarkStart w:id="87" w:name="_Toc320776441"/>
      <w:bookmarkStart w:id="88" w:name="_Toc320778473"/>
      <w:bookmarkStart w:id="89" w:name="_Toc320802494"/>
      <w:bookmarkStart w:id="90" w:name="_Toc320809576"/>
      <w:bookmarkStart w:id="91" w:name="_Toc320878415"/>
      <w:bookmarkStart w:id="92" w:name="_Toc320885185"/>
      <w:bookmarkStart w:id="93" w:name="_Toc320885494"/>
      <w:bookmarkStart w:id="94" w:name="_Toc320087570"/>
      <w:bookmarkStart w:id="95" w:name="_Toc320093187"/>
      <w:bookmarkStart w:id="96" w:name="_Toc320288451"/>
      <w:bookmarkStart w:id="97" w:name="_Toc320775794"/>
      <w:bookmarkStart w:id="98" w:name="_Toc320776198"/>
      <w:bookmarkStart w:id="99" w:name="_Toc320776367"/>
      <w:bookmarkStart w:id="100" w:name="_Toc320776442"/>
      <w:bookmarkStart w:id="101" w:name="_Toc320778474"/>
      <w:bookmarkStart w:id="102" w:name="_Toc320802495"/>
      <w:bookmarkStart w:id="103" w:name="_Toc320809577"/>
      <w:bookmarkStart w:id="104" w:name="_Toc320878416"/>
      <w:bookmarkStart w:id="105" w:name="_Toc320885186"/>
      <w:bookmarkStart w:id="106" w:name="_Toc320885495"/>
      <w:bookmarkStart w:id="107" w:name="_Ref165280756"/>
      <w:bookmarkStart w:id="108" w:name="_Ref95217641"/>
      <w:bookmarkStart w:id="109" w:name="_Ref54335434"/>
      <w:bookmarkStart w:id="110" w:name="_Toc77184927"/>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7E6AD5">
        <w:rPr>
          <w:sz w:val="22"/>
          <w:szCs w:val="22"/>
        </w:rPr>
        <w:t>Цели и принципы закупочной деятельности</w:t>
      </w:r>
      <w:bookmarkEnd w:id="107"/>
      <w:bookmarkEnd w:id="110"/>
    </w:p>
    <w:p w:rsidR="0084177D" w:rsidRPr="007E6AD5" w:rsidRDefault="0084177D" w:rsidP="002C39E4">
      <w:pPr>
        <w:pStyle w:val="30"/>
        <w:spacing w:before="40" w:line="240" w:lineRule="auto"/>
        <w:ind w:left="709" w:hanging="709"/>
        <w:rPr>
          <w:sz w:val="22"/>
          <w:szCs w:val="22"/>
        </w:rPr>
      </w:pPr>
      <w:r w:rsidRPr="007E6AD5">
        <w:rPr>
          <w:sz w:val="22"/>
          <w:szCs w:val="22"/>
        </w:rPr>
        <w:t>Основн</w:t>
      </w:r>
      <w:r w:rsidR="00DD1F59" w:rsidRPr="007E6AD5">
        <w:rPr>
          <w:sz w:val="22"/>
          <w:szCs w:val="22"/>
        </w:rPr>
        <w:t>ой</w:t>
      </w:r>
      <w:r w:rsidRPr="007E6AD5">
        <w:rPr>
          <w:sz w:val="22"/>
          <w:szCs w:val="22"/>
        </w:rPr>
        <w:t xml:space="preserve"> цел</w:t>
      </w:r>
      <w:r w:rsidR="00DD1F59" w:rsidRPr="007E6AD5">
        <w:rPr>
          <w:sz w:val="22"/>
          <w:szCs w:val="22"/>
        </w:rPr>
        <w:t>ью</w:t>
      </w:r>
      <w:r w:rsidRPr="007E6AD5">
        <w:rPr>
          <w:sz w:val="22"/>
          <w:szCs w:val="22"/>
        </w:rPr>
        <w:t xml:space="preserve"> закупочной деятельности </w:t>
      </w:r>
      <w:r w:rsidR="00DD1F59" w:rsidRPr="007E6AD5">
        <w:rPr>
          <w:sz w:val="22"/>
          <w:szCs w:val="22"/>
        </w:rPr>
        <w:t xml:space="preserve">АО ТФ «Ватт» </w:t>
      </w:r>
      <w:r w:rsidR="001A088F" w:rsidRPr="007E6AD5">
        <w:rPr>
          <w:sz w:val="22"/>
          <w:szCs w:val="22"/>
        </w:rPr>
        <w:t>является</w:t>
      </w:r>
      <w:r w:rsidR="00DD1F59" w:rsidRPr="007E6AD5">
        <w:rPr>
          <w:sz w:val="22"/>
          <w:szCs w:val="22"/>
        </w:rPr>
        <w:t xml:space="preserve"> </w:t>
      </w:r>
      <w:r w:rsidRPr="007E6AD5">
        <w:rPr>
          <w:sz w:val="22"/>
          <w:szCs w:val="22"/>
        </w:rPr>
        <w:t>создание условий для своевременного и полного удовлетворения потребностей Общества в продукции</w:t>
      </w:r>
      <w:r w:rsidR="001C499B" w:rsidRPr="007E6AD5">
        <w:rPr>
          <w:sz w:val="22"/>
          <w:szCs w:val="22"/>
        </w:rPr>
        <w:t>, в том числе для целей коммерческого использования,</w:t>
      </w:r>
      <w:r w:rsidRPr="007E6AD5">
        <w:rPr>
          <w:sz w:val="22"/>
          <w:szCs w:val="22"/>
        </w:rPr>
        <w:t xml:space="preserve"> с необходимыми показателями цены, качества и надежности,</w:t>
      </w:r>
      <w:r w:rsidR="00DD1F59" w:rsidRPr="007E6AD5">
        <w:rPr>
          <w:sz w:val="22"/>
          <w:szCs w:val="22"/>
        </w:rPr>
        <w:t xml:space="preserve"> а также </w:t>
      </w:r>
      <w:r w:rsidRPr="007E6AD5">
        <w:rPr>
          <w:sz w:val="22"/>
          <w:szCs w:val="22"/>
        </w:rPr>
        <w:t>эффективное использование денежных средств, направляемых на закуп</w:t>
      </w:r>
      <w:r w:rsidR="00DD1F59" w:rsidRPr="007E6AD5">
        <w:rPr>
          <w:sz w:val="22"/>
          <w:szCs w:val="22"/>
        </w:rPr>
        <w:t>ку</w:t>
      </w:r>
      <w:r w:rsidRPr="007E6AD5">
        <w:rPr>
          <w:sz w:val="22"/>
          <w:szCs w:val="22"/>
        </w:rPr>
        <w:t xml:space="preserve"> такой продукции.</w:t>
      </w:r>
    </w:p>
    <w:p w:rsidR="00545855" w:rsidRPr="007E6AD5" w:rsidRDefault="00BC5F32" w:rsidP="002C39E4">
      <w:pPr>
        <w:pStyle w:val="30"/>
        <w:spacing w:before="40" w:line="240" w:lineRule="auto"/>
        <w:ind w:left="709" w:hanging="709"/>
        <w:rPr>
          <w:sz w:val="22"/>
          <w:szCs w:val="22"/>
        </w:rPr>
      </w:pPr>
      <w:r w:rsidRPr="007E6AD5">
        <w:rPr>
          <w:sz w:val="22"/>
          <w:szCs w:val="22"/>
        </w:rPr>
        <w:t xml:space="preserve">Организация </w:t>
      </w:r>
      <w:r w:rsidR="00545855" w:rsidRPr="007E6AD5">
        <w:rPr>
          <w:sz w:val="22"/>
          <w:szCs w:val="22"/>
        </w:rPr>
        <w:t>закупочной деятельности</w:t>
      </w:r>
      <w:r w:rsidR="00C96A07" w:rsidRPr="007E6AD5">
        <w:rPr>
          <w:sz w:val="22"/>
          <w:szCs w:val="22"/>
        </w:rPr>
        <w:t xml:space="preserve"> построена на следующих принципах</w:t>
      </w:r>
      <w:r w:rsidR="00545855" w:rsidRPr="007E6AD5">
        <w:rPr>
          <w:sz w:val="22"/>
          <w:szCs w:val="22"/>
        </w:rPr>
        <w:t>:</w:t>
      </w:r>
      <w:bookmarkEnd w:id="108"/>
    </w:p>
    <w:p w:rsidR="005D62C0" w:rsidRPr="007E6AD5" w:rsidRDefault="005D62C0" w:rsidP="00AD6E03">
      <w:pPr>
        <w:pStyle w:val="5ABCD"/>
        <w:numPr>
          <w:ilvl w:val="4"/>
          <w:numId w:val="57"/>
        </w:numPr>
        <w:tabs>
          <w:tab w:val="clear" w:pos="1560"/>
          <w:tab w:val="num" w:pos="1418"/>
        </w:tabs>
        <w:spacing w:line="240" w:lineRule="auto"/>
        <w:ind w:left="1418" w:hanging="284"/>
        <w:rPr>
          <w:sz w:val="22"/>
          <w:szCs w:val="22"/>
        </w:rPr>
      </w:pPr>
      <w:r w:rsidRPr="007E6AD5">
        <w:rPr>
          <w:sz w:val="22"/>
          <w:szCs w:val="22"/>
        </w:rPr>
        <w:t>информационная открытость закупки;</w:t>
      </w:r>
    </w:p>
    <w:p w:rsidR="00B5693E" w:rsidRPr="007E6AD5" w:rsidRDefault="00C96A07" w:rsidP="00AD6E03">
      <w:pPr>
        <w:pStyle w:val="5ABCD"/>
        <w:numPr>
          <w:ilvl w:val="4"/>
          <w:numId w:val="57"/>
        </w:numPr>
        <w:tabs>
          <w:tab w:val="clear" w:pos="1560"/>
          <w:tab w:val="num" w:pos="1418"/>
        </w:tabs>
        <w:spacing w:line="240" w:lineRule="auto"/>
        <w:ind w:left="1418" w:hanging="284"/>
        <w:rPr>
          <w:sz w:val="22"/>
          <w:szCs w:val="22"/>
        </w:rPr>
      </w:pPr>
      <w:r w:rsidRPr="007E6AD5">
        <w:rPr>
          <w:sz w:val="22"/>
          <w:szCs w:val="22"/>
        </w:rPr>
        <w:t xml:space="preserve">равноправие, справедливость, отсутствие дискриминации и необоснованных ограничений конкуренции по отношению к </w:t>
      </w:r>
      <w:r w:rsidR="00A35F93" w:rsidRPr="007E6AD5">
        <w:rPr>
          <w:sz w:val="22"/>
          <w:szCs w:val="22"/>
        </w:rPr>
        <w:t>участник</w:t>
      </w:r>
      <w:r w:rsidRPr="007E6AD5">
        <w:rPr>
          <w:sz w:val="22"/>
          <w:szCs w:val="22"/>
        </w:rPr>
        <w:t>ам закупки</w:t>
      </w:r>
      <w:r w:rsidR="00B5693E" w:rsidRPr="007E6AD5">
        <w:rPr>
          <w:sz w:val="22"/>
          <w:szCs w:val="22"/>
        </w:rPr>
        <w:t>;</w:t>
      </w:r>
    </w:p>
    <w:p w:rsidR="00B5693E" w:rsidRPr="007E6AD5" w:rsidRDefault="00B5693E" w:rsidP="00AD6E03">
      <w:pPr>
        <w:pStyle w:val="5ABCD"/>
        <w:numPr>
          <w:ilvl w:val="4"/>
          <w:numId w:val="57"/>
        </w:numPr>
        <w:tabs>
          <w:tab w:val="clear" w:pos="1560"/>
          <w:tab w:val="num" w:pos="1418"/>
        </w:tabs>
        <w:spacing w:line="240" w:lineRule="auto"/>
        <w:ind w:left="1418" w:hanging="284"/>
        <w:rPr>
          <w:sz w:val="22"/>
          <w:szCs w:val="22"/>
        </w:rPr>
      </w:pPr>
      <w:r w:rsidRPr="007E6AD5">
        <w:rPr>
          <w:sz w:val="22"/>
          <w:szCs w:val="22"/>
        </w:rPr>
        <w:t xml:space="preserve">отсутствие ограничения допуска к участию в закупке </w:t>
      </w:r>
      <w:r w:rsidR="006C2DF8" w:rsidRPr="007E6AD5">
        <w:rPr>
          <w:sz w:val="22"/>
          <w:szCs w:val="22"/>
        </w:rPr>
        <w:t>путём</w:t>
      </w:r>
      <w:r w:rsidRPr="007E6AD5">
        <w:rPr>
          <w:sz w:val="22"/>
          <w:szCs w:val="22"/>
        </w:rPr>
        <w:t xml:space="preserve"> установления неизме</w:t>
      </w:r>
      <w:r w:rsidR="00E72B41" w:rsidRPr="007E6AD5">
        <w:rPr>
          <w:sz w:val="22"/>
          <w:szCs w:val="22"/>
        </w:rPr>
        <w:t>р</w:t>
      </w:r>
      <w:r w:rsidRPr="007E6AD5">
        <w:rPr>
          <w:sz w:val="22"/>
          <w:szCs w:val="22"/>
        </w:rPr>
        <w:t xml:space="preserve">яемых требований к </w:t>
      </w:r>
      <w:r w:rsidR="00A35F93" w:rsidRPr="007E6AD5">
        <w:rPr>
          <w:sz w:val="22"/>
          <w:szCs w:val="22"/>
        </w:rPr>
        <w:t>участник</w:t>
      </w:r>
      <w:r w:rsidRPr="007E6AD5">
        <w:rPr>
          <w:sz w:val="22"/>
          <w:szCs w:val="22"/>
        </w:rPr>
        <w:t>ам закупки;</w:t>
      </w:r>
    </w:p>
    <w:p w:rsidR="00B5693E" w:rsidRPr="007E6AD5" w:rsidRDefault="002D12B0" w:rsidP="00AD6E03">
      <w:pPr>
        <w:pStyle w:val="5ABCD"/>
        <w:numPr>
          <w:ilvl w:val="4"/>
          <w:numId w:val="57"/>
        </w:numPr>
        <w:tabs>
          <w:tab w:val="clear" w:pos="1560"/>
          <w:tab w:val="num" w:pos="1418"/>
        </w:tabs>
        <w:spacing w:line="240" w:lineRule="auto"/>
        <w:ind w:left="1418" w:hanging="284"/>
        <w:rPr>
          <w:sz w:val="22"/>
          <w:szCs w:val="22"/>
        </w:rPr>
      </w:pPr>
      <w:r w:rsidRPr="007E6AD5">
        <w:rPr>
          <w:sz w:val="22"/>
          <w:szCs w:val="22"/>
        </w:rPr>
        <w:t>эффективно</w:t>
      </w:r>
      <w:r w:rsidR="007F5C30" w:rsidRPr="007E6AD5">
        <w:rPr>
          <w:sz w:val="22"/>
          <w:szCs w:val="22"/>
        </w:rPr>
        <w:t>е</w:t>
      </w:r>
      <w:r w:rsidRPr="007E6AD5">
        <w:rPr>
          <w:sz w:val="22"/>
          <w:szCs w:val="22"/>
        </w:rPr>
        <w:t xml:space="preserve"> </w:t>
      </w:r>
      <w:r w:rsidR="007F5C30" w:rsidRPr="007E6AD5">
        <w:rPr>
          <w:sz w:val="22"/>
          <w:szCs w:val="22"/>
        </w:rPr>
        <w:t xml:space="preserve">использование </w:t>
      </w:r>
      <w:r w:rsidR="006253D2" w:rsidRPr="007E6AD5">
        <w:rPr>
          <w:sz w:val="22"/>
          <w:szCs w:val="22"/>
        </w:rPr>
        <w:t xml:space="preserve">денежных </w:t>
      </w:r>
      <w:r w:rsidRPr="007E6AD5">
        <w:rPr>
          <w:sz w:val="22"/>
          <w:szCs w:val="22"/>
        </w:rPr>
        <w:t xml:space="preserve">средств </w:t>
      </w:r>
      <w:r w:rsidR="007F5C30" w:rsidRPr="007E6AD5">
        <w:rPr>
          <w:sz w:val="22"/>
          <w:szCs w:val="22"/>
        </w:rPr>
        <w:t>и прочих ресурсов, направленных н</w:t>
      </w:r>
      <w:r w:rsidRPr="007E6AD5">
        <w:rPr>
          <w:sz w:val="22"/>
          <w:szCs w:val="22"/>
        </w:rPr>
        <w:t xml:space="preserve">а приобретение </w:t>
      </w:r>
      <w:r w:rsidR="0032497D" w:rsidRPr="007E6AD5">
        <w:rPr>
          <w:sz w:val="22"/>
          <w:szCs w:val="22"/>
        </w:rPr>
        <w:t>продукции</w:t>
      </w:r>
      <w:r w:rsidRPr="007E6AD5">
        <w:rPr>
          <w:sz w:val="22"/>
          <w:szCs w:val="22"/>
        </w:rPr>
        <w:t xml:space="preserve"> (при необходимости учитывая стоимость жизненного цикла)</w:t>
      </w:r>
      <w:r w:rsidR="007F5C30" w:rsidRPr="007E6AD5">
        <w:rPr>
          <w:sz w:val="22"/>
          <w:szCs w:val="22"/>
        </w:rPr>
        <w:t xml:space="preserve">, а также </w:t>
      </w:r>
      <w:r w:rsidRPr="007E6AD5">
        <w:rPr>
          <w:sz w:val="22"/>
          <w:szCs w:val="22"/>
        </w:rPr>
        <w:t>реализаци</w:t>
      </w:r>
      <w:r w:rsidR="007F5C30" w:rsidRPr="007E6AD5">
        <w:rPr>
          <w:sz w:val="22"/>
          <w:szCs w:val="22"/>
        </w:rPr>
        <w:t>я</w:t>
      </w:r>
      <w:r w:rsidRPr="007E6AD5">
        <w:rPr>
          <w:sz w:val="22"/>
          <w:szCs w:val="22"/>
        </w:rPr>
        <w:t xml:space="preserve"> мер, </w:t>
      </w:r>
      <w:r w:rsidR="007F5C30" w:rsidRPr="007E6AD5">
        <w:rPr>
          <w:sz w:val="22"/>
          <w:szCs w:val="22"/>
        </w:rPr>
        <w:t xml:space="preserve">способствующих </w:t>
      </w:r>
      <w:r w:rsidR="0032497D" w:rsidRPr="007E6AD5">
        <w:rPr>
          <w:sz w:val="22"/>
          <w:szCs w:val="22"/>
        </w:rPr>
        <w:t>обоснованно</w:t>
      </w:r>
      <w:r w:rsidR="007F5C30" w:rsidRPr="007E6AD5">
        <w:rPr>
          <w:sz w:val="22"/>
          <w:szCs w:val="22"/>
        </w:rPr>
        <w:t>му</w:t>
      </w:r>
      <w:r w:rsidR="0032497D" w:rsidRPr="007E6AD5">
        <w:rPr>
          <w:sz w:val="22"/>
          <w:szCs w:val="22"/>
        </w:rPr>
        <w:t xml:space="preserve"> </w:t>
      </w:r>
      <w:r w:rsidRPr="007E6AD5">
        <w:rPr>
          <w:sz w:val="22"/>
          <w:szCs w:val="22"/>
        </w:rPr>
        <w:t>сокращени</w:t>
      </w:r>
      <w:r w:rsidR="007F5C30" w:rsidRPr="007E6AD5">
        <w:rPr>
          <w:sz w:val="22"/>
          <w:szCs w:val="22"/>
        </w:rPr>
        <w:t>ю</w:t>
      </w:r>
      <w:r w:rsidRPr="007E6AD5">
        <w:rPr>
          <w:sz w:val="22"/>
          <w:szCs w:val="22"/>
        </w:rPr>
        <w:t xml:space="preserve"> издержек </w:t>
      </w:r>
      <w:r w:rsidR="0032497D" w:rsidRPr="007E6AD5">
        <w:rPr>
          <w:sz w:val="22"/>
          <w:szCs w:val="22"/>
        </w:rPr>
        <w:t>З</w:t>
      </w:r>
      <w:r w:rsidR="00DD1F59" w:rsidRPr="007E6AD5">
        <w:rPr>
          <w:sz w:val="22"/>
          <w:szCs w:val="22"/>
        </w:rPr>
        <w:t>аказчика;</w:t>
      </w:r>
    </w:p>
    <w:p w:rsidR="00DD1F59" w:rsidRPr="007E6AD5" w:rsidRDefault="00DD1F59" w:rsidP="00AD6E03">
      <w:pPr>
        <w:pStyle w:val="5ABCD"/>
        <w:numPr>
          <w:ilvl w:val="4"/>
          <w:numId w:val="57"/>
        </w:numPr>
        <w:tabs>
          <w:tab w:val="clear" w:pos="1560"/>
          <w:tab w:val="num" w:pos="1418"/>
        </w:tabs>
        <w:spacing w:line="240" w:lineRule="auto"/>
        <w:ind w:left="1418" w:hanging="284"/>
        <w:rPr>
          <w:sz w:val="22"/>
          <w:szCs w:val="22"/>
        </w:rPr>
      </w:pPr>
      <w:r w:rsidRPr="007E6AD5">
        <w:rPr>
          <w:sz w:val="22"/>
          <w:szCs w:val="22"/>
        </w:rPr>
        <w:t>расширение возможностей участия юридических и физических лиц в закупках продукции для нужд Заказчика</w:t>
      </w:r>
      <w:r w:rsidR="001C499B" w:rsidRPr="007E6AD5">
        <w:rPr>
          <w:sz w:val="22"/>
          <w:szCs w:val="22"/>
        </w:rPr>
        <w:t xml:space="preserve"> и</w:t>
      </w:r>
      <w:r w:rsidRPr="007E6AD5">
        <w:rPr>
          <w:sz w:val="22"/>
          <w:szCs w:val="22"/>
        </w:rPr>
        <w:t xml:space="preserve"> стимулирование такого участия;</w:t>
      </w:r>
    </w:p>
    <w:p w:rsidR="00DD1F59" w:rsidRPr="007E6AD5" w:rsidRDefault="00DD1F59" w:rsidP="00AD6E03">
      <w:pPr>
        <w:pStyle w:val="5ABCD"/>
        <w:numPr>
          <w:ilvl w:val="4"/>
          <w:numId w:val="57"/>
        </w:numPr>
        <w:tabs>
          <w:tab w:val="clear" w:pos="1560"/>
          <w:tab w:val="num" w:pos="1418"/>
        </w:tabs>
        <w:spacing w:line="240" w:lineRule="auto"/>
        <w:ind w:left="1418" w:hanging="284"/>
        <w:rPr>
          <w:sz w:val="22"/>
          <w:szCs w:val="22"/>
        </w:rPr>
      </w:pPr>
      <w:r w:rsidRPr="007E6AD5">
        <w:rPr>
          <w:sz w:val="22"/>
          <w:szCs w:val="22"/>
        </w:rPr>
        <w:t>предотвращение коррупции и других злоупотреблений при осуществлении закупочной деятельности.</w:t>
      </w:r>
    </w:p>
    <w:p w:rsidR="00BB30EA" w:rsidRPr="007E6AD5" w:rsidRDefault="00BB30EA" w:rsidP="006D4FC0">
      <w:pPr>
        <w:pStyle w:val="1"/>
        <w:numPr>
          <w:ilvl w:val="0"/>
          <w:numId w:val="17"/>
        </w:numPr>
        <w:tabs>
          <w:tab w:val="clear" w:pos="568"/>
          <w:tab w:val="num" w:pos="284"/>
        </w:tabs>
        <w:spacing w:after="0"/>
        <w:ind w:left="0" w:firstLine="0"/>
        <w:rPr>
          <w:rFonts w:ascii="Times New Roman" w:hAnsi="Times New Roman"/>
          <w:caps/>
          <w:sz w:val="22"/>
          <w:szCs w:val="22"/>
        </w:rPr>
      </w:pPr>
      <w:bookmarkStart w:id="111" w:name="_Toc387969081"/>
      <w:bookmarkStart w:id="112" w:name="_Ref391565468"/>
      <w:bookmarkStart w:id="113" w:name="_Toc392326379"/>
      <w:bookmarkStart w:id="114" w:name="_Toc392495096"/>
      <w:bookmarkStart w:id="115" w:name="_Toc393989240"/>
      <w:bookmarkStart w:id="116" w:name="_Toc393888027"/>
      <w:bookmarkStart w:id="117" w:name="_Toc410724633"/>
      <w:bookmarkStart w:id="118" w:name="_Toc414627202"/>
      <w:bookmarkStart w:id="119" w:name="_Ref179119375"/>
      <w:bookmarkStart w:id="120" w:name="_Toc77184928"/>
      <w:bookmarkEnd w:id="109"/>
      <w:r w:rsidRPr="007E6AD5">
        <w:rPr>
          <w:rFonts w:ascii="Times New Roman" w:hAnsi="Times New Roman"/>
          <w:caps/>
          <w:sz w:val="22"/>
          <w:szCs w:val="22"/>
        </w:rPr>
        <w:t>Субъекты закуп</w:t>
      </w:r>
      <w:bookmarkEnd w:id="111"/>
      <w:r w:rsidRPr="007E6AD5">
        <w:rPr>
          <w:rFonts w:ascii="Times New Roman" w:hAnsi="Times New Roman"/>
          <w:caps/>
          <w:sz w:val="22"/>
          <w:szCs w:val="22"/>
        </w:rPr>
        <w:t>очной деятельности</w:t>
      </w:r>
      <w:bookmarkEnd w:id="112"/>
      <w:bookmarkEnd w:id="113"/>
      <w:bookmarkEnd w:id="114"/>
      <w:bookmarkEnd w:id="115"/>
      <w:bookmarkEnd w:id="116"/>
      <w:bookmarkEnd w:id="117"/>
      <w:bookmarkEnd w:id="118"/>
      <w:bookmarkEnd w:id="120"/>
    </w:p>
    <w:p w:rsidR="00BB30EA" w:rsidRPr="007E6AD5" w:rsidRDefault="00BB30EA" w:rsidP="007E6AD5">
      <w:pPr>
        <w:pStyle w:val="22"/>
        <w:tabs>
          <w:tab w:val="num" w:pos="567"/>
        </w:tabs>
        <w:spacing w:before="200" w:after="40" w:line="240" w:lineRule="auto"/>
        <w:ind w:left="709" w:hanging="709"/>
        <w:rPr>
          <w:sz w:val="22"/>
          <w:szCs w:val="22"/>
        </w:rPr>
      </w:pPr>
      <w:bookmarkStart w:id="121" w:name="_Toc387969082"/>
      <w:bookmarkStart w:id="122" w:name="_Toc392326380"/>
      <w:bookmarkStart w:id="123" w:name="_Toc392495097"/>
      <w:bookmarkStart w:id="124" w:name="_Toc393989241"/>
      <w:bookmarkStart w:id="125" w:name="_Toc393888028"/>
      <w:bookmarkStart w:id="126" w:name="_Toc410724634"/>
      <w:bookmarkStart w:id="127" w:name="_Toc414627203"/>
      <w:bookmarkStart w:id="128" w:name="_Toc77184929"/>
      <w:r w:rsidRPr="007E6AD5">
        <w:rPr>
          <w:sz w:val="22"/>
          <w:szCs w:val="22"/>
        </w:rPr>
        <w:t>Заказчик</w:t>
      </w:r>
      <w:bookmarkEnd w:id="121"/>
      <w:bookmarkEnd w:id="122"/>
      <w:bookmarkEnd w:id="123"/>
      <w:bookmarkEnd w:id="124"/>
      <w:bookmarkEnd w:id="125"/>
      <w:bookmarkEnd w:id="126"/>
      <w:bookmarkEnd w:id="127"/>
      <w:r w:rsidR="00EB57DD" w:rsidRPr="007E6AD5">
        <w:rPr>
          <w:sz w:val="22"/>
          <w:szCs w:val="22"/>
        </w:rPr>
        <w:t>, его права и обязанности</w:t>
      </w:r>
      <w:bookmarkEnd w:id="128"/>
    </w:p>
    <w:p w:rsidR="00176106" w:rsidRPr="007E6AD5" w:rsidRDefault="00BB30EA" w:rsidP="002C39E4">
      <w:pPr>
        <w:pStyle w:val="30"/>
        <w:spacing w:before="40" w:line="240" w:lineRule="auto"/>
        <w:ind w:left="709" w:hanging="709"/>
        <w:rPr>
          <w:sz w:val="22"/>
          <w:szCs w:val="22"/>
        </w:rPr>
      </w:pPr>
      <w:bookmarkStart w:id="129" w:name="_Ref385496565"/>
      <w:r w:rsidRPr="007E6AD5">
        <w:rPr>
          <w:sz w:val="22"/>
          <w:szCs w:val="22"/>
        </w:rPr>
        <w:t>Заказчиком является АО </w:t>
      </w:r>
      <w:r w:rsidR="004F140F" w:rsidRPr="007E6AD5">
        <w:rPr>
          <w:sz w:val="22"/>
          <w:szCs w:val="22"/>
        </w:rPr>
        <w:t xml:space="preserve">ТФ </w:t>
      </w:r>
      <w:r w:rsidRPr="007E6AD5">
        <w:rPr>
          <w:sz w:val="22"/>
          <w:szCs w:val="22"/>
        </w:rPr>
        <w:t>«</w:t>
      </w:r>
      <w:r w:rsidR="004F140F" w:rsidRPr="007E6AD5">
        <w:rPr>
          <w:sz w:val="22"/>
          <w:szCs w:val="22"/>
        </w:rPr>
        <w:t>Ватт</w:t>
      </w:r>
      <w:r w:rsidR="00176106" w:rsidRPr="007E6AD5">
        <w:rPr>
          <w:sz w:val="22"/>
          <w:szCs w:val="22"/>
        </w:rPr>
        <w:t xml:space="preserve">», которое </w:t>
      </w:r>
      <w:proofErr w:type="gramStart"/>
      <w:r w:rsidR="00176106" w:rsidRPr="007E6AD5">
        <w:rPr>
          <w:sz w:val="22"/>
          <w:szCs w:val="22"/>
        </w:rPr>
        <w:t>приняло решение о введении в действие Положения и для удовлетворения потребностей которого осуществляется</w:t>
      </w:r>
      <w:proofErr w:type="gramEnd"/>
      <w:r w:rsidR="00176106" w:rsidRPr="007E6AD5">
        <w:rPr>
          <w:sz w:val="22"/>
          <w:szCs w:val="22"/>
        </w:rPr>
        <w:t xml:space="preserve"> закупочная деятельность.</w:t>
      </w:r>
    </w:p>
    <w:p w:rsidR="004F140F" w:rsidRPr="007E6AD5" w:rsidRDefault="004F140F" w:rsidP="002C39E4">
      <w:pPr>
        <w:pStyle w:val="30"/>
        <w:spacing w:before="40" w:line="240" w:lineRule="auto"/>
        <w:ind w:left="709" w:hanging="709"/>
        <w:rPr>
          <w:sz w:val="22"/>
          <w:szCs w:val="22"/>
        </w:rPr>
      </w:pPr>
      <w:r w:rsidRPr="007E6AD5">
        <w:rPr>
          <w:sz w:val="22"/>
          <w:szCs w:val="22"/>
        </w:rPr>
        <w:t>При осуществлении закупочной деятельности Заказчик осуществляет следующие функции:</w:t>
      </w:r>
    </w:p>
    <w:p w:rsidR="004F140F" w:rsidRPr="007E6AD5" w:rsidRDefault="004F140F" w:rsidP="00AD6E03">
      <w:pPr>
        <w:pStyle w:val="5ABCD"/>
        <w:numPr>
          <w:ilvl w:val="4"/>
          <w:numId w:val="58"/>
        </w:numPr>
        <w:tabs>
          <w:tab w:val="clear" w:pos="1560"/>
          <w:tab w:val="num" w:pos="1418"/>
        </w:tabs>
        <w:spacing w:line="240" w:lineRule="auto"/>
        <w:ind w:left="1418" w:hanging="284"/>
        <w:rPr>
          <w:sz w:val="22"/>
          <w:szCs w:val="22"/>
        </w:rPr>
      </w:pPr>
      <w:r w:rsidRPr="007E6AD5">
        <w:rPr>
          <w:sz w:val="22"/>
          <w:szCs w:val="22"/>
        </w:rPr>
        <w:t>планирование закупок;</w:t>
      </w:r>
    </w:p>
    <w:p w:rsidR="004F140F" w:rsidRPr="007E6AD5" w:rsidRDefault="004F140F" w:rsidP="00AD6E03">
      <w:pPr>
        <w:pStyle w:val="5ABCD"/>
        <w:numPr>
          <w:ilvl w:val="4"/>
          <w:numId w:val="58"/>
        </w:numPr>
        <w:tabs>
          <w:tab w:val="clear" w:pos="1560"/>
          <w:tab w:val="num" w:pos="1418"/>
        </w:tabs>
        <w:spacing w:line="240" w:lineRule="auto"/>
        <w:ind w:left="1418" w:hanging="284"/>
        <w:rPr>
          <w:sz w:val="22"/>
          <w:szCs w:val="22"/>
        </w:rPr>
      </w:pPr>
      <w:r w:rsidRPr="007E6AD5">
        <w:rPr>
          <w:sz w:val="22"/>
          <w:szCs w:val="22"/>
        </w:rPr>
        <w:t>организация закупок;</w:t>
      </w:r>
    </w:p>
    <w:p w:rsidR="004F140F" w:rsidRPr="007E6AD5" w:rsidRDefault="004F140F" w:rsidP="00AD6E03">
      <w:pPr>
        <w:pStyle w:val="5ABCD"/>
        <w:numPr>
          <w:ilvl w:val="4"/>
          <w:numId w:val="58"/>
        </w:numPr>
        <w:tabs>
          <w:tab w:val="clear" w:pos="1560"/>
          <w:tab w:val="num" w:pos="1418"/>
        </w:tabs>
        <w:spacing w:line="240" w:lineRule="auto"/>
        <w:ind w:left="1418" w:hanging="284"/>
        <w:rPr>
          <w:sz w:val="22"/>
          <w:szCs w:val="22"/>
        </w:rPr>
      </w:pPr>
      <w:proofErr w:type="gramStart"/>
      <w:r w:rsidRPr="007E6AD5">
        <w:rPr>
          <w:sz w:val="22"/>
          <w:szCs w:val="22"/>
        </w:rPr>
        <w:t>контроль за</w:t>
      </w:r>
      <w:proofErr w:type="gramEnd"/>
      <w:r w:rsidRPr="007E6AD5">
        <w:rPr>
          <w:sz w:val="22"/>
          <w:szCs w:val="22"/>
        </w:rPr>
        <w:t xml:space="preserve"> правильностью осуществления закупок;</w:t>
      </w:r>
    </w:p>
    <w:p w:rsidR="004F140F" w:rsidRPr="007E6AD5" w:rsidRDefault="004F140F" w:rsidP="00AD6E03">
      <w:pPr>
        <w:pStyle w:val="5ABCD"/>
        <w:numPr>
          <w:ilvl w:val="4"/>
          <w:numId w:val="58"/>
        </w:numPr>
        <w:tabs>
          <w:tab w:val="clear" w:pos="1560"/>
          <w:tab w:val="num" w:pos="1418"/>
        </w:tabs>
        <w:spacing w:line="240" w:lineRule="auto"/>
        <w:ind w:left="1418" w:hanging="284"/>
        <w:rPr>
          <w:sz w:val="22"/>
          <w:szCs w:val="22"/>
        </w:rPr>
      </w:pPr>
      <w:r w:rsidRPr="007E6AD5">
        <w:rPr>
          <w:sz w:val="22"/>
          <w:szCs w:val="22"/>
        </w:rPr>
        <w:t>заключение договоров и контроль их исполнения;</w:t>
      </w:r>
    </w:p>
    <w:p w:rsidR="004F140F" w:rsidRPr="007E6AD5" w:rsidRDefault="004F140F" w:rsidP="00AD6E03">
      <w:pPr>
        <w:pStyle w:val="5ABCD"/>
        <w:numPr>
          <w:ilvl w:val="4"/>
          <w:numId w:val="58"/>
        </w:numPr>
        <w:tabs>
          <w:tab w:val="clear" w:pos="1560"/>
          <w:tab w:val="num" w:pos="1418"/>
        </w:tabs>
        <w:spacing w:line="240" w:lineRule="auto"/>
        <w:ind w:left="1418" w:hanging="284"/>
        <w:rPr>
          <w:sz w:val="22"/>
          <w:szCs w:val="22"/>
        </w:rPr>
      </w:pPr>
      <w:r w:rsidRPr="007E6AD5">
        <w:rPr>
          <w:sz w:val="22"/>
          <w:szCs w:val="22"/>
        </w:rPr>
        <w:t xml:space="preserve">выполнение иных действий, предписанных </w:t>
      </w:r>
      <w:r w:rsidR="00B54925" w:rsidRPr="007E6AD5">
        <w:rPr>
          <w:sz w:val="22"/>
          <w:szCs w:val="22"/>
        </w:rPr>
        <w:t xml:space="preserve">законодательством РФ, </w:t>
      </w:r>
      <w:r w:rsidRPr="007E6AD5">
        <w:rPr>
          <w:sz w:val="22"/>
          <w:szCs w:val="22"/>
        </w:rPr>
        <w:t>Положением и другими ЛНД.</w:t>
      </w:r>
    </w:p>
    <w:p w:rsidR="00BB30EA" w:rsidRPr="007E6AD5" w:rsidRDefault="00BB30EA" w:rsidP="002C39E4">
      <w:pPr>
        <w:pStyle w:val="30"/>
        <w:spacing w:before="40" w:line="240" w:lineRule="auto"/>
        <w:ind w:left="709" w:hanging="709"/>
        <w:rPr>
          <w:sz w:val="22"/>
          <w:szCs w:val="22"/>
        </w:rPr>
      </w:pPr>
      <w:r w:rsidRPr="007E6AD5">
        <w:rPr>
          <w:sz w:val="22"/>
          <w:szCs w:val="22"/>
        </w:rPr>
        <w:t>Ключевые решения в процессе закупочной деятельности принимаются коллегиальными органами или уполномоченными лицами Заказчика, действующими в соответствии с Положением</w:t>
      </w:r>
      <w:r w:rsidR="004F140F" w:rsidRPr="007E6AD5">
        <w:rPr>
          <w:sz w:val="22"/>
          <w:szCs w:val="22"/>
        </w:rPr>
        <w:t xml:space="preserve"> и иными</w:t>
      </w:r>
      <w:r w:rsidRPr="007E6AD5">
        <w:rPr>
          <w:sz w:val="22"/>
          <w:szCs w:val="22"/>
        </w:rPr>
        <w:t xml:space="preserve"> ЛНД.</w:t>
      </w:r>
    </w:p>
    <w:p w:rsidR="00366A66" w:rsidRPr="007E6AD5" w:rsidRDefault="00366A66" w:rsidP="002C39E4">
      <w:pPr>
        <w:pStyle w:val="30"/>
        <w:spacing w:before="40" w:line="240" w:lineRule="auto"/>
        <w:ind w:left="709" w:hanging="709"/>
        <w:rPr>
          <w:sz w:val="22"/>
          <w:szCs w:val="22"/>
        </w:rPr>
      </w:pPr>
      <w:bookmarkStart w:id="130" w:name="_Toc390258319"/>
      <w:bookmarkStart w:id="131" w:name="_Toc390434878"/>
      <w:bookmarkStart w:id="132" w:name="_Toc390547948"/>
      <w:bookmarkStart w:id="133" w:name="_Toc390548063"/>
      <w:bookmarkStart w:id="134" w:name="_Toc390551193"/>
      <w:bookmarkStart w:id="135" w:name="_Toc390601270"/>
      <w:bookmarkStart w:id="136" w:name="_Toc390258320"/>
      <w:bookmarkStart w:id="137" w:name="_Toc390434879"/>
      <w:bookmarkStart w:id="138" w:name="_Toc390547949"/>
      <w:bookmarkStart w:id="139" w:name="_Toc390548064"/>
      <w:bookmarkStart w:id="140" w:name="_Toc390551194"/>
      <w:bookmarkStart w:id="141" w:name="_Toc390601271"/>
      <w:bookmarkStart w:id="142" w:name="_Toc290585784"/>
      <w:bookmarkStart w:id="143" w:name="_Toc290589631"/>
      <w:bookmarkStart w:id="144" w:name="_Toc290591489"/>
      <w:bookmarkStart w:id="145" w:name="_Toc298491743"/>
      <w:bookmarkStart w:id="146" w:name="_Toc290585786"/>
      <w:bookmarkStart w:id="147" w:name="_Toc290589633"/>
      <w:bookmarkStart w:id="148" w:name="_Toc290591491"/>
      <w:bookmarkStart w:id="149" w:name="_Toc298491745"/>
      <w:bookmarkStart w:id="150" w:name="_Toc290585790"/>
      <w:bookmarkStart w:id="151" w:name="_Toc290589637"/>
      <w:bookmarkStart w:id="152" w:name="_Toc290591495"/>
      <w:bookmarkStart w:id="153" w:name="_Toc298491749"/>
      <w:bookmarkStart w:id="154" w:name="_Toc290585791"/>
      <w:bookmarkStart w:id="155" w:name="_Toc290589638"/>
      <w:bookmarkStart w:id="156" w:name="_Toc290591496"/>
      <w:bookmarkStart w:id="157" w:name="_Toc298491750"/>
      <w:bookmarkStart w:id="158" w:name="_Toc290585792"/>
      <w:bookmarkStart w:id="159" w:name="_Toc290589639"/>
      <w:bookmarkStart w:id="160" w:name="_Toc290591497"/>
      <w:bookmarkStart w:id="161" w:name="_Toc298491751"/>
      <w:bookmarkStart w:id="162" w:name="_Toc290585797"/>
      <w:bookmarkStart w:id="163" w:name="_Toc290589644"/>
      <w:bookmarkStart w:id="164" w:name="_Toc290591502"/>
      <w:bookmarkStart w:id="165" w:name="_Toc298491756"/>
      <w:bookmarkStart w:id="166" w:name="_Toc266995580"/>
      <w:bookmarkStart w:id="167" w:name="_Toc266998868"/>
      <w:bookmarkStart w:id="168" w:name="_Toc267034525"/>
      <w:bookmarkStart w:id="169" w:name="_Toc268075433"/>
      <w:bookmarkStart w:id="170" w:name="_Toc268245079"/>
      <w:bookmarkStart w:id="171" w:name="_Toc268245353"/>
      <w:bookmarkStart w:id="172" w:name="_Toc268259744"/>
      <w:bookmarkStart w:id="173" w:name="_Toc268608741"/>
      <w:bookmarkStart w:id="174" w:name="_Toc270006635"/>
      <w:bookmarkStart w:id="175" w:name="_Toc270010846"/>
      <w:bookmarkStart w:id="176" w:name="_Toc270089098"/>
      <w:bookmarkStart w:id="177" w:name="_Toc386590370"/>
      <w:bookmarkStart w:id="178" w:name="_Toc386668183"/>
      <w:bookmarkStart w:id="179" w:name="_Toc389716256"/>
      <w:bookmarkStart w:id="180" w:name="_Toc389716258"/>
      <w:bookmarkStart w:id="181" w:name="_Toc385509867"/>
      <w:bookmarkStart w:id="182" w:name="_Toc385510463"/>
      <w:bookmarkStart w:id="183" w:name="_Toc385511347"/>
      <w:bookmarkStart w:id="184" w:name="_Toc385512261"/>
      <w:bookmarkStart w:id="185" w:name="_Toc385515047"/>
      <w:bookmarkStart w:id="186" w:name="_Toc385516005"/>
      <w:bookmarkStart w:id="187" w:name="_Toc386590372"/>
      <w:bookmarkStart w:id="188" w:name="_Toc386668185"/>
      <w:bookmarkStart w:id="189" w:name="_Toc386590373"/>
      <w:bookmarkStart w:id="190" w:name="_Toc386668186"/>
      <w:bookmarkStart w:id="191" w:name="_Toc386590374"/>
      <w:bookmarkStart w:id="192" w:name="_Toc386668187"/>
      <w:bookmarkStart w:id="193" w:name="_Toc386302078"/>
      <w:bookmarkStart w:id="194" w:name="_Toc386384547"/>
      <w:bookmarkStart w:id="195" w:name="_Toc386396655"/>
      <w:bookmarkStart w:id="196" w:name="_Toc386411190"/>
      <w:bookmarkStart w:id="197" w:name="_Toc386433875"/>
      <w:bookmarkStart w:id="198" w:name="_Toc386590375"/>
      <w:bookmarkStart w:id="199" w:name="_Toc386668188"/>
      <w:bookmarkStart w:id="200" w:name="_Toc385509870"/>
      <w:bookmarkStart w:id="201" w:name="_Toc385510466"/>
      <w:bookmarkStart w:id="202" w:name="_Toc385511350"/>
      <w:bookmarkStart w:id="203" w:name="_Toc385512264"/>
      <w:bookmarkStart w:id="204" w:name="_Toc385515050"/>
      <w:bookmarkStart w:id="205" w:name="_Toc385516008"/>
      <w:bookmarkStart w:id="206" w:name="_Toc389716260"/>
      <w:bookmarkStart w:id="207" w:name="_Toc385509873"/>
      <w:bookmarkStart w:id="208" w:name="_Toc385510469"/>
      <w:bookmarkStart w:id="209" w:name="_Toc385511353"/>
      <w:bookmarkStart w:id="210" w:name="_Toc385512267"/>
      <w:bookmarkStart w:id="211" w:name="_Toc385515053"/>
      <w:bookmarkStart w:id="212" w:name="_Toc385516011"/>
      <w:bookmarkStart w:id="213" w:name="_Toc385509883"/>
      <w:bookmarkStart w:id="214" w:name="_Toc385510479"/>
      <w:bookmarkStart w:id="215" w:name="_Toc385511363"/>
      <w:bookmarkStart w:id="216" w:name="_Toc385512277"/>
      <w:bookmarkStart w:id="217" w:name="_Toc385515063"/>
      <w:bookmarkStart w:id="218" w:name="_Toc385516021"/>
      <w:bookmarkStart w:id="219" w:name="_Toc385509895"/>
      <w:bookmarkStart w:id="220" w:name="_Toc385510491"/>
      <w:bookmarkStart w:id="221" w:name="_Toc385511375"/>
      <w:bookmarkStart w:id="222" w:name="_Toc385512289"/>
      <w:bookmarkStart w:id="223" w:name="_Toc385515075"/>
      <w:bookmarkStart w:id="224" w:name="_Toc385516033"/>
      <w:bookmarkStart w:id="225" w:name="_Toc385509896"/>
      <w:bookmarkStart w:id="226" w:name="_Toc385510492"/>
      <w:bookmarkStart w:id="227" w:name="_Toc385511376"/>
      <w:bookmarkStart w:id="228" w:name="_Toc385512290"/>
      <w:bookmarkStart w:id="229" w:name="_Toc385515076"/>
      <w:bookmarkStart w:id="230" w:name="_Toc385516034"/>
      <w:bookmarkStart w:id="231" w:name="_Toc385509898"/>
      <w:bookmarkStart w:id="232" w:name="_Toc385510494"/>
      <w:bookmarkStart w:id="233" w:name="_Toc385511378"/>
      <w:bookmarkStart w:id="234" w:name="_Toc385512292"/>
      <w:bookmarkStart w:id="235" w:name="_Toc385515078"/>
      <w:bookmarkStart w:id="236" w:name="_Toc385516036"/>
      <w:bookmarkStart w:id="237" w:name="_Toc385509903"/>
      <w:bookmarkStart w:id="238" w:name="_Toc385510499"/>
      <w:bookmarkStart w:id="239" w:name="_Toc385511383"/>
      <w:bookmarkStart w:id="240" w:name="_Toc385512297"/>
      <w:bookmarkStart w:id="241" w:name="_Toc385515083"/>
      <w:bookmarkStart w:id="242" w:name="_Toc385516041"/>
      <w:bookmarkStart w:id="243" w:name="_Toc385509912"/>
      <w:bookmarkStart w:id="244" w:name="_Toc385510508"/>
      <w:bookmarkStart w:id="245" w:name="_Toc385511392"/>
      <w:bookmarkStart w:id="246" w:name="_Toc385512306"/>
      <w:bookmarkStart w:id="247" w:name="_Toc385515092"/>
      <w:bookmarkStart w:id="248" w:name="_Toc385516050"/>
      <w:bookmarkStart w:id="249" w:name="_Toc385509916"/>
      <w:bookmarkStart w:id="250" w:name="_Toc385510512"/>
      <w:bookmarkStart w:id="251" w:name="_Toc385511396"/>
      <w:bookmarkStart w:id="252" w:name="_Toc385512310"/>
      <w:bookmarkStart w:id="253" w:name="_Toc385515096"/>
      <w:bookmarkStart w:id="254" w:name="_Toc385516054"/>
      <w:bookmarkStart w:id="255" w:name="_Toc385509919"/>
      <w:bookmarkStart w:id="256" w:name="_Toc385510515"/>
      <w:bookmarkStart w:id="257" w:name="_Toc385511399"/>
      <w:bookmarkStart w:id="258" w:name="_Toc385512313"/>
      <w:bookmarkStart w:id="259" w:name="_Toc385515099"/>
      <w:bookmarkStart w:id="260" w:name="_Toc385516057"/>
      <w:bookmarkStart w:id="261" w:name="_Toc385509920"/>
      <w:bookmarkStart w:id="262" w:name="_Toc385510516"/>
      <w:bookmarkStart w:id="263" w:name="_Toc385511400"/>
      <w:bookmarkStart w:id="264" w:name="_Toc385512314"/>
      <w:bookmarkStart w:id="265" w:name="_Toc385515100"/>
      <w:bookmarkStart w:id="266" w:name="_Toc385516058"/>
      <w:bookmarkStart w:id="267" w:name="_Toc270628655"/>
      <w:bookmarkStart w:id="268" w:name="_Toc270006653"/>
      <w:bookmarkStart w:id="269" w:name="_Toc270010864"/>
      <w:bookmarkStart w:id="270" w:name="_Toc270089116"/>
      <w:bookmarkStart w:id="271" w:name="_Toc270006654"/>
      <w:bookmarkStart w:id="272" w:name="_Toc270010865"/>
      <w:bookmarkStart w:id="273" w:name="_Toc270089117"/>
      <w:bookmarkStart w:id="274" w:name="_Toc308078853"/>
      <w:bookmarkStart w:id="275" w:name="_Toc308079149"/>
      <w:bookmarkStart w:id="276" w:name="_Toc308081256"/>
      <w:bookmarkStart w:id="277" w:name="_Toc308081552"/>
      <w:bookmarkStart w:id="278" w:name="_Toc308081918"/>
      <w:bookmarkStart w:id="279" w:name="_Toc308082213"/>
      <w:bookmarkStart w:id="280" w:name="_Toc308082743"/>
      <w:bookmarkStart w:id="281" w:name="_Toc308083159"/>
      <w:bookmarkStart w:id="282" w:name="_Toc271225830"/>
      <w:bookmarkStart w:id="283" w:name="_Toc271227989"/>
      <w:bookmarkStart w:id="284" w:name="_Toc271228184"/>
      <w:bookmarkStart w:id="285" w:name="_Toc271228379"/>
      <w:bookmarkStart w:id="286" w:name="_Toc270006660"/>
      <w:bookmarkStart w:id="287" w:name="_Toc270010871"/>
      <w:bookmarkStart w:id="288" w:name="_Toc270089123"/>
      <w:bookmarkStart w:id="289" w:name="_Toc270006661"/>
      <w:bookmarkStart w:id="290" w:name="_Toc270010872"/>
      <w:bookmarkStart w:id="291" w:name="_Toc270089124"/>
      <w:bookmarkStart w:id="292" w:name="_Toc385509922"/>
      <w:bookmarkStart w:id="293" w:name="_Toc385510518"/>
      <w:bookmarkStart w:id="294" w:name="_Toc385511402"/>
      <w:bookmarkStart w:id="295" w:name="_Toc385512316"/>
      <w:bookmarkStart w:id="296" w:name="_Toc385515102"/>
      <w:bookmarkStart w:id="297" w:name="_Toc385516060"/>
      <w:bookmarkStart w:id="298" w:name="_Toc385509931"/>
      <w:bookmarkStart w:id="299" w:name="_Toc385510527"/>
      <w:bookmarkStart w:id="300" w:name="_Toc385511411"/>
      <w:bookmarkStart w:id="301" w:name="_Toc385512325"/>
      <w:bookmarkStart w:id="302" w:name="_Toc385515111"/>
      <w:bookmarkStart w:id="303" w:name="_Toc385516069"/>
      <w:bookmarkStart w:id="304" w:name="_Toc385509932"/>
      <w:bookmarkStart w:id="305" w:name="_Toc385510528"/>
      <w:bookmarkStart w:id="306" w:name="_Toc385511412"/>
      <w:bookmarkStart w:id="307" w:name="_Toc385512326"/>
      <w:bookmarkStart w:id="308" w:name="_Toc385515112"/>
      <w:bookmarkStart w:id="309" w:name="_Toc385516070"/>
      <w:bookmarkStart w:id="310" w:name="_Toc329865420"/>
      <w:bookmarkStart w:id="311" w:name="_Toc340567630"/>
      <w:bookmarkStart w:id="312" w:name="_Ref386437412"/>
      <w:bookmarkStart w:id="313" w:name="_Ref386437421"/>
      <w:bookmarkStart w:id="314" w:name="_Ref387053413"/>
      <w:bookmarkStart w:id="315" w:name="_Toc387969085"/>
      <w:bookmarkStart w:id="316" w:name="_Toc392326381"/>
      <w:bookmarkStart w:id="317" w:name="_Toc392495098"/>
      <w:bookmarkStart w:id="318" w:name="_Toc393989242"/>
      <w:bookmarkStart w:id="319" w:name="_Toc393888029"/>
      <w:bookmarkStart w:id="320" w:name="_Toc410724635"/>
      <w:bookmarkStart w:id="321" w:name="_Toc414627204"/>
      <w:bookmarkStart w:id="322" w:name="_Ref173243685"/>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7E6AD5">
        <w:rPr>
          <w:sz w:val="22"/>
          <w:szCs w:val="22"/>
        </w:rPr>
        <w:t xml:space="preserve">Заказчик при подготовке закупки в каждом случае в соответствии с Положением вправе устанавливать: </w:t>
      </w:r>
    </w:p>
    <w:p w:rsidR="00366A66" w:rsidRPr="007E6AD5" w:rsidRDefault="00366A66" w:rsidP="00AD6E03">
      <w:pPr>
        <w:pStyle w:val="5ABCD"/>
        <w:numPr>
          <w:ilvl w:val="4"/>
          <w:numId w:val="59"/>
        </w:numPr>
        <w:tabs>
          <w:tab w:val="clear" w:pos="1560"/>
          <w:tab w:val="num" w:pos="1418"/>
        </w:tabs>
        <w:spacing w:line="240" w:lineRule="auto"/>
        <w:ind w:left="1418" w:hanging="284"/>
        <w:rPr>
          <w:sz w:val="22"/>
          <w:szCs w:val="22"/>
        </w:rPr>
      </w:pPr>
      <w:r w:rsidRPr="007E6AD5">
        <w:rPr>
          <w:sz w:val="22"/>
          <w:szCs w:val="22"/>
        </w:rPr>
        <w:t>требования к процедуре закупки;</w:t>
      </w:r>
    </w:p>
    <w:p w:rsidR="00366A66" w:rsidRPr="007E6AD5" w:rsidRDefault="00366A66" w:rsidP="00AD6E03">
      <w:pPr>
        <w:pStyle w:val="5ABCD"/>
        <w:numPr>
          <w:ilvl w:val="4"/>
          <w:numId w:val="59"/>
        </w:numPr>
        <w:tabs>
          <w:tab w:val="clear" w:pos="1560"/>
          <w:tab w:val="num" w:pos="1418"/>
        </w:tabs>
        <w:spacing w:line="240" w:lineRule="auto"/>
        <w:ind w:left="1418" w:hanging="284"/>
        <w:rPr>
          <w:sz w:val="22"/>
          <w:szCs w:val="22"/>
        </w:rPr>
      </w:pPr>
      <w:r w:rsidRPr="007E6AD5">
        <w:rPr>
          <w:sz w:val="22"/>
          <w:szCs w:val="22"/>
        </w:rPr>
        <w:t>требования к закупаемой продукции, условиям её поставки;</w:t>
      </w:r>
    </w:p>
    <w:p w:rsidR="00366A66" w:rsidRPr="007E6AD5" w:rsidRDefault="00366A66" w:rsidP="00AD6E03">
      <w:pPr>
        <w:pStyle w:val="5ABCD"/>
        <w:numPr>
          <w:ilvl w:val="4"/>
          <w:numId w:val="59"/>
        </w:numPr>
        <w:tabs>
          <w:tab w:val="clear" w:pos="1560"/>
          <w:tab w:val="num" w:pos="1418"/>
        </w:tabs>
        <w:spacing w:line="240" w:lineRule="auto"/>
        <w:ind w:left="1418" w:hanging="284"/>
        <w:rPr>
          <w:sz w:val="22"/>
          <w:szCs w:val="22"/>
        </w:rPr>
      </w:pPr>
      <w:r w:rsidRPr="007E6AD5">
        <w:rPr>
          <w:sz w:val="22"/>
          <w:szCs w:val="22"/>
        </w:rPr>
        <w:t xml:space="preserve">требования к </w:t>
      </w:r>
      <w:r w:rsidR="00A35F93" w:rsidRPr="007E6AD5">
        <w:rPr>
          <w:sz w:val="22"/>
          <w:szCs w:val="22"/>
        </w:rPr>
        <w:t>участник</w:t>
      </w:r>
      <w:r w:rsidRPr="007E6AD5">
        <w:rPr>
          <w:sz w:val="22"/>
          <w:szCs w:val="22"/>
        </w:rPr>
        <w:t xml:space="preserve">ам закупки (в том числе, перечень условий и требований, невыполнение которых исключает возможность победы </w:t>
      </w:r>
      <w:r w:rsidR="00A35F93" w:rsidRPr="007E6AD5">
        <w:rPr>
          <w:sz w:val="22"/>
          <w:szCs w:val="22"/>
        </w:rPr>
        <w:t>участник</w:t>
      </w:r>
      <w:r w:rsidRPr="007E6AD5">
        <w:rPr>
          <w:sz w:val="22"/>
          <w:szCs w:val="22"/>
        </w:rPr>
        <w:t>а в закупке);</w:t>
      </w:r>
    </w:p>
    <w:p w:rsidR="00366A66" w:rsidRPr="007E6AD5" w:rsidRDefault="00366A66" w:rsidP="00AD6E03">
      <w:pPr>
        <w:pStyle w:val="5ABCD"/>
        <w:numPr>
          <w:ilvl w:val="4"/>
          <w:numId w:val="59"/>
        </w:numPr>
        <w:tabs>
          <w:tab w:val="clear" w:pos="1560"/>
          <w:tab w:val="num" w:pos="1418"/>
        </w:tabs>
        <w:spacing w:line="240" w:lineRule="auto"/>
        <w:ind w:left="1418" w:hanging="284"/>
        <w:rPr>
          <w:sz w:val="22"/>
          <w:szCs w:val="22"/>
        </w:rPr>
      </w:pPr>
      <w:r w:rsidRPr="007E6AD5">
        <w:rPr>
          <w:sz w:val="22"/>
          <w:szCs w:val="22"/>
        </w:rPr>
        <w:t xml:space="preserve">требования к условиям договора, заключаемого по результатам </w:t>
      </w:r>
      <w:r w:rsidR="002F1A8C" w:rsidRPr="007E6AD5">
        <w:rPr>
          <w:sz w:val="22"/>
          <w:szCs w:val="22"/>
        </w:rPr>
        <w:t>проведения</w:t>
      </w:r>
      <w:r w:rsidRPr="007E6AD5">
        <w:rPr>
          <w:sz w:val="22"/>
          <w:szCs w:val="22"/>
        </w:rPr>
        <w:t xml:space="preserve"> закупки;</w:t>
      </w:r>
    </w:p>
    <w:p w:rsidR="00366A66" w:rsidRPr="007E6AD5" w:rsidRDefault="00366A66" w:rsidP="00AD6E03">
      <w:pPr>
        <w:pStyle w:val="5ABCD"/>
        <w:numPr>
          <w:ilvl w:val="4"/>
          <w:numId w:val="59"/>
        </w:numPr>
        <w:tabs>
          <w:tab w:val="clear" w:pos="1560"/>
          <w:tab w:val="num" w:pos="1418"/>
        </w:tabs>
        <w:spacing w:line="240" w:lineRule="auto"/>
        <w:ind w:left="1418" w:hanging="284"/>
        <w:rPr>
          <w:sz w:val="22"/>
          <w:szCs w:val="22"/>
        </w:rPr>
      </w:pPr>
      <w:r w:rsidRPr="007E6AD5">
        <w:rPr>
          <w:sz w:val="22"/>
          <w:szCs w:val="22"/>
        </w:rPr>
        <w:t xml:space="preserve">требования к содержанию и оформлению </w:t>
      </w:r>
      <w:r w:rsidR="003D24DE" w:rsidRPr="007E6AD5">
        <w:rPr>
          <w:sz w:val="22"/>
          <w:szCs w:val="22"/>
        </w:rPr>
        <w:t>заявок</w:t>
      </w:r>
      <w:r w:rsidRPr="007E6AD5">
        <w:rPr>
          <w:sz w:val="22"/>
          <w:szCs w:val="22"/>
        </w:rPr>
        <w:t xml:space="preserve"> </w:t>
      </w:r>
      <w:r w:rsidR="00A35F93" w:rsidRPr="007E6AD5">
        <w:rPr>
          <w:sz w:val="22"/>
          <w:szCs w:val="22"/>
        </w:rPr>
        <w:t>участник</w:t>
      </w:r>
      <w:r w:rsidRPr="007E6AD5">
        <w:rPr>
          <w:sz w:val="22"/>
          <w:szCs w:val="22"/>
        </w:rPr>
        <w:t>ов;</w:t>
      </w:r>
    </w:p>
    <w:p w:rsidR="00366A66" w:rsidRPr="007E6AD5" w:rsidRDefault="00366A66" w:rsidP="00AD6E03">
      <w:pPr>
        <w:pStyle w:val="5ABCD"/>
        <w:numPr>
          <w:ilvl w:val="4"/>
          <w:numId w:val="59"/>
        </w:numPr>
        <w:tabs>
          <w:tab w:val="clear" w:pos="1560"/>
          <w:tab w:val="num" w:pos="1418"/>
        </w:tabs>
        <w:spacing w:line="240" w:lineRule="auto"/>
        <w:ind w:left="1418" w:hanging="284"/>
        <w:rPr>
          <w:sz w:val="22"/>
          <w:szCs w:val="22"/>
        </w:rPr>
      </w:pPr>
      <w:r w:rsidRPr="007E6AD5">
        <w:rPr>
          <w:sz w:val="22"/>
          <w:szCs w:val="22"/>
        </w:rPr>
        <w:t xml:space="preserve">критерии и порядок оценки и сопоставления </w:t>
      </w:r>
      <w:r w:rsidR="003D24DE" w:rsidRPr="007E6AD5">
        <w:rPr>
          <w:sz w:val="22"/>
          <w:szCs w:val="22"/>
        </w:rPr>
        <w:t>заявок</w:t>
      </w:r>
      <w:r w:rsidRPr="007E6AD5">
        <w:rPr>
          <w:sz w:val="22"/>
          <w:szCs w:val="22"/>
        </w:rPr>
        <w:t xml:space="preserve"> на участие в закупке;</w:t>
      </w:r>
    </w:p>
    <w:p w:rsidR="00366A66" w:rsidRPr="007E6AD5" w:rsidRDefault="00366A66" w:rsidP="00AD6E03">
      <w:pPr>
        <w:pStyle w:val="5ABCD"/>
        <w:numPr>
          <w:ilvl w:val="4"/>
          <w:numId w:val="59"/>
        </w:numPr>
        <w:tabs>
          <w:tab w:val="clear" w:pos="1560"/>
          <w:tab w:val="num" w:pos="1418"/>
        </w:tabs>
        <w:spacing w:line="240" w:lineRule="auto"/>
        <w:ind w:left="1418" w:hanging="284"/>
        <w:rPr>
          <w:sz w:val="22"/>
          <w:szCs w:val="22"/>
        </w:rPr>
      </w:pPr>
      <w:r w:rsidRPr="007E6AD5">
        <w:rPr>
          <w:sz w:val="22"/>
          <w:szCs w:val="22"/>
        </w:rPr>
        <w:t xml:space="preserve">определять </w:t>
      </w:r>
      <w:r w:rsidRPr="007E6AD5">
        <w:rPr>
          <w:sz w:val="22"/>
          <w:szCs w:val="22"/>
        </w:rPr>
        <w:tab/>
        <w:t>необходимые документы, подтверждающие (декларирующие) соответствие вышеуказанным требованиям;</w:t>
      </w:r>
    </w:p>
    <w:p w:rsidR="00366A66" w:rsidRPr="007E6AD5" w:rsidRDefault="00366A66" w:rsidP="00AD6E03">
      <w:pPr>
        <w:pStyle w:val="5ABCD"/>
        <w:numPr>
          <w:ilvl w:val="4"/>
          <w:numId w:val="59"/>
        </w:numPr>
        <w:tabs>
          <w:tab w:val="clear" w:pos="1560"/>
          <w:tab w:val="num" w:pos="1418"/>
        </w:tabs>
        <w:spacing w:line="240" w:lineRule="auto"/>
        <w:ind w:left="1418" w:hanging="284"/>
        <w:rPr>
          <w:sz w:val="22"/>
          <w:szCs w:val="22"/>
        </w:rPr>
      </w:pPr>
      <w:r w:rsidRPr="007E6AD5">
        <w:rPr>
          <w:sz w:val="22"/>
          <w:szCs w:val="22"/>
        </w:rPr>
        <w:t xml:space="preserve">требования, нарушение (несоблюдение) которых </w:t>
      </w:r>
      <w:r w:rsidR="00A35F93" w:rsidRPr="007E6AD5">
        <w:rPr>
          <w:sz w:val="22"/>
          <w:szCs w:val="22"/>
        </w:rPr>
        <w:t>участник</w:t>
      </w:r>
      <w:r w:rsidRPr="007E6AD5">
        <w:rPr>
          <w:sz w:val="22"/>
          <w:szCs w:val="22"/>
        </w:rPr>
        <w:t>ом зак</w:t>
      </w:r>
      <w:r w:rsidR="007B7605" w:rsidRPr="007E6AD5">
        <w:rPr>
          <w:sz w:val="22"/>
          <w:szCs w:val="22"/>
        </w:rPr>
        <w:t>упки для Заказчика не приемлемо</w:t>
      </w:r>
      <w:r w:rsidRPr="007E6AD5">
        <w:rPr>
          <w:sz w:val="22"/>
          <w:szCs w:val="22"/>
        </w:rPr>
        <w:t xml:space="preserve"> и по которым Заказчиком не принимаются возражения (несогласия) </w:t>
      </w:r>
      <w:r w:rsidR="00A35F93" w:rsidRPr="007E6AD5">
        <w:rPr>
          <w:sz w:val="22"/>
          <w:szCs w:val="22"/>
        </w:rPr>
        <w:t>участник</w:t>
      </w:r>
      <w:r w:rsidRPr="007E6AD5">
        <w:rPr>
          <w:sz w:val="22"/>
          <w:szCs w:val="22"/>
        </w:rPr>
        <w:t xml:space="preserve">ов (такие требования определяются при подготовке проекта </w:t>
      </w:r>
      <w:r w:rsidRPr="007E6AD5">
        <w:rPr>
          <w:sz w:val="22"/>
          <w:szCs w:val="22"/>
        </w:rPr>
        <w:tab/>
        <w:t>документации о закупке);</w:t>
      </w:r>
    </w:p>
    <w:p w:rsidR="00366A66" w:rsidRPr="007E6AD5" w:rsidRDefault="00366A66" w:rsidP="00AD6E03">
      <w:pPr>
        <w:pStyle w:val="5ABCD"/>
        <w:numPr>
          <w:ilvl w:val="4"/>
          <w:numId w:val="59"/>
        </w:numPr>
        <w:tabs>
          <w:tab w:val="clear" w:pos="1560"/>
          <w:tab w:val="num" w:pos="1418"/>
        </w:tabs>
        <w:spacing w:line="240" w:lineRule="auto"/>
        <w:ind w:left="1418" w:hanging="284"/>
        <w:rPr>
          <w:sz w:val="22"/>
          <w:szCs w:val="22"/>
        </w:rPr>
      </w:pPr>
      <w:r w:rsidRPr="007E6AD5">
        <w:rPr>
          <w:sz w:val="22"/>
          <w:szCs w:val="22"/>
        </w:rPr>
        <w:t>прочие требования, необходимые для полного удовлетворения нужд Заказчика, не противоречащие законодательству РФ.</w:t>
      </w:r>
    </w:p>
    <w:p w:rsidR="001C036C" w:rsidRPr="007E6AD5" w:rsidRDefault="001C036C" w:rsidP="002C39E4">
      <w:pPr>
        <w:pStyle w:val="30"/>
        <w:spacing w:before="40" w:line="240" w:lineRule="auto"/>
        <w:ind w:left="709" w:hanging="709"/>
        <w:rPr>
          <w:sz w:val="22"/>
          <w:szCs w:val="22"/>
        </w:rPr>
      </w:pPr>
      <w:r w:rsidRPr="007E6AD5">
        <w:rPr>
          <w:sz w:val="22"/>
          <w:szCs w:val="22"/>
        </w:rPr>
        <w:t xml:space="preserve">Заказчик обязан обеспечить </w:t>
      </w:r>
      <w:r w:rsidR="00A35F93" w:rsidRPr="007E6AD5">
        <w:rPr>
          <w:sz w:val="22"/>
          <w:szCs w:val="22"/>
        </w:rPr>
        <w:t>участник</w:t>
      </w:r>
      <w:r w:rsidRPr="007E6AD5">
        <w:rPr>
          <w:sz w:val="22"/>
          <w:szCs w:val="22"/>
        </w:rPr>
        <w:t>ам возможность реализации их прав, предусмотренных законодательством РФ</w:t>
      </w:r>
      <w:r w:rsidR="00D645C1" w:rsidRPr="007E6AD5">
        <w:rPr>
          <w:sz w:val="22"/>
          <w:szCs w:val="22"/>
        </w:rPr>
        <w:t xml:space="preserve"> </w:t>
      </w:r>
      <w:r w:rsidRPr="007E6AD5">
        <w:rPr>
          <w:sz w:val="22"/>
          <w:szCs w:val="22"/>
        </w:rPr>
        <w:t>и Положением.</w:t>
      </w:r>
    </w:p>
    <w:p w:rsidR="00F97738" w:rsidRPr="007E6AD5" w:rsidRDefault="00366A66" w:rsidP="002C39E4">
      <w:pPr>
        <w:pStyle w:val="30"/>
        <w:spacing w:before="40" w:line="240" w:lineRule="auto"/>
        <w:ind w:left="709" w:hanging="709"/>
        <w:rPr>
          <w:sz w:val="22"/>
          <w:szCs w:val="22"/>
        </w:rPr>
      </w:pPr>
      <w:r w:rsidRPr="007E6AD5">
        <w:rPr>
          <w:sz w:val="22"/>
          <w:szCs w:val="22"/>
        </w:rPr>
        <w:t xml:space="preserve">Требования, предъявляемые к </w:t>
      </w:r>
      <w:r w:rsidR="00A35F93" w:rsidRPr="007E6AD5">
        <w:rPr>
          <w:sz w:val="22"/>
          <w:szCs w:val="22"/>
        </w:rPr>
        <w:t>участник</w:t>
      </w:r>
      <w:r w:rsidRPr="007E6AD5">
        <w:rPr>
          <w:sz w:val="22"/>
          <w:szCs w:val="22"/>
        </w:rPr>
        <w:t xml:space="preserve">ам закупки, к закупаемой продукции, а также к условиям исполнения договора, критерии и порядок оценки и сопоставления </w:t>
      </w:r>
      <w:r w:rsidR="003D24DE" w:rsidRPr="007E6AD5">
        <w:rPr>
          <w:sz w:val="22"/>
          <w:szCs w:val="22"/>
        </w:rPr>
        <w:t xml:space="preserve">заявок </w:t>
      </w:r>
      <w:r w:rsidRPr="007E6AD5">
        <w:rPr>
          <w:sz w:val="22"/>
          <w:szCs w:val="22"/>
        </w:rPr>
        <w:t xml:space="preserve">на участие в закупке, установленные Заказчиком, применяются в равной степени ко всем </w:t>
      </w:r>
      <w:r w:rsidR="00A35F93" w:rsidRPr="007E6AD5">
        <w:rPr>
          <w:sz w:val="22"/>
          <w:szCs w:val="22"/>
        </w:rPr>
        <w:t>участник</w:t>
      </w:r>
      <w:r w:rsidRPr="007E6AD5">
        <w:rPr>
          <w:sz w:val="22"/>
          <w:szCs w:val="22"/>
        </w:rPr>
        <w:t xml:space="preserve">ам закупки, к предлагаемой ими продукции, к условиям исполнения договора. </w:t>
      </w:r>
    </w:p>
    <w:p w:rsidR="00366A66" w:rsidRPr="007E6AD5" w:rsidRDefault="00366A66" w:rsidP="00D660E4">
      <w:pPr>
        <w:pStyle w:val="30"/>
        <w:numPr>
          <w:ilvl w:val="0"/>
          <w:numId w:val="0"/>
        </w:numPr>
        <w:spacing w:line="240" w:lineRule="auto"/>
        <w:ind w:left="709" w:firstLine="425"/>
        <w:rPr>
          <w:sz w:val="22"/>
          <w:szCs w:val="22"/>
        </w:rPr>
      </w:pPr>
      <w:r w:rsidRPr="007E6AD5">
        <w:rPr>
          <w:sz w:val="22"/>
          <w:szCs w:val="22"/>
        </w:rPr>
        <w:t xml:space="preserve">Установленные требования и правила оценки не должны накладывать на конкурентную борьбу </w:t>
      </w:r>
      <w:r w:rsidR="00A35F93" w:rsidRPr="007E6AD5">
        <w:rPr>
          <w:sz w:val="22"/>
          <w:szCs w:val="22"/>
        </w:rPr>
        <w:t>участник</w:t>
      </w:r>
      <w:r w:rsidRPr="007E6AD5">
        <w:rPr>
          <w:sz w:val="22"/>
          <w:szCs w:val="22"/>
        </w:rPr>
        <w:t>ов необоснованных ограничений.</w:t>
      </w:r>
    </w:p>
    <w:p w:rsidR="00287828" w:rsidRPr="007E6AD5" w:rsidRDefault="00287828" w:rsidP="002C39E4">
      <w:pPr>
        <w:pStyle w:val="30"/>
        <w:spacing w:before="40" w:line="240" w:lineRule="auto"/>
        <w:ind w:left="709" w:hanging="709"/>
        <w:rPr>
          <w:sz w:val="22"/>
          <w:szCs w:val="22"/>
        </w:rPr>
      </w:pPr>
      <w:r w:rsidRPr="007E6AD5">
        <w:rPr>
          <w:sz w:val="22"/>
          <w:szCs w:val="22"/>
        </w:rPr>
        <w:t>Права и обязанности, возникающие у Заказчика при проведении торгов, устанавливаются нормами законодательства РФ.</w:t>
      </w:r>
    </w:p>
    <w:p w:rsidR="00CB0311" w:rsidRPr="007E6AD5" w:rsidRDefault="00CB0311" w:rsidP="002C39E4">
      <w:pPr>
        <w:pStyle w:val="30"/>
        <w:spacing w:before="40" w:line="240" w:lineRule="auto"/>
        <w:ind w:left="709" w:hanging="709"/>
        <w:rPr>
          <w:sz w:val="22"/>
          <w:szCs w:val="22"/>
        </w:rPr>
      </w:pPr>
      <w:bookmarkStart w:id="323" w:name="_Ref533937849"/>
      <w:r w:rsidRPr="007E6AD5">
        <w:rPr>
          <w:sz w:val="22"/>
          <w:szCs w:val="22"/>
        </w:rPr>
        <w:t>При проведении закупочных процедур Заказчик вправе:</w:t>
      </w:r>
      <w:bookmarkEnd w:id="323"/>
    </w:p>
    <w:p w:rsidR="00CB0311" w:rsidRPr="007E6AD5" w:rsidRDefault="00CB0311" w:rsidP="00453639">
      <w:pPr>
        <w:pStyle w:val="5ABCD"/>
        <w:numPr>
          <w:ilvl w:val="4"/>
          <w:numId w:val="101"/>
        </w:numPr>
        <w:tabs>
          <w:tab w:val="clear" w:pos="1560"/>
        </w:tabs>
        <w:spacing w:line="240" w:lineRule="auto"/>
        <w:ind w:left="1418" w:hanging="284"/>
        <w:rPr>
          <w:sz w:val="22"/>
          <w:szCs w:val="22"/>
        </w:rPr>
      </w:pPr>
      <w:bookmarkStart w:id="324" w:name="_Ref533937838"/>
      <w:r w:rsidRPr="007E6AD5">
        <w:rPr>
          <w:sz w:val="22"/>
          <w:szCs w:val="22"/>
        </w:rPr>
        <w:t>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324"/>
    </w:p>
    <w:p w:rsidR="00CB0311" w:rsidRPr="007E6AD5" w:rsidRDefault="00CB0311" w:rsidP="00453639">
      <w:pPr>
        <w:pStyle w:val="5ABCD"/>
        <w:numPr>
          <w:ilvl w:val="4"/>
          <w:numId w:val="101"/>
        </w:numPr>
        <w:spacing w:line="240" w:lineRule="auto"/>
        <w:ind w:left="1418" w:hanging="284"/>
        <w:rPr>
          <w:sz w:val="22"/>
          <w:szCs w:val="22"/>
        </w:rPr>
      </w:pPr>
      <w:r w:rsidRPr="007E6AD5">
        <w:rPr>
          <w:sz w:val="22"/>
          <w:szCs w:val="22"/>
        </w:rPr>
        <w:t>отказаться от заключения договора по результатам закупки (за исключением торгов) с участником закупки, с которым принято решение о заключении договора, в любой момент без объяснения причин;</w:t>
      </w:r>
    </w:p>
    <w:p w:rsidR="00CB0311" w:rsidRPr="007E6AD5" w:rsidRDefault="00CB0311" w:rsidP="00453639">
      <w:pPr>
        <w:pStyle w:val="5ABCD"/>
        <w:numPr>
          <w:ilvl w:val="4"/>
          <w:numId w:val="101"/>
        </w:numPr>
        <w:spacing w:line="240" w:lineRule="auto"/>
        <w:ind w:left="1418" w:hanging="284"/>
        <w:rPr>
          <w:sz w:val="22"/>
          <w:szCs w:val="22"/>
        </w:rPr>
      </w:pPr>
      <w:proofErr w:type="gramStart"/>
      <w:r w:rsidRPr="00E34785">
        <w:rPr>
          <w:sz w:val="22"/>
          <w:szCs w:val="22"/>
        </w:rPr>
        <w:t>на стадии оценки заявок участников снизить значение итогового показателя (суммы баллов, полученной в соответствии с порядком расчёта указанного в документации о закупке)</w:t>
      </w:r>
      <w:r w:rsidRPr="007E6AD5">
        <w:rPr>
          <w:sz w:val="22"/>
          <w:szCs w:val="22"/>
        </w:rPr>
        <w:t xml:space="preserve"> не более чем на </w:t>
      </w:r>
      <w:r w:rsidR="00FA30DA" w:rsidRPr="00426452">
        <w:rPr>
          <w:sz w:val="22"/>
          <w:szCs w:val="22"/>
        </w:rPr>
        <w:t>20</w:t>
      </w:r>
      <w:r w:rsidR="002A00E6">
        <w:rPr>
          <w:sz w:val="22"/>
          <w:szCs w:val="22"/>
        </w:rPr>
        <w:t xml:space="preserve"> </w:t>
      </w:r>
      <w:r w:rsidRPr="007E6AD5">
        <w:rPr>
          <w:sz w:val="22"/>
          <w:szCs w:val="22"/>
        </w:rPr>
        <w:t xml:space="preserve">процентов, в случае если у участника имеется или ранее имелась просроченная задолженность </w:t>
      </w:r>
      <w:r w:rsidR="002A6636">
        <w:rPr>
          <w:sz w:val="22"/>
          <w:szCs w:val="22"/>
        </w:rPr>
        <w:t>и (</w:t>
      </w:r>
      <w:r w:rsidRPr="007E6AD5">
        <w:rPr>
          <w:sz w:val="22"/>
          <w:szCs w:val="22"/>
        </w:rPr>
        <w:t>или</w:t>
      </w:r>
      <w:r w:rsidR="002A6636">
        <w:rPr>
          <w:sz w:val="22"/>
          <w:szCs w:val="22"/>
        </w:rPr>
        <w:t>)</w:t>
      </w:r>
      <w:r w:rsidRPr="007E6AD5">
        <w:rPr>
          <w:sz w:val="22"/>
          <w:szCs w:val="22"/>
        </w:rPr>
        <w:t xml:space="preserve"> не выполненные в срок обязательства</w:t>
      </w:r>
      <w:r w:rsidR="002A6636">
        <w:rPr>
          <w:sz w:val="22"/>
          <w:szCs w:val="22"/>
        </w:rPr>
        <w:t xml:space="preserve"> </w:t>
      </w:r>
      <w:r w:rsidR="002A6636" w:rsidRPr="00426452">
        <w:rPr>
          <w:sz w:val="22"/>
          <w:szCs w:val="22"/>
        </w:rPr>
        <w:t xml:space="preserve">по иным договорам </w:t>
      </w:r>
      <w:r w:rsidRPr="00426452">
        <w:rPr>
          <w:sz w:val="22"/>
          <w:szCs w:val="22"/>
        </w:rPr>
        <w:t>перед Заказчиком</w:t>
      </w:r>
      <w:r w:rsidRPr="007E6AD5">
        <w:rPr>
          <w:sz w:val="22"/>
          <w:szCs w:val="22"/>
        </w:rPr>
        <w:t>.</w:t>
      </w:r>
      <w:proofErr w:type="gramEnd"/>
    </w:p>
    <w:p w:rsidR="004919CC" w:rsidRPr="007E6AD5" w:rsidRDefault="004919CC" w:rsidP="002C39E4">
      <w:pPr>
        <w:pStyle w:val="30"/>
        <w:spacing w:before="40" w:line="240" w:lineRule="auto"/>
        <w:ind w:left="709" w:hanging="709"/>
        <w:rPr>
          <w:sz w:val="22"/>
          <w:szCs w:val="22"/>
        </w:rPr>
      </w:pPr>
      <w:r w:rsidRPr="007E6AD5">
        <w:rPr>
          <w:sz w:val="22"/>
          <w:szCs w:val="22"/>
        </w:rPr>
        <w:t xml:space="preserve">По истечении срока отмены конкурентной закупки в соответствии с </w:t>
      </w:r>
      <w:r w:rsidR="002136C4" w:rsidRPr="007E6AD5">
        <w:rPr>
          <w:sz w:val="22"/>
          <w:szCs w:val="22"/>
        </w:rPr>
        <w:t xml:space="preserve">подпунктом </w:t>
      </w:r>
      <w:r w:rsidR="00B7739C" w:rsidRPr="006461B0">
        <w:rPr>
          <w:color w:val="0000FF"/>
          <w:sz w:val="22"/>
          <w:szCs w:val="22"/>
        </w:rPr>
        <w:t>«</w:t>
      </w:r>
      <w:r w:rsidR="009367A1" w:rsidRPr="0066058B">
        <w:rPr>
          <w:color w:val="0000FF"/>
          <w:sz w:val="22"/>
          <w:szCs w:val="22"/>
        </w:rPr>
        <w:fldChar w:fldCharType="begin"/>
      </w:r>
      <w:r w:rsidR="009367A1" w:rsidRPr="0066058B">
        <w:rPr>
          <w:color w:val="0000FF"/>
          <w:sz w:val="22"/>
          <w:szCs w:val="22"/>
        </w:rPr>
        <w:instrText xml:space="preserve"> REF _Ref533937838 \r \h  \* MERGEFORMAT </w:instrText>
      </w:r>
      <w:r w:rsidR="009367A1" w:rsidRPr="0066058B">
        <w:rPr>
          <w:color w:val="0000FF"/>
          <w:sz w:val="22"/>
          <w:szCs w:val="22"/>
        </w:rPr>
      </w:r>
      <w:r w:rsidR="009367A1" w:rsidRPr="0066058B">
        <w:rPr>
          <w:color w:val="0000FF"/>
          <w:sz w:val="22"/>
          <w:szCs w:val="22"/>
        </w:rPr>
        <w:fldChar w:fldCharType="separate"/>
      </w:r>
      <w:r w:rsidR="00F1567F">
        <w:rPr>
          <w:color w:val="0000FF"/>
          <w:sz w:val="22"/>
          <w:szCs w:val="22"/>
        </w:rPr>
        <w:t>1)</w:t>
      </w:r>
      <w:r w:rsidR="009367A1" w:rsidRPr="0066058B">
        <w:rPr>
          <w:color w:val="0000FF"/>
          <w:sz w:val="22"/>
          <w:szCs w:val="22"/>
        </w:rPr>
        <w:fldChar w:fldCharType="end"/>
      </w:r>
      <w:r w:rsidR="00B7739C">
        <w:rPr>
          <w:color w:val="0000FF"/>
          <w:sz w:val="22"/>
          <w:szCs w:val="22"/>
        </w:rPr>
        <w:t>»</w:t>
      </w:r>
      <w:r w:rsidR="009367A1" w:rsidRPr="007E6AD5">
        <w:rPr>
          <w:sz w:val="22"/>
          <w:szCs w:val="22"/>
        </w:rPr>
        <w:t xml:space="preserve"> </w:t>
      </w:r>
      <w:r w:rsidRPr="007E6AD5">
        <w:rPr>
          <w:sz w:val="22"/>
          <w:szCs w:val="22"/>
        </w:rPr>
        <w:t>п</w:t>
      </w:r>
      <w:r w:rsidR="00EB3A0D" w:rsidRPr="007E6AD5">
        <w:rPr>
          <w:sz w:val="22"/>
          <w:szCs w:val="22"/>
        </w:rPr>
        <w:t>ункта</w:t>
      </w:r>
      <w:r w:rsidR="002136C4" w:rsidRPr="007E6AD5">
        <w:rPr>
          <w:sz w:val="22"/>
          <w:szCs w:val="22"/>
        </w:rPr>
        <w:t xml:space="preserve"> </w:t>
      </w:r>
      <w:r w:rsidR="004705A0" w:rsidRPr="0066058B">
        <w:rPr>
          <w:color w:val="0000FF"/>
          <w:sz w:val="22"/>
          <w:szCs w:val="22"/>
        </w:rPr>
        <w:fldChar w:fldCharType="begin"/>
      </w:r>
      <w:r w:rsidR="004705A0" w:rsidRPr="0066058B">
        <w:rPr>
          <w:color w:val="0000FF"/>
          <w:sz w:val="22"/>
          <w:szCs w:val="22"/>
        </w:rPr>
        <w:instrText xml:space="preserve"> REF _Ref533937849 \r \h  \* MERGEFORMAT </w:instrText>
      </w:r>
      <w:r w:rsidR="004705A0" w:rsidRPr="0066058B">
        <w:rPr>
          <w:color w:val="0000FF"/>
          <w:sz w:val="22"/>
          <w:szCs w:val="22"/>
        </w:rPr>
      </w:r>
      <w:r w:rsidR="004705A0" w:rsidRPr="0066058B">
        <w:rPr>
          <w:color w:val="0000FF"/>
          <w:sz w:val="22"/>
          <w:szCs w:val="22"/>
        </w:rPr>
        <w:fldChar w:fldCharType="separate"/>
      </w:r>
      <w:r w:rsidR="00F1567F">
        <w:rPr>
          <w:color w:val="0000FF"/>
          <w:sz w:val="22"/>
          <w:szCs w:val="22"/>
        </w:rPr>
        <w:t>2.1.8</w:t>
      </w:r>
      <w:r w:rsidR="004705A0" w:rsidRPr="0066058B">
        <w:rPr>
          <w:color w:val="0000FF"/>
          <w:sz w:val="22"/>
          <w:szCs w:val="22"/>
        </w:rPr>
        <w:fldChar w:fldCharType="end"/>
      </w:r>
      <w:r w:rsidRPr="007E6AD5">
        <w:rPr>
          <w:sz w:val="22"/>
          <w:szCs w:val="22"/>
        </w:rPr>
        <w:t xml:space="preserve"> и до заключения договора </w:t>
      </w:r>
      <w:r w:rsidR="00BB723E" w:rsidRPr="007E6AD5">
        <w:rPr>
          <w:sz w:val="22"/>
          <w:szCs w:val="22"/>
        </w:rPr>
        <w:t>З</w:t>
      </w:r>
      <w:r w:rsidRPr="007E6AD5">
        <w:rPr>
          <w:sz w:val="22"/>
          <w:szCs w:val="22"/>
        </w:rPr>
        <w:t>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p w:rsidR="00413921" w:rsidRPr="007E6AD5" w:rsidRDefault="00413921" w:rsidP="002C39E4">
      <w:pPr>
        <w:pStyle w:val="30"/>
        <w:spacing w:before="40" w:line="240" w:lineRule="auto"/>
        <w:ind w:left="709" w:hanging="709"/>
        <w:rPr>
          <w:sz w:val="22"/>
          <w:szCs w:val="22"/>
        </w:rPr>
      </w:pPr>
      <w:r w:rsidRPr="007E6AD5">
        <w:rPr>
          <w:sz w:val="22"/>
          <w:szCs w:val="22"/>
        </w:rPr>
        <w:t xml:space="preserve">Не допускается предъявлять к </w:t>
      </w:r>
      <w:r w:rsidR="00A35F93" w:rsidRPr="007E6AD5">
        <w:rPr>
          <w:sz w:val="22"/>
          <w:szCs w:val="22"/>
        </w:rPr>
        <w:t>участник</w:t>
      </w:r>
      <w:r w:rsidRPr="007E6AD5">
        <w:rPr>
          <w:sz w:val="22"/>
          <w:szCs w:val="22"/>
        </w:rPr>
        <w:t>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6A49E1" w:rsidRPr="00421E44" w:rsidRDefault="006A49E1" w:rsidP="00421E44">
      <w:pPr>
        <w:pStyle w:val="30"/>
        <w:spacing w:before="40" w:line="240" w:lineRule="auto"/>
        <w:ind w:left="709" w:hanging="709"/>
        <w:rPr>
          <w:sz w:val="22"/>
          <w:szCs w:val="22"/>
        </w:rPr>
      </w:pPr>
      <w:r w:rsidRPr="00421E44">
        <w:rPr>
          <w:sz w:val="22"/>
          <w:szCs w:val="22"/>
        </w:rPr>
        <w:t>Заказчик вправе изменять сроки (дату и время) рассмотрения заявок (частей заявок) и/или подведения итогов закупки по сравнению с указанными в извещении и документации о закупке датами.</w:t>
      </w:r>
    </w:p>
    <w:p w:rsidR="00C752E9" w:rsidRPr="007E6AD5" w:rsidRDefault="00C752E9" w:rsidP="002C39E4">
      <w:pPr>
        <w:pStyle w:val="30"/>
        <w:spacing w:before="40" w:line="240" w:lineRule="auto"/>
        <w:ind w:left="709" w:hanging="709"/>
        <w:rPr>
          <w:sz w:val="22"/>
          <w:szCs w:val="22"/>
        </w:rPr>
      </w:pPr>
      <w:r w:rsidRPr="00421E44">
        <w:rPr>
          <w:sz w:val="22"/>
          <w:szCs w:val="22"/>
        </w:rPr>
        <w:t xml:space="preserve">В случаях, не противоречащих законодательству </w:t>
      </w:r>
      <w:r w:rsidR="00E96A40" w:rsidRPr="00421E44">
        <w:rPr>
          <w:sz w:val="22"/>
          <w:szCs w:val="22"/>
        </w:rPr>
        <w:t>РФ</w:t>
      </w:r>
      <w:r w:rsidRPr="00421E44">
        <w:rPr>
          <w:sz w:val="22"/>
          <w:szCs w:val="22"/>
        </w:rPr>
        <w:t xml:space="preserve"> и Положению, Заказчик вправе передать</w:t>
      </w:r>
      <w:r w:rsidRPr="007E6AD5">
        <w:rPr>
          <w:sz w:val="22"/>
          <w:szCs w:val="22"/>
        </w:rPr>
        <w:t xml:space="preserve"> свои функции стороннему организатору закупки.</w:t>
      </w:r>
    </w:p>
    <w:p w:rsidR="00C752E9" w:rsidRPr="004540C2" w:rsidRDefault="00C752E9" w:rsidP="007E6AD5">
      <w:pPr>
        <w:pStyle w:val="30"/>
        <w:numPr>
          <w:ilvl w:val="0"/>
          <w:numId w:val="0"/>
        </w:numPr>
        <w:tabs>
          <w:tab w:val="num" w:pos="1417"/>
        </w:tabs>
        <w:spacing w:line="240" w:lineRule="auto"/>
        <w:ind w:left="709" w:firstLine="425"/>
        <w:rPr>
          <w:spacing w:val="-2"/>
          <w:sz w:val="22"/>
          <w:szCs w:val="22"/>
        </w:rPr>
      </w:pPr>
      <w:r w:rsidRPr="004540C2">
        <w:rPr>
          <w:spacing w:val="-2"/>
          <w:sz w:val="22"/>
          <w:szCs w:val="22"/>
        </w:rPr>
        <w:t xml:space="preserve">Объём передаваемых функций и полномочий определяется договором, заключенным между Заказчиком и организатором закупки с учётом ограничений, установленных законодательством </w:t>
      </w:r>
      <w:r w:rsidR="00E96A40" w:rsidRPr="004540C2">
        <w:rPr>
          <w:spacing w:val="-2"/>
          <w:sz w:val="22"/>
          <w:szCs w:val="22"/>
        </w:rPr>
        <w:t>РФ</w:t>
      </w:r>
      <w:r w:rsidRPr="004540C2">
        <w:rPr>
          <w:spacing w:val="-2"/>
          <w:sz w:val="22"/>
          <w:szCs w:val="22"/>
        </w:rPr>
        <w:t>.</w:t>
      </w:r>
    </w:p>
    <w:p w:rsidR="00366A66" w:rsidRPr="007E6AD5" w:rsidRDefault="00366A66" w:rsidP="002C39E4">
      <w:pPr>
        <w:pStyle w:val="30"/>
        <w:spacing w:before="40" w:line="240" w:lineRule="auto"/>
        <w:ind w:left="709" w:hanging="709"/>
        <w:rPr>
          <w:sz w:val="22"/>
          <w:szCs w:val="22"/>
        </w:rPr>
      </w:pPr>
      <w:r w:rsidRPr="007E6AD5">
        <w:rPr>
          <w:sz w:val="22"/>
          <w:szCs w:val="22"/>
        </w:rPr>
        <w:t xml:space="preserve">Заказчик имеет право расширить перечень принимаемых на себя и возлагаемых на </w:t>
      </w:r>
      <w:r w:rsidR="00A35F93" w:rsidRPr="007E6AD5">
        <w:rPr>
          <w:sz w:val="22"/>
          <w:szCs w:val="22"/>
        </w:rPr>
        <w:t>участник</w:t>
      </w:r>
      <w:r w:rsidRPr="007E6AD5">
        <w:rPr>
          <w:sz w:val="22"/>
          <w:szCs w:val="22"/>
        </w:rPr>
        <w:t>а закупки прав и обязанностей, закрепив их в документации о закупке.</w:t>
      </w:r>
    </w:p>
    <w:p w:rsidR="00366A66" w:rsidRPr="007E6AD5" w:rsidRDefault="00EE6A0F" w:rsidP="007E6AD5">
      <w:pPr>
        <w:pStyle w:val="22"/>
        <w:tabs>
          <w:tab w:val="num" w:pos="567"/>
        </w:tabs>
        <w:spacing w:before="200" w:after="40" w:line="240" w:lineRule="auto"/>
        <w:ind w:left="709" w:hanging="709"/>
        <w:rPr>
          <w:sz w:val="22"/>
          <w:szCs w:val="22"/>
        </w:rPr>
      </w:pPr>
      <w:bookmarkStart w:id="325" w:name="_Toc390258323"/>
      <w:bookmarkStart w:id="326" w:name="_Toc390434881"/>
      <w:bookmarkStart w:id="327" w:name="_Toc390258324"/>
      <w:bookmarkStart w:id="328" w:name="_Toc390434882"/>
      <w:bookmarkStart w:id="329" w:name="_Toc391453268"/>
      <w:bookmarkStart w:id="330" w:name="_Toc391453384"/>
      <w:bookmarkStart w:id="331" w:name="_Toc391453610"/>
      <w:bookmarkStart w:id="332" w:name="_Toc390534736"/>
      <w:bookmarkStart w:id="333" w:name="_Toc390543779"/>
      <w:bookmarkStart w:id="334" w:name="_Toc390547952"/>
      <w:bookmarkStart w:id="335" w:name="_Toc390548067"/>
      <w:bookmarkStart w:id="336" w:name="_Toc390551197"/>
      <w:bookmarkStart w:id="337" w:name="_Toc390601274"/>
      <w:bookmarkStart w:id="338" w:name="_Toc93230219"/>
      <w:bookmarkStart w:id="339" w:name="_Toc93230352"/>
      <w:bookmarkStart w:id="340" w:name="_Toc77184930"/>
      <w:bookmarkEnd w:id="310"/>
      <w:bookmarkEnd w:id="311"/>
      <w:bookmarkEnd w:id="312"/>
      <w:bookmarkEnd w:id="313"/>
      <w:bookmarkEnd w:id="314"/>
      <w:bookmarkEnd w:id="315"/>
      <w:bookmarkEnd w:id="316"/>
      <w:bookmarkEnd w:id="317"/>
      <w:bookmarkEnd w:id="318"/>
      <w:bookmarkEnd w:id="319"/>
      <w:bookmarkEnd w:id="320"/>
      <w:bookmarkEnd w:id="321"/>
      <w:bookmarkEnd w:id="322"/>
      <w:bookmarkEnd w:id="325"/>
      <w:bookmarkEnd w:id="326"/>
      <w:bookmarkEnd w:id="327"/>
      <w:bookmarkEnd w:id="328"/>
      <w:bookmarkEnd w:id="329"/>
      <w:bookmarkEnd w:id="330"/>
      <w:bookmarkEnd w:id="331"/>
      <w:bookmarkEnd w:id="332"/>
      <w:bookmarkEnd w:id="333"/>
      <w:bookmarkEnd w:id="334"/>
      <w:bookmarkEnd w:id="335"/>
      <w:bookmarkEnd w:id="336"/>
      <w:bookmarkEnd w:id="337"/>
      <w:r w:rsidRPr="007E6AD5">
        <w:rPr>
          <w:sz w:val="22"/>
          <w:szCs w:val="22"/>
        </w:rPr>
        <w:t>Участник закупки, его п</w:t>
      </w:r>
      <w:r w:rsidR="00366A66" w:rsidRPr="007E6AD5">
        <w:rPr>
          <w:sz w:val="22"/>
          <w:szCs w:val="22"/>
        </w:rPr>
        <w:t>рава и обязанности</w:t>
      </w:r>
      <w:bookmarkEnd w:id="338"/>
      <w:bookmarkEnd w:id="339"/>
      <w:bookmarkEnd w:id="340"/>
    </w:p>
    <w:p w:rsidR="00EE6A0F" w:rsidRPr="007E6AD5" w:rsidRDefault="00EE6A0F" w:rsidP="002C39E4">
      <w:pPr>
        <w:pStyle w:val="30"/>
        <w:spacing w:before="40" w:line="240" w:lineRule="auto"/>
        <w:ind w:left="709" w:hanging="709"/>
        <w:rPr>
          <w:sz w:val="22"/>
          <w:szCs w:val="22"/>
        </w:rPr>
      </w:pPr>
      <w:r w:rsidRPr="007E6AD5">
        <w:rPr>
          <w:sz w:val="22"/>
          <w:szCs w:val="22"/>
        </w:rPr>
        <w:t xml:space="preserve">Участник осуществляет подготовку и подачу заявок для участия в </w:t>
      </w:r>
      <w:r w:rsidR="00205CBF" w:rsidRPr="007E6AD5">
        <w:rPr>
          <w:sz w:val="22"/>
          <w:szCs w:val="22"/>
        </w:rPr>
        <w:t>закупке</w:t>
      </w:r>
      <w:r w:rsidRPr="007E6AD5">
        <w:rPr>
          <w:sz w:val="22"/>
          <w:szCs w:val="22"/>
        </w:rPr>
        <w:t>, запрашивает необходимые разъяснения у Заказчика при подготовке заявки.</w:t>
      </w:r>
    </w:p>
    <w:p w:rsidR="00366A66" w:rsidRPr="007E6AD5" w:rsidRDefault="00366A66" w:rsidP="002C39E4">
      <w:pPr>
        <w:pStyle w:val="30"/>
        <w:spacing w:before="40" w:line="240" w:lineRule="auto"/>
        <w:ind w:left="709" w:hanging="709"/>
        <w:rPr>
          <w:sz w:val="22"/>
          <w:szCs w:val="22"/>
        </w:rPr>
      </w:pPr>
      <w:r w:rsidRPr="007E6AD5">
        <w:rPr>
          <w:sz w:val="22"/>
          <w:szCs w:val="22"/>
        </w:rPr>
        <w:t xml:space="preserve">Участник </w:t>
      </w:r>
      <w:r w:rsidR="00205CBF" w:rsidRPr="007E6AD5">
        <w:rPr>
          <w:sz w:val="22"/>
          <w:szCs w:val="22"/>
        </w:rPr>
        <w:t xml:space="preserve">любой закупки </w:t>
      </w:r>
      <w:r w:rsidRPr="007E6AD5">
        <w:rPr>
          <w:sz w:val="22"/>
          <w:szCs w:val="22"/>
        </w:rPr>
        <w:t>имеет право:</w:t>
      </w:r>
    </w:p>
    <w:p w:rsidR="00366A66" w:rsidRPr="007E6AD5" w:rsidRDefault="00366A66" w:rsidP="00AD6E03">
      <w:pPr>
        <w:pStyle w:val="5ABCD"/>
        <w:numPr>
          <w:ilvl w:val="4"/>
          <w:numId w:val="60"/>
        </w:numPr>
        <w:tabs>
          <w:tab w:val="clear" w:pos="1560"/>
          <w:tab w:val="num" w:pos="1418"/>
        </w:tabs>
        <w:spacing w:line="240" w:lineRule="auto"/>
        <w:ind w:left="1418" w:hanging="284"/>
        <w:rPr>
          <w:sz w:val="22"/>
          <w:szCs w:val="22"/>
        </w:rPr>
      </w:pPr>
      <w:r w:rsidRPr="007E6AD5">
        <w:rPr>
          <w:sz w:val="22"/>
          <w:szCs w:val="22"/>
        </w:rPr>
        <w:t xml:space="preserve">получать от </w:t>
      </w:r>
      <w:r w:rsidR="00C752E9" w:rsidRPr="007E6AD5">
        <w:rPr>
          <w:sz w:val="22"/>
          <w:szCs w:val="22"/>
        </w:rPr>
        <w:t>Заказчика</w:t>
      </w:r>
      <w:r w:rsidRPr="007E6AD5">
        <w:rPr>
          <w:sz w:val="22"/>
          <w:szCs w:val="22"/>
        </w:rPr>
        <w:t xml:space="preserve">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w:t>
      </w:r>
    </w:p>
    <w:p w:rsidR="00366A66" w:rsidRPr="007E6AD5" w:rsidRDefault="00366A66" w:rsidP="00AD6E03">
      <w:pPr>
        <w:pStyle w:val="5ABCD"/>
        <w:numPr>
          <w:ilvl w:val="4"/>
          <w:numId w:val="60"/>
        </w:numPr>
        <w:tabs>
          <w:tab w:val="clear" w:pos="1560"/>
          <w:tab w:val="num" w:pos="1418"/>
        </w:tabs>
        <w:spacing w:line="240" w:lineRule="auto"/>
        <w:ind w:left="1418" w:hanging="284"/>
        <w:rPr>
          <w:sz w:val="22"/>
          <w:szCs w:val="22"/>
        </w:rPr>
      </w:pPr>
      <w:r w:rsidRPr="007E6AD5">
        <w:rPr>
          <w:sz w:val="22"/>
          <w:szCs w:val="22"/>
        </w:rPr>
        <w:t>изменять, дополнять или отзывать сво</w:t>
      </w:r>
      <w:r w:rsidR="003D24DE" w:rsidRPr="007E6AD5">
        <w:rPr>
          <w:sz w:val="22"/>
          <w:szCs w:val="22"/>
        </w:rPr>
        <w:t>ю</w:t>
      </w:r>
      <w:r w:rsidRPr="007E6AD5">
        <w:rPr>
          <w:sz w:val="22"/>
          <w:szCs w:val="22"/>
        </w:rPr>
        <w:t xml:space="preserve"> </w:t>
      </w:r>
      <w:r w:rsidR="003D24DE" w:rsidRPr="007E6AD5">
        <w:rPr>
          <w:sz w:val="22"/>
          <w:szCs w:val="22"/>
        </w:rPr>
        <w:t xml:space="preserve">заявку </w:t>
      </w:r>
      <w:r w:rsidRPr="007E6AD5">
        <w:rPr>
          <w:sz w:val="22"/>
          <w:szCs w:val="22"/>
        </w:rPr>
        <w:t>до истечения срока подачи, если иное прямо не оговорено в документации о закупке;</w:t>
      </w:r>
    </w:p>
    <w:p w:rsidR="00366A66" w:rsidRPr="007E6AD5" w:rsidRDefault="00366A66" w:rsidP="00AD6E03">
      <w:pPr>
        <w:pStyle w:val="5ABCD"/>
        <w:numPr>
          <w:ilvl w:val="4"/>
          <w:numId w:val="60"/>
        </w:numPr>
        <w:tabs>
          <w:tab w:val="clear" w:pos="1560"/>
          <w:tab w:val="num" w:pos="1418"/>
        </w:tabs>
        <w:spacing w:line="240" w:lineRule="auto"/>
        <w:ind w:left="1418" w:hanging="284"/>
        <w:rPr>
          <w:sz w:val="22"/>
          <w:szCs w:val="22"/>
        </w:rPr>
      </w:pPr>
      <w:r w:rsidRPr="007E6AD5">
        <w:rPr>
          <w:sz w:val="22"/>
          <w:szCs w:val="22"/>
        </w:rPr>
        <w:t xml:space="preserve">обращаться к </w:t>
      </w:r>
      <w:r w:rsidR="00C752E9" w:rsidRPr="007E6AD5">
        <w:rPr>
          <w:sz w:val="22"/>
          <w:szCs w:val="22"/>
        </w:rPr>
        <w:t>Заказчику</w:t>
      </w:r>
      <w:r w:rsidRPr="007E6AD5">
        <w:rPr>
          <w:sz w:val="22"/>
          <w:szCs w:val="22"/>
        </w:rPr>
        <w:t xml:space="preserve"> с вопросами о разъяснении документации о закупке, а также просьбой о продлении установленного срока подачи заявок;</w:t>
      </w:r>
    </w:p>
    <w:p w:rsidR="00366A66" w:rsidRPr="007E6AD5" w:rsidRDefault="00366A66" w:rsidP="00AD6E03">
      <w:pPr>
        <w:pStyle w:val="5ABCD"/>
        <w:numPr>
          <w:ilvl w:val="4"/>
          <w:numId w:val="60"/>
        </w:numPr>
        <w:tabs>
          <w:tab w:val="clear" w:pos="1560"/>
          <w:tab w:val="num" w:pos="1418"/>
        </w:tabs>
        <w:spacing w:line="240" w:lineRule="auto"/>
        <w:ind w:left="1418" w:hanging="284"/>
        <w:rPr>
          <w:sz w:val="22"/>
          <w:szCs w:val="22"/>
        </w:rPr>
      </w:pPr>
      <w:r w:rsidRPr="007E6AD5">
        <w:rPr>
          <w:sz w:val="22"/>
          <w:szCs w:val="22"/>
        </w:rPr>
        <w:t xml:space="preserve">получать от </w:t>
      </w:r>
      <w:r w:rsidR="00C752E9" w:rsidRPr="007E6AD5">
        <w:rPr>
          <w:sz w:val="22"/>
          <w:szCs w:val="22"/>
        </w:rPr>
        <w:t xml:space="preserve">Заказчика </w:t>
      </w:r>
      <w:r w:rsidRPr="007E6AD5">
        <w:rPr>
          <w:sz w:val="22"/>
          <w:szCs w:val="22"/>
        </w:rPr>
        <w:t xml:space="preserve">краткую информацию о причинах отклонения </w:t>
      </w:r>
      <w:r w:rsidR="00293D72" w:rsidRPr="007E6AD5">
        <w:rPr>
          <w:sz w:val="22"/>
          <w:szCs w:val="22"/>
        </w:rPr>
        <w:t>и (или)</w:t>
      </w:r>
      <w:r w:rsidRPr="007E6AD5">
        <w:rPr>
          <w:sz w:val="22"/>
          <w:szCs w:val="22"/>
        </w:rPr>
        <w:t xml:space="preserve"> проигрыша свое</w:t>
      </w:r>
      <w:r w:rsidR="003D24DE" w:rsidRPr="007E6AD5">
        <w:rPr>
          <w:sz w:val="22"/>
          <w:szCs w:val="22"/>
        </w:rPr>
        <w:t>й</w:t>
      </w:r>
      <w:r w:rsidRPr="007E6AD5">
        <w:rPr>
          <w:sz w:val="22"/>
          <w:szCs w:val="22"/>
        </w:rPr>
        <w:t xml:space="preserve"> </w:t>
      </w:r>
      <w:r w:rsidR="003D24DE" w:rsidRPr="007E6AD5">
        <w:rPr>
          <w:sz w:val="22"/>
          <w:szCs w:val="22"/>
        </w:rPr>
        <w:t>заявки</w:t>
      </w:r>
      <w:r w:rsidRPr="007E6AD5">
        <w:rPr>
          <w:sz w:val="22"/>
          <w:szCs w:val="22"/>
        </w:rPr>
        <w:t xml:space="preserve">. При использовании этого пункта </w:t>
      </w:r>
      <w:r w:rsidR="00A35F93" w:rsidRPr="007E6AD5">
        <w:rPr>
          <w:sz w:val="22"/>
          <w:szCs w:val="22"/>
        </w:rPr>
        <w:t>участник</w:t>
      </w:r>
      <w:r w:rsidRPr="007E6AD5">
        <w:rPr>
          <w:sz w:val="22"/>
          <w:szCs w:val="22"/>
        </w:rPr>
        <w:t xml:space="preserve"> не вправе требовать предоставления сведений о лицах, п</w:t>
      </w:r>
      <w:r w:rsidR="007739B5" w:rsidRPr="007E6AD5">
        <w:rPr>
          <w:sz w:val="22"/>
          <w:szCs w:val="22"/>
        </w:rPr>
        <w:t>ринимавших те или иные решения.</w:t>
      </w:r>
    </w:p>
    <w:p w:rsidR="00366A66" w:rsidRPr="007E6AD5" w:rsidRDefault="00366A66" w:rsidP="002C39E4">
      <w:pPr>
        <w:pStyle w:val="30"/>
        <w:spacing w:before="40" w:line="240" w:lineRule="auto"/>
        <w:ind w:left="709" w:hanging="709"/>
        <w:rPr>
          <w:sz w:val="22"/>
          <w:szCs w:val="22"/>
        </w:rPr>
      </w:pPr>
      <w:r w:rsidRPr="007E6AD5">
        <w:rPr>
          <w:sz w:val="22"/>
          <w:szCs w:val="22"/>
        </w:rPr>
        <w:t xml:space="preserve">Претендовать на заключение договора с Заказчиком, либо на реализацию иного права, возникающее в результате выбора </w:t>
      </w:r>
      <w:r w:rsidR="003A2985" w:rsidRPr="007E6AD5">
        <w:rPr>
          <w:sz w:val="22"/>
          <w:szCs w:val="22"/>
        </w:rPr>
        <w:t>победител</w:t>
      </w:r>
      <w:r w:rsidRPr="007E6AD5">
        <w:rPr>
          <w:sz w:val="22"/>
          <w:szCs w:val="22"/>
        </w:rPr>
        <w:t xml:space="preserve">ем, могут только квалифицированные </w:t>
      </w:r>
      <w:r w:rsidR="00A35F93" w:rsidRPr="007E6AD5">
        <w:rPr>
          <w:sz w:val="22"/>
          <w:szCs w:val="22"/>
        </w:rPr>
        <w:t>участник</w:t>
      </w:r>
      <w:r w:rsidRPr="007E6AD5">
        <w:rPr>
          <w:sz w:val="22"/>
          <w:szCs w:val="22"/>
        </w:rPr>
        <w:t xml:space="preserve">и. При необходимости Заказчик вправе устанавливать исчерпывающий перечень условий, невыполнение которых исключает возможность победы </w:t>
      </w:r>
      <w:r w:rsidR="00A35F93" w:rsidRPr="007E6AD5">
        <w:rPr>
          <w:sz w:val="22"/>
          <w:szCs w:val="22"/>
        </w:rPr>
        <w:t>участник</w:t>
      </w:r>
      <w:r w:rsidRPr="007E6AD5">
        <w:rPr>
          <w:sz w:val="22"/>
          <w:szCs w:val="22"/>
        </w:rPr>
        <w:t xml:space="preserve">а </w:t>
      </w:r>
      <w:r w:rsidR="00FA6A3E" w:rsidRPr="007E6AD5">
        <w:rPr>
          <w:sz w:val="22"/>
          <w:szCs w:val="22"/>
        </w:rPr>
        <w:t>в</w:t>
      </w:r>
      <w:r w:rsidRPr="007E6AD5">
        <w:rPr>
          <w:sz w:val="22"/>
          <w:szCs w:val="22"/>
        </w:rPr>
        <w:t xml:space="preserve"> </w:t>
      </w:r>
      <w:r w:rsidR="006B43BC" w:rsidRPr="007E6AD5">
        <w:rPr>
          <w:sz w:val="22"/>
          <w:szCs w:val="22"/>
        </w:rPr>
        <w:t xml:space="preserve">конкретной </w:t>
      </w:r>
      <w:r w:rsidRPr="007E6AD5">
        <w:rPr>
          <w:sz w:val="22"/>
          <w:szCs w:val="22"/>
        </w:rPr>
        <w:t>закупк</w:t>
      </w:r>
      <w:r w:rsidR="0076327F" w:rsidRPr="007E6AD5">
        <w:rPr>
          <w:sz w:val="22"/>
          <w:szCs w:val="22"/>
        </w:rPr>
        <w:t>е</w:t>
      </w:r>
      <w:r w:rsidR="007739B5" w:rsidRPr="007E6AD5">
        <w:rPr>
          <w:sz w:val="22"/>
          <w:szCs w:val="22"/>
        </w:rPr>
        <w:t>.</w:t>
      </w:r>
    </w:p>
    <w:p w:rsidR="00366A66" w:rsidRPr="007E6AD5" w:rsidRDefault="00366A66" w:rsidP="002C39E4">
      <w:pPr>
        <w:pStyle w:val="30"/>
        <w:spacing w:before="40" w:line="240" w:lineRule="auto"/>
        <w:ind w:left="709" w:hanging="709"/>
        <w:rPr>
          <w:sz w:val="22"/>
          <w:szCs w:val="22"/>
        </w:rPr>
      </w:pPr>
      <w:r w:rsidRPr="007E6AD5">
        <w:rPr>
          <w:sz w:val="22"/>
          <w:szCs w:val="22"/>
        </w:rPr>
        <w:t xml:space="preserve">Для видов деятельности, требующих в соответствии с законодательством </w:t>
      </w:r>
      <w:r w:rsidR="00E96A40" w:rsidRPr="007E6AD5">
        <w:rPr>
          <w:sz w:val="22"/>
          <w:szCs w:val="22"/>
        </w:rPr>
        <w:t>РФ</w:t>
      </w:r>
      <w:r w:rsidRPr="007E6AD5">
        <w:rPr>
          <w:sz w:val="22"/>
          <w:szCs w:val="22"/>
        </w:rPr>
        <w:t xml:space="preserve"> специальных разрешений (в том числе лицензий), необходимо представление </w:t>
      </w:r>
      <w:r w:rsidR="00A35F93" w:rsidRPr="007E6AD5">
        <w:rPr>
          <w:sz w:val="22"/>
          <w:szCs w:val="22"/>
        </w:rPr>
        <w:t>участник</w:t>
      </w:r>
      <w:r w:rsidRPr="007E6AD5">
        <w:rPr>
          <w:sz w:val="22"/>
          <w:szCs w:val="22"/>
        </w:rPr>
        <w:t>ом за</w:t>
      </w:r>
      <w:r w:rsidR="007739B5" w:rsidRPr="007E6AD5">
        <w:rPr>
          <w:sz w:val="22"/>
          <w:szCs w:val="22"/>
        </w:rPr>
        <w:t>купки подтверждения их наличия</w:t>
      </w:r>
      <w:r w:rsidR="004B5691" w:rsidRPr="007E6AD5">
        <w:rPr>
          <w:sz w:val="22"/>
          <w:szCs w:val="22"/>
        </w:rPr>
        <w:t xml:space="preserve"> (в порядке, установленном документацией о закупке)</w:t>
      </w:r>
      <w:r w:rsidR="007739B5" w:rsidRPr="007E6AD5">
        <w:rPr>
          <w:sz w:val="22"/>
          <w:szCs w:val="22"/>
        </w:rPr>
        <w:t>.</w:t>
      </w:r>
    </w:p>
    <w:p w:rsidR="005F1AF7" w:rsidRPr="007E6AD5" w:rsidRDefault="005F1AF7" w:rsidP="002C39E4">
      <w:pPr>
        <w:pStyle w:val="30"/>
        <w:spacing w:before="40" w:line="240" w:lineRule="auto"/>
        <w:ind w:left="709" w:hanging="709"/>
        <w:rPr>
          <w:sz w:val="22"/>
          <w:szCs w:val="22"/>
        </w:rPr>
      </w:pPr>
      <w:r w:rsidRPr="007E6AD5">
        <w:rPr>
          <w:sz w:val="22"/>
          <w:szCs w:val="22"/>
        </w:rPr>
        <w:t>Если на стороне участника закупки выступают несколько лиц, то все они рассматриваются как одно лицо, имеющее статус «коллективного участника закупки».</w:t>
      </w:r>
    </w:p>
    <w:p w:rsidR="00366A66" w:rsidRPr="007E6AD5" w:rsidRDefault="00366A66" w:rsidP="002C39E4">
      <w:pPr>
        <w:pStyle w:val="30"/>
        <w:spacing w:before="40" w:line="240" w:lineRule="auto"/>
        <w:ind w:left="709" w:hanging="709"/>
        <w:rPr>
          <w:sz w:val="22"/>
          <w:szCs w:val="22"/>
        </w:rPr>
      </w:pPr>
      <w:r w:rsidRPr="007E6AD5">
        <w:rPr>
          <w:sz w:val="22"/>
          <w:szCs w:val="22"/>
        </w:rPr>
        <w:t xml:space="preserve">Члены объединений, являющихся коллективными </w:t>
      </w:r>
      <w:r w:rsidR="00A35F93" w:rsidRPr="007E6AD5">
        <w:rPr>
          <w:sz w:val="22"/>
          <w:szCs w:val="22"/>
        </w:rPr>
        <w:t>участник</w:t>
      </w:r>
      <w:r w:rsidRPr="007E6AD5">
        <w:rPr>
          <w:sz w:val="22"/>
          <w:szCs w:val="22"/>
        </w:rPr>
        <w:t xml:space="preserve">ами закупок, должны иметь соглашение между собой (иной документ), соответствующее нормам Гражданского кодекса </w:t>
      </w:r>
      <w:r w:rsidR="00E96A40" w:rsidRPr="007E6AD5">
        <w:rPr>
          <w:sz w:val="22"/>
          <w:szCs w:val="22"/>
        </w:rPr>
        <w:t>РФ</w:t>
      </w:r>
      <w:r w:rsidRPr="007E6AD5">
        <w:rPr>
          <w:sz w:val="22"/>
          <w:szCs w:val="22"/>
        </w:rPr>
        <w:t xml:space="preserve">, в котором определены права и обязанности сторон и установлен лидер коллективного </w:t>
      </w:r>
      <w:r w:rsidR="00A35F93" w:rsidRPr="007E6AD5">
        <w:rPr>
          <w:sz w:val="22"/>
          <w:szCs w:val="22"/>
        </w:rPr>
        <w:t>участник</w:t>
      </w:r>
      <w:r w:rsidRPr="007E6AD5">
        <w:rPr>
          <w:sz w:val="22"/>
          <w:szCs w:val="22"/>
        </w:rPr>
        <w:t>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r w:rsidR="009E5245" w:rsidRPr="007E6AD5">
        <w:rPr>
          <w:sz w:val="22"/>
          <w:szCs w:val="22"/>
        </w:rPr>
        <w:t xml:space="preserve"> Такое соглашение должно предоставляться коллективными </w:t>
      </w:r>
      <w:r w:rsidR="00A35F93" w:rsidRPr="007E6AD5">
        <w:rPr>
          <w:sz w:val="22"/>
          <w:szCs w:val="22"/>
        </w:rPr>
        <w:t>участник</w:t>
      </w:r>
      <w:r w:rsidR="009E5245" w:rsidRPr="007E6AD5">
        <w:rPr>
          <w:sz w:val="22"/>
          <w:szCs w:val="22"/>
        </w:rPr>
        <w:t>ами в составе их заявки.</w:t>
      </w:r>
    </w:p>
    <w:p w:rsidR="00366A66" w:rsidRPr="007E6AD5" w:rsidRDefault="00366A66" w:rsidP="002C39E4">
      <w:pPr>
        <w:pStyle w:val="30"/>
        <w:spacing w:before="40" w:line="240" w:lineRule="auto"/>
        <w:ind w:left="709" w:hanging="709"/>
        <w:rPr>
          <w:sz w:val="22"/>
          <w:szCs w:val="22"/>
        </w:rPr>
      </w:pPr>
      <w:r w:rsidRPr="007E6AD5">
        <w:rPr>
          <w:sz w:val="22"/>
          <w:szCs w:val="22"/>
        </w:rPr>
        <w:t xml:space="preserve">Участник должен составлять </w:t>
      </w:r>
      <w:r w:rsidR="003D24DE" w:rsidRPr="007E6AD5">
        <w:rPr>
          <w:sz w:val="22"/>
          <w:szCs w:val="22"/>
        </w:rPr>
        <w:t>заявку</w:t>
      </w:r>
      <w:r w:rsidRPr="007E6AD5">
        <w:rPr>
          <w:sz w:val="22"/>
          <w:szCs w:val="22"/>
        </w:rPr>
        <w:t xml:space="preserve"> по форме, установленной документацией о закупке. Из текста </w:t>
      </w:r>
      <w:r w:rsidR="003D24DE" w:rsidRPr="007E6AD5">
        <w:rPr>
          <w:sz w:val="22"/>
          <w:szCs w:val="22"/>
        </w:rPr>
        <w:t>заявки</w:t>
      </w:r>
      <w:r w:rsidRPr="007E6AD5">
        <w:rPr>
          <w:sz w:val="22"/>
          <w:szCs w:val="22"/>
        </w:rPr>
        <w:t xml:space="preserve"> должно ясно следовать, что е</w:t>
      </w:r>
      <w:r w:rsidR="003D24DE" w:rsidRPr="007E6AD5">
        <w:rPr>
          <w:sz w:val="22"/>
          <w:szCs w:val="22"/>
        </w:rPr>
        <w:t>ё</w:t>
      </w:r>
      <w:r w:rsidRPr="007E6AD5">
        <w:rPr>
          <w:sz w:val="22"/>
          <w:szCs w:val="22"/>
        </w:rPr>
        <w:t xml:space="preserve"> подача является принятием (акцептом) всех условий Заказчика, в том числе согласием исполнять обязанности </w:t>
      </w:r>
      <w:r w:rsidR="00A35F93" w:rsidRPr="007E6AD5">
        <w:rPr>
          <w:sz w:val="22"/>
          <w:szCs w:val="22"/>
        </w:rPr>
        <w:t>участник</w:t>
      </w:r>
      <w:r w:rsidRPr="007E6AD5">
        <w:rPr>
          <w:sz w:val="22"/>
          <w:szCs w:val="22"/>
        </w:rPr>
        <w:t>а.</w:t>
      </w:r>
    </w:p>
    <w:p w:rsidR="00366A66" w:rsidRPr="007E6AD5" w:rsidRDefault="007739B5" w:rsidP="002C39E4">
      <w:pPr>
        <w:pStyle w:val="30"/>
        <w:spacing w:before="40" w:line="240" w:lineRule="auto"/>
        <w:ind w:left="709" w:hanging="709"/>
        <w:rPr>
          <w:sz w:val="22"/>
          <w:szCs w:val="22"/>
        </w:rPr>
      </w:pPr>
      <w:r w:rsidRPr="007E6AD5">
        <w:rPr>
          <w:sz w:val="22"/>
          <w:szCs w:val="22"/>
        </w:rPr>
        <w:t>Участник обязан:</w:t>
      </w:r>
    </w:p>
    <w:p w:rsidR="00366A66" w:rsidRPr="007E6AD5" w:rsidRDefault="00366A66" w:rsidP="00AD6E03">
      <w:pPr>
        <w:pStyle w:val="5ABCD"/>
        <w:numPr>
          <w:ilvl w:val="4"/>
          <w:numId w:val="61"/>
        </w:numPr>
        <w:tabs>
          <w:tab w:val="clear" w:pos="1560"/>
          <w:tab w:val="num" w:pos="1418"/>
        </w:tabs>
        <w:spacing w:line="240" w:lineRule="auto"/>
        <w:ind w:left="1418" w:hanging="284"/>
        <w:rPr>
          <w:sz w:val="22"/>
          <w:szCs w:val="22"/>
        </w:rPr>
      </w:pPr>
      <w:r w:rsidRPr="007E6AD5">
        <w:rPr>
          <w:sz w:val="22"/>
          <w:szCs w:val="22"/>
        </w:rPr>
        <w:t>предоставить разъяснения отдельных положений свое</w:t>
      </w:r>
      <w:r w:rsidR="003D24DE" w:rsidRPr="007E6AD5">
        <w:rPr>
          <w:sz w:val="22"/>
          <w:szCs w:val="22"/>
        </w:rPr>
        <w:t>й</w:t>
      </w:r>
      <w:r w:rsidR="0062695A" w:rsidRPr="007E6AD5">
        <w:rPr>
          <w:sz w:val="22"/>
          <w:szCs w:val="22"/>
        </w:rPr>
        <w:t xml:space="preserve"> </w:t>
      </w:r>
      <w:r w:rsidR="003D24DE" w:rsidRPr="007E6AD5">
        <w:rPr>
          <w:sz w:val="22"/>
          <w:szCs w:val="22"/>
        </w:rPr>
        <w:t xml:space="preserve">заявки </w:t>
      </w:r>
      <w:r w:rsidRPr="007E6AD5">
        <w:rPr>
          <w:sz w:val="22"/>
          <w:szCs w:val="22"/>
        </w:rPr>
        <w:t>по требованию Заказчика;</w:t>
      </w:r>
    </w:p>
    <w:p w:rsidR="00366A66" w:rsidRPr="007E6AD5" w:rsidRDefault="00366A66" w:rsidP="00AD6E03">
      <w:pPr>
        <w:pStyle w:val="5ABCD"/>
        <w:numPr>
          <w:ilvl w:val="4"/>
          <w:numId w:val="61"/>
        </w:numPr>
        <w:tabs>
          <w:tab w:val="clear" w:pos="1560"/>
          <w:tab w:val="num" w:pos="1418"/>
        </w:tabs>
        <w:spacing w:line="240" w:lineRule="auto"/>
        <w:ind w:left="1418" w:hanging="284"/>
        <w:rPr>
          <w:sz w:val="22"/>
          <w:szCs w:val="22"/>
        </w:rPr>
      </w:pPr>
      <w:r w:rsidRPr="007E6AD5">
        <w:rPr>
          <w:sz w:val="22"/>
          <w:szCs w:val="22"/>
        </w:rPr>
        <w:t xml:space="preserve">не предоставлять заведомо ложных и недостоверных сведений в составе </w:t>
      </w:r>
      <w:r w:rsidR="003D24DE" w:rsidRPr="007E6AD5">
        <w:rPr>
          <w:sz w:val="22"/>
          <w:szCs w:val="22"/>
        </w:rPr>
        <w:t>заявки</w:t>
      </w:r>
      <w:r w:rsidR="007739B5" w:rsidRPr="007E6AD5">
        <w:rPr>
          <w:sz w:val="22"/>
          <w:szCs w:val="22"/>
        </w:rPr>
        <w:t>;</w:t>
      </w:r>
    </w:p>
    <w:p w:rsidR="00366A66" w:rsidRPr="007E6AD5" w:rsidRDefault="00366A66" w:rsidP="00AD6E03">
      <w:pPr>
        <w:pStyle w:val="5ABCD"/>
        <w:numPr>
          <w:ilvl w:val="4"/>
          <w:numId w:val="61"/>
        </w:numPr>
        <w:tabs>
          <w:tab w:val="clear" w:pos="1560"/>
          <w:tab w:val="num" w:pos="1418"/>
        </w:tabs>
        <w:spacing w:line="240" w:lineRule="auto"/>
        <w:ind w:left="1418" w:hanging="284"/>
        <w:rPr>
          <w:sz w:val="22"/>
          <w:szCs w:val="22"/>
        </w:rPr>
      </w:pPr>
      <w:r w:rsidRPr="007E6AD5">
        <w:rPr>
          <w:sz w:val="22"/>
          <w:szCs w:val="22"/>
        </w:rPr>
        <w:t xml:space="preserve">не </w:t>
      </w:r>
      <w:proofErr w:type="gramStart"/>
      <w:r w:rsidRPr="007E6AD5">
        <w:rPr>
          <w:sz w:val="22"/>
          <w:szCs w:val="22"/>
        </w:rPr>
        <w:t>изменять и не отзывать</w:t>
      </w:r>
      <w:proofErr w:type="gramEnd"/>
      <w:r w:rsidRPr="007E6AD5">
        <w:rPr>
          <w:sz w:val="22"/>
          <w:szCs w:val="22"/>
        </w:rPr>
        <w:t xml:space="preserve"> </w:t>
      </w:r>
      <w:r w:rsidR="003D24DE" w:rsidRPr="007E6AD5">
        <w:rPr>
          <w:sz w:val="22"/>
          <w:szCs w:val="22"/>
        </w:rPr>
        <w:t xml:space="preserve">заявку </w:t>
      </w:r>
      <w:r w:rsidRPr="007E6AD5">
        <w:rPr>
          <w:sz w:val="22"/>
          <w:szCs w:val="22"/>
        </w:rPr>
        <w:t xml:space="preserve">на участие в закупке после окончания срока подачи </w:t>
      </w:r>
      <w:r w:rsidR="003D24DE" w:rsidRPr="007E6AD5">
        <w:rPr>
          <w:sz w:val="22"/>
          <w:szCs w:val="22"/>
        </w:rPr>
        <w:t>заявок</w:t>
      </w:r>
      <w:r w:rsidRPr="007E6AD5">
        <w:rPr>
          <w:sz w:val="22"/>
          <w:szCs w:val="22"/>
        </w:rPr>
        <w:t>;</w:t>
      </w:r>
    </w:p>
    <w:p w:rsidR="00F42B6F" w:rsidRPr="007E6AD5" w:rsidRDefault="00366A66" w:rsidP="00AD6E03">
      <w:pPr>
        <w:pStyle w:val="5ABCD"/>
        <w:numPr>
          <w:ilvl w:val="4"/>
          <w:numId w:val="61"/>
        </w:numPr>
        <w:tabs>
          <w:tab w:val="clear" w:pos="1560"/>
          <w:tab w:val="num" w:pos="1418"/>
        </w:tabs>
        <w:spacing w:line="240" w:lineRule="auto"/>
        <w:ind w:left="1418" w:hanging="284"/>
        <w:rPr>
          <w:sz w:val="22"/>
          <w:szCs w:val="22"/>
        </w:rPr>
      </w:pPr>
      <w:r w:rsidRPr="007E6AD5">
        <w:rPr>
          <w:sz w:val="22"/>
          <w:szCs w:val="22"/>
        </w:rPr>
        <w:t xml:space="preserve">обеспечить действие </w:t>
      </w:r>
      <w:r w:rsidR="003D24DE" w:rsidRPr="007E6AD5">
        <w:rPr>
          <w:sz w:val="22"/>
          <w:szCs w:val="22"/>
        </w:rPr>
        <w:t xml:space="preserve">заявки </w:t>
      </w:r>
      <w:r w:rsidRPr="007E6AD5">
        <w:rPr>
          <w:sz w:val="22"/>
          <w:szCs w:val="22"/>
        </w:rPr>
        <w:t>на условиях и в сроки, изложенны</w:t>
      </w:r>
      <w:r w:rsidR="0062695A" w:rsidRPr="007E6AD5">
        <w:rPr>
          <w:sz w:val="22"/>
          <w:szCs w:val="22"/>
        </w:rPr>
        <w:t>х</w:t>
      </w:r>
      <w:r w:rsidRPr="007E6AD5">
        <w:rPr>
          <w:sz w:val="22"/>
          <w:szCs w:val="22"/>
        </w:rPr>
        <w:t xml:space="preserve"> и установленны</w:t>
      </w:r>
      <w:r w:rsidR="0062695A" w:rsidRPr="007E6AD5">
        <w:rPr>
          <w:sz w:val="22"/>
          <w:szCs w:val="22"/>
        </w:rPr>
        <w:t>х</w:t>
      </w:r>
      <w:r w:rsidRPr="007E6AD5">
        <w:rPr>
          <w:sz w:val="22"/>
          <w:szCs w:val="22"/>
        </w:rPr>
        <w:t xml:space="preserve"> в </w:t>
      </w:r>
      <w:r w:rsidR="0062695A" w:rsidRPr="007E6AD5">
        <w:rPr>
          <w:sz w:val="22"/>
          <w:szCs w:val="22"/>
        </w:rPr>
        <w:t>тако</w:t>
      </w:r>
      <w:r w:rsidR="003D24DE" w:rsidRPr="007E6AD5">
        <w:rPr>
          <w:sz w:val="22"/>
          <w:szCs w:val="22"/>
        </w:rPr>
        <w:t>й</w:t>
      </w:r>
      <w:r w:rsidR="0062695A" w:rsidRPr="007E6AD5">
        <w:rPr>
          <w:sz w:val="22"/>
          <w:szCs w:val="22"/>
        </w:rPr>
        <w:t xml:space="preserve"> </w:t>
      </w:r>
      <w:r w:rsidR="003D24DE" w:rsidRPr="007E6AD5">
        <w:rPr>
          <w:sz w:val="22"/>
          <w:szCs w:val="22"/>
        </w:rPr>
        <w:t>заявке</w:t>
      </w:r>
      <w:r w:rsidR="0062695A" w:rsidRPr="007E6AD5">
        <w:rPr>
          <w:sz w:val="22"/>
          <w:szCs w:val="22"/>
        </w:rPr>
        <w:t xml:space="preserve"> </w:t>
      </w:r>
      <w:r w:rsidR="00A35F93" w:rsidRPr="007E6AD5">
        <w:rPr>
          <w:sz w:val="22"/>
          <w:szCs w:val="22"/>
        </w:rPr>
        <w:t>участник</w:t>
      </w:r>
      <w:r w:rsidR="0062695A" w:rsidRPr="007E6AD5">
        <w:rPr>
          <w:sz w:val="22"/>
          <w:szCs w:val="22"/>
        </w:rPr>
        <w:t>а</w:t>
      </w:r>
      <w:r w:rsidR="007739B5" w:rsidRPr="007E6AD5">
        <w:rPr>
          <w:sz w:val="22"/>
          <w:szCs w:val="22"/>
        </w:rPr>
        <w:t>;</w:t>
      </w:r>
    </w:p>
    <w:p w:rsidR="00F42B6F" w:rsidRPr="007E6AD5" w:rsidRDefault="00F42B6F" w:rsidP="00AD6E03">
      <w:pPr>
        <w:pStyle w:val="5ABCD"/>
        <w:numPr>
          <w:ilvl w:val="4"/>
          <w:numId w:val="61"/>
        </w:numPr>
        <w:tabs>
          <w:tab w:val="clear" w:pos="1560"/>
          <w:tab w:val="num" w:pos="1418"/>
        </w:tabs>
        <w:spacing w:line="240" w:lineRule="auto"/>
        <w:ind w:left="1418" w:hanging="284"/>
        <w:rPr>
          <w:sz w:val="22"/>
          <w:szCs w:val="22"/>
        </w:rPr>
      </w:pPr>
      <w:r w:rsidRPr="007E6AD5">
        <w:rPr>
          <w:sz w:val="22"/>
          <w:szCs w:val="22"/>
        </w:rPr>
        <w:t xml:space="preserve">самостоятельно отслеживать размещенные Заказчиком в ЕИС разъяснения и изменения извещения, документации о закупке, информацию о принятых </w:t>
      </w:r>
      <w:r w:rsidR="00AC6CC7" w:rsidRPr="007E6AD5">
        <w:rPr>
          <w:sz w:val="22"/>
          <w:szCs w:val="22"/>
        </w:rPr>
        <w:t>при осуществлении</w:t>
      </w:r>
      <w:r w:rsidRPr="007E6AD5">
        <w:rPr>
          <w:sz w:val="22"/>
          <w:szCs w:val="22"/>
        </w:rPr>
        <w:t xml:space="preserve"> закупки решениях, сформулированных в соответствующих протоколах/уведомлениях.</w:t>
      </w:r>
    </w:p>
    <w:p w:rsidR="00D14B9A" w:rsidRPr="007E6AD5" w:rsidRDefault="00D14B9A" w:rsidP="002C39E4">
      <w:pPr>
        <w:pStyle w:val="30"/>
        <w:spacing w:before="40" w:line="240" w:lineRule="auto"/>
        <w:ind w:left="709" w:hanging="709"/>
        <w:rPr>
          <w:sz w:val="22"/>
          <w:szCs w:val="22"/>
        </w:rPr>
      </w:pPr>
      <w:r w:rsidRPr="007E6AD5">
        <w:rPr>
          <w:sz w:val="22"/>
          <w:szCs w:val="22"/>
        </w:rPr>
        <w:t>Участник состоявшейся закупки, в установленном порядке прошедший предусмотренную в документации о закупке процедуру отбора, и по итогам этапа оценки заявке которого присвоено первое место признается победителем.</w:t>
      </w:r>
    </w:p>
    <w:p w:rsidR="00D14B9A" w:rsidRPr="007E6AD5" w:rsidRDefault="00D14B9A" w:rsidP="002C39E4">
      <w:pPr>
        <w:pStyle w:val="30"/>
        <w:spacing w:before="40" w:line="240" w:lineRule="auto"/>
        <w:ind w:left="709" w:hanging="709"/>
        <w:rPr>
          <w:sz w:val="22"/>
          <w:szCs w:val="22"/>
        </w:rPr>
      </w:pPr>
      <w:r w:rsidRPr="007E6AD5">
        <w:rPr>
          <w:sz w:val="22"/>
          <w:szCs w:val="22"/>
        </w:rPr>
        <w:t>Объём прав и обязанностей, возникающих у победителя закупки (обычно – право на заключение договора), должен быть чётко оговорен в документации о закупке.</w:t>
      </w:r>
    </w:p>
    <w:p w:rsidR="00366A66" w:rsidRPr="007E6AD5" w:rsidRDefault="00366A66" w:rsidP="002C39E4">
      <w:pPr>
        <w:pStyle w:val="30"/>
        <w:spacing w:before="40" w:line="240" w:lineRule="auto"/>
        <w:ind w:left="709" w:hanging="709"/>
        <w:rPr>
          <w:sz w:val="22"/>
          <w:szCs w:val="22"/>
        </w:rPr>
      </w:pPr>
      <w:r w:rsidRPr="007E6AD5">
        <w:rPr>
          <w:sz w:val="22"/>
          <w:szCs w:val="22"/>
        </w:rPr>
        <w:t xml:space="preserve">Иные права и обязанности </w:t>
      </w:r>
      <w:r w:rsidR="00A35F93" w:rsidRPr="007E6AD5">
        <w:rPr>
          <w:sz w:val="22"/>
          <w:szCs w:val="22"/>
        </w:rPr>
        <w:t>участник</w:t>
      </w:r>
      <w:r w:rsidRPr="007E6AD5">
        <w:rPr>
          <w:sz w:val="22"/>
          <w:szCs w:val="22"/>
        </w:rPr>
        <w:t>ов устанавливаются документацией о закупке</w:t>
      </w:r>
      <w:r w:rsidR="00D84822" w:rsidRPr="007E6AD5">
        <w:rPr>
          <w:sz w:val="22"/>
          <w:szCs w:val="22"/>
        </w:rPr>
        <w:t xml:space="preserve"> в зависимости от способа и разновидностей закупки</w:t>
      </w:r>
      <w:r w:rsidRPr="007E6AD5">
        <w:rPr>
          <w:sz w:val="22"/>
          <w:szCs w:val="22"/>
        </w:rPr>
        <w:t xml:space="preserve">. </w:t>
      </w:r>
    </w:p>
    <w:p w:rsidR="00366A66" w:rsidRPr="007E6AD5" w:rsidRDefault="00366A66" w:rsidP="007E6AD5">
      <w:pPr>
        <w:pStyle w:val="22"/>
        <w:tabs>
          <w:tab w:val="num" w:pos="567"/>
        </w:tabs>
        <w:spacing w:before="200" w:after="40" w:line="240" w:lineRule="auto"/>
        <w:ind w:left="709" w:hanging="709"/>
        <w:rPr>
          <w:sz w:val="22"/>
          <w:szCs w:val="22"/>
        </w:rPr>
      </w:pPr>
      <w:bookmarkStart w:id="341" w:name="_Toc77184931"/>
      <w:r w:rsidRPr="007E6AD5">
        <w:rPr>
          <w:sz w:val="22"/>
          <w:szCs w:val="22"/>
        </w:rPr>
        <w:t>Права и обязанности закупающих сотрудников</w:t>
      </w:r>
      <w:bookmarkEnd w:id="341"/>
    </w:p>
    <w:p w:rsidR="00366A66" w:rsidRPr="007E6AD5" w:rsidRDefault="00366A66" w:rsidP="002C39E4">
      <w:pPr>
        <w:pStyle w:val="30"/>
        <w:spacing w:before="40" w:line="240" w:lineRule="auto"/>
        <w:ind w:left="709" w:hanging="709"/>
        <w:rPr>
          <w:sz w:val="22"/>
          <w:szCs w:val="22"/>
        </w:rPr>
      </w:pPr>
      <w:r w:rsidRPr="007E6AD5">
        <w:rPr>
          <w:sz w:val="22"/>
          <w:szCs w:val="22"/>
        </w:rPr>
        <w:t>Закупающие сотрудники обязаны:</w:t>
      </w:r>
    </w:p>
    <w:p w:rsidR="00366A66" w:rsidRPr="007E6AD5" w:rsidRDefault="00366A66" w:rsidP="00AD6E03">
      <w:pPr>
        <w:pStyle w:val="5ABCD"/>
        <w:numPr>
          <w:ilvl w:val="4"/>
          <w:numId w:val="62"/>
        </w:numPr>
        <w:tabs>
          <w:tab w:val="clear" w:pos="1560"/>
          <w:tab w:val="num" w:pos="1418"/>
        </w:tabs>
        <w:spacing w:line="240" w:lineRule="auto"/>
        <w:ind w:left="1418" w:hanging="284"/>
        <w:rPr>
          <w:sz w:val="22"/>
          <w:szCs w:val="22"/>
        </w:rPr>
      </w:pPr>
      <w:r w:rsidRPr="007E6AD5">
        <w:rPr>
          <w:sz w:val="22"/>
          <w:szCs w:val="22"/>
        </w:rPr>
        <w:t xml:space="preserve">соблюдать нормы законодательства </w:t>
      </w:r>
      <w:r w:rsidR="00E96A40" w:rsidRPr="007E6AD5">
        <w:rPr>
          <w:sz w:val="22"/>
          <w:szCs w:val="22"/>
        </w:rPr>
        <w:t>РФ</w:t>
      </w:r>
      <w:r w:rsidRPr="007E6AD5">
        <w:rPr>
          <w:sz w:val="22"/>
          <w:szCs w:val="22"/>
        </w:rPr>
        <w:t>, Положения и других ЛНД, регламентирующих закупочную деятельность;</w:t>
      </w:r>
    </w:p>
    <w:p w:rsidR="00366A66" w:rsidRPr="007E6AD5" w:rsidRDefault="00366A66" w:rsidP="00AD6E03">
      <w:pPr>
        <w:pStyle w:val="5ABCD"/>
        <w:numPr>
          <w:ilvl w:val="4"/>
          <w:numId w:val="62"/>
        </w:numPr>
        <w:tabs>
          <w:tab w:val="clear" w:pos="1560"/>
          <w:tab w:val="num" w:pos="1418"/>
        </w:tabs>
        <w:spacing w:line="240" w:lineRule="auto"/>
        <w:ind w:left="1418" w:hanging="284"/>
        <w:rPr>
          <w:sz w:val="22"/>
          <w:szCs w:val="22"/>
        </w:rPr>
      </w:pPr>
      <w:r w:rsidRPr="007E6AD5">
        <w:rPr>
          <w:sz w:val="22"/>
          <w:szCs w:val="22"/>
        </w:rPr>
        <w:t>выполнять действия, предписанные Положением;</w:t>
      </w:r>
    </w:p>
    <w:p w:rsidR="00366A66" w:rsidRPr="007E6AD5" w:rsidRDefault="00366A66" w:rsidP="00AD6E03">
      <w:pPr>
        <w:pStyle w:val="5ABCD"/>
        <w:numPr>
          <w:ilvl w:val="4"/>
          <w:numId w:val="62"/>
        </w:numPr>
        <w:tabs>
          <w:tab w:val="clear" w:pos="1560"/>
          <w:tab w:val="num" w:pos="1418"/>
        </w:tabs>
        <w:spacing w:line="240" w:lineRule="auto"/>
        <w:ind w:left="1418" w:hanging="284"/>
        <w:rPr>
          <w:sz w:val="22"/>
          <w:szCs w:val="22"/>
        </w:rPr>
      </w:pPr>
      <w:r w:rsidRPr="007E6AD5">
        <w:rPr>
          <w:sz w:val="22"/>
          <w:szCs w:val="22"/>
        </w:rPr>
        <w:t xml:space="preserve">способствовать недопущению фактов искусственного ограничения конкуренции при проведении закупок, в том числе необоснованного создания неравных условий для отдельных </w:t>
      </w:r>
      <w:r w:rsidR="00A35F93" w:rsidRPr="007E6AD5">
        <w:rPr>
          <w:sz w:val="22"/>
          <w:szCs w:val="22"/>
        </w:rPr>
        <w:t>участник</w:t>
      </w:r>
      <w:r w:rsidRPr="007E6AD5">
        <w:rPr>
          <w:sz w:val="22"/>
          <w:szCs w:val="22"/>
        </w:rPr>
        <w:t xml:space="preserve">ов (категорий </w:t>
      </w:r>
      <w:r w:rsidR="00A35F93" w:rsidRPr="007E6AD5">
        <w:rPr>
          <w:sz w:val="22"/>
          <w:szCs w:val="22"/>
        </w:rPr>
        <w:t>участник</w:t>
      </w:r>
      <w:r w:rsidRPr="007E6AD5">
        <w:rPr>
          <w:sz w:val="22"/>
          <w:szCs w:val="22"/>
        </w:rPr>
        <w:t>ов) закупок</w:t>
      </w:r>
      <w:r w:rsidRPr="007E6AD5">
        <w:rPr>
          <w:sz w:val="22"/>
          <w:szCs w:val="22"/>
        </w:rPr>
        <w:tab/>
        <w:t xml:space="preserve">; </w:t>
      </w:r>
    </w:p>
    <w:p w:rsidR="00366A66" w:rsidRPr="007E6AD5" w:rsidRDefault="00366A66" w:rsidP="00AD6E03">
      <w:pPr>
        <w:pStyle w:val="5ABCD"/>
        <w:numPr>
          <w:ilvl w:val="4"/>
          <w:numId w:val="62"/>
        </w:numPr>
        <w:tabs>
          <w:tab w:val="clear" w:pos="1560"/>
          <w:tab w:val="num" w:pos="1418"/>
        </w:tabs>
        <w:spacing w:line="240" w:lineRule="auto"/>
        <w:ind w:left="1418" w:hanging="284"/>
        <w:rPr>
          <w:sz w:val="22"/>
          <w:szCs w:val="22"/>
        </w:rPr>
      </w:pPr>
      <w:r w:rsidRPr="007E6AD5">
        <w:rPr>
          <w:sz w:val="22"/>
          <w:szCs w:val="22"/>
        </w:rPr>
        <w:t>немедленно докладывать руководству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Положением;</w:t>
      </w:r>
    </w:p>
    <w:p w:rsidR="00366A66" w:rsidRPr="007E6AD5" w:rsidRDefault="00366A66" w:rsidP="00AD6E03">
      <w:pPr>
        <w:pStyle w:val="5ABCD"/>
        <w:numPr>
          <w:ilvl w:val="4"/>
          <w:numId w:val="62"/>
        </w:numPr>
        <w:tabs>
          <w:tab w:val="clear" w:pos="1560"/>
          <w:tab w:val="num" w:pos="1418"/>
        </w:tabs>
        <w:spacing w:line="240" w:lineRule="auto"/>
        <w:ind w:left="1418" w:hanging="284"/>
        <w:rPr>
          <w:sz w:val="22"/>
          <w:szCs w:val="22"/>
        </w:rPr>
      </w:pPr>
      <w:r w:rsidRPr="007E6AD5">
        <w:rPr>
          <w:sz w:val="22"/>
          <w:szCs w:val="22"/>
        </w:rPr>
        <w:t>ставить в известность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A84B8A" w:rsidRDefault="00A84B8A">
      <w:pPr>
        <w:spacing w:line="240" w:lineRule="auto"/>
        <w:ind w:firstLine="0"/>
        <w:jc w:val="left"/>
        <w:rPr>
          <w:sz w:val="22"/>
          <w:szCs w:val="22"/>
        </w:rPr>
      </w:pPr>
      <w:r>
        <w:rPr>
          <w:sz w:val="22"/>
          <w:szCs w:val="22"/>
        </w:rPr>
        <w:br w:type="page"/>
      </w:r>
    </w:p>
    <w:p w:rsidR="00366A66" w:rsidRPr="007E6AD5" w:rsidRDefault="00C4658B" w:rsidP="002C39E4">
      <w:pPr>
        <w:pStyle w:val="30"/>
        <w:spacing w:before="40" w:line="240" w:lineRule="auto"/>
        <w:ind w:left="709" w:hanging="709"/>
        <w:rPr>
          <w:sz w:val="22"/>
          <w:szCs w:val="22"/>
        </w:rPr>
      </w:pPr>
      <w:r w:rsidRPr="007E6AD5">
        <w:rPr>
          <w:sz w:val="22"/>
          <w:szCs w:val="22"/>
        </w:rPr>
        <w:t xml:space="preserve">Закупающим сотрудникам </w:t>
      </w:r>
      <w:r w:rsidR="00366A66" w:rsidRPr="007E6AD5">
        <w:rPr>
          <w:sz w:val="22"/>
          <w:szCs w:val="22"/>
        </w:rPr>
        <w:t>запрещается:</w:t>
      </w:r>
    </w:p>
    <w:p w:rsidR="00366A66" w:rsidRPr="007E6AD5" w:rsidRDefault="00366A66" w:rsidP="00AD6E03">
      <w:pPr>
        <w:pStyle w:val="5ABCD"/>
        <w:numPr>
          <w:ilvl w:val="4"/>
          <w:numId w:val="63"/>
        </w:numPr>
        <w:tabs>
          <w:tab w:val="clear" w:pos="1560"/>
          <w:tab w:val="num" w:pos="1418"/>
        </w:tabs>
        <w:spacing w:line="240" w:lineRule="auto"/>
        <w:ind w:left="1418" w:hanging="284"/>
        <w:rPr>
          <w:sz w:val="22"/>
          <w:szCs w:val="22"/>
        </w:rPr>
      </w:pPr>
      <w:r w:rsidRPr="007E6AD5">
        <w:rPr>
          <w:sz w:val="22"/>
          <w:szCs w:val="22"/>
        </w:rPr>
        <w:t xml:space="preserve">координировать деятельность </w:t>
      </w:r>
      <w:r w:rsidR="00A35F93" w:rsidRPr="007E6AD5">
        <w:rPr>
          <w:sz w:val="22"/>
          <w:szCs w:val="22"/>
        </w:rPr>
        <w:t>участник</w:t>
      </w:r>
      <w:r w:rsidRPr="007E6AD5">
        <w:rPr>
          <w:sz w:val="22"/>
          <w:szCs w:val="22"/>
        </w:rPr>
        <w:t>ов закупки иначе, чем это предусмотрено законодательством</w:t>
      </w:r>
      <w:r w:rsidR="00D645C1" w:rsidRPr="007E6AD5">
        <w:rPr>
          <w:sz w:val="22"/>
          <w:szCs w:val="22"/>
        </w:rPr>
        <w:t xml:space="preserve"> РФ</w:t>
      </w:r>
      <w:r w:rsidRPr="007E6AD5">
        <w:rPr>
          <w:sz w:val="22"/>
          <w:szCs w:val="22"/>
        </w:rPr>
        <w:t>, Положением и документацией о закупке;</w:t>
      </w:r>
    </w:p>
    <w:p w:rsidR="00366A66" w:rsidRPr="007E6AD5" w:rsidRDefault="00366A66" w:rsidP="00AD6E03">
      <w:pPr>
        <w:pStyle w:val="5ABCD"/>
        <w:numPr>
          <w:ilvl w:val="4"/>
          <w:numId w:val="63"/>
        </w:numPr>
        <w:tabs>
          <w:tab w:val="clear" w:pos="1560"/>
          <w:tab w:val="num" w:pos="1418"/>
        </w:tabs>
        <w:spacing w:line="240" w:lineRule="auto"/>
        <w:ind w:left="1418" w:hanging="284"/>
        <w:rPr>
          <w:sz w:val="22"/>
          <w:szCs w:val="22"/>
        </w:rPr>
      </w:pPr>
      <w:r w:rsidRPr="007E6AD5">
        <w:rPr>
          <w:sz w:val="22"/>
          <w:szCs w:val="22"/>
        </w:rPr>
        <w:t xml:space="preserve">получать какие-либо выгоды от проведения закупки, кроме официально </w:t>
      </w:r>
      <w:proofErr w:type="gramStart"/>
      <w:r w:rsidRPr="007E6AD5">
        <w:rPr>
          <w:sz w:val="22"/>
          <w:szCs w:val="22"/>
        </w:rPr>
        <w:t>предусмотренных</w:t>
      </w:r>
      <w:proofErr w:type="gramEnd"/>
      <w:r w:rsidRPr="007E6AD5">
        <w:rPr>
          <w:sz w:val="22"/>
          <w:szCs w:val="22"/>
        </w:rPr>
        <w:t xml:space="preserve"> Заказчиком;</w:t>
      </w:r>
    </w:p>
    <w:p w:rsidR="00366A66" w:rsidRPr="007E6AD5" w:rsidRDefault="00366A66" w:rsidP="00AD6E03">
      <w:pPr>
        <w:pStyle w:val="5ABCD"/>
        <w:numPr>
          <w:ilvl w:val="4"/>
          <w:numId w:val="63"/>
        </w:numPr>
        <w:tabs>
          <w:tab w:val="clear" w:pos="1560"/>
          <w:tab w:val="num" w:pos="1418"/>
        </w:tabs>
        <w:spacing w:line="240" w:lineRule="auto"/>
        <w:ind w:left="1418" w:hanging="284"/>
        <w:rPr>
          <w:sz w:val="22"/>
          <w:szCs w:val="22"/>
        </w:rPr>
      </w:pPr>
      <w:proofErr w:type="gramStart"/>
      <w:r w:rsidRPr="007E6AD5">
        <w:rPr>
          <w:sz w:val="22"/>
          <w:szCs w:val="22"/>
        </w:rPr>
        <w:t>предоставлять</w:t>
      </w:r>
      <w:proofErr w:type="gramEnd"/>
      <w:r w:rsidRPr="007E6AD5">
        <w:rPr>
          <w:sz w:val="22"/>
          <w:szCs w:val="22"/>
        </w:rPr>
        <w:t xml:space="preserve">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w:t>
      </w:r>
    </w:p>
    <w:p w:rsidR="00366A66" w:rsidRPr="007E6AD5" w:rsidRDefault="00366A66" w:rsidP="00AD6E03">
      <w:pPr>
        <w:pStyle w:val="5ABCD"/>
        <w:numPr>
          <w:ilvl w:val="4"/>
          <w:numId w:val="63"/>
        </w:numPr>
        <w:tabs>
          <w:tab w:val="clear" w:pos="1560"/>
          <w:tab w:val="num" w:pos="1418"/>
        </w:tabs>
        <w:spacing w:line="240" w:lineRule="auto"/>
        <w:ind w:left="1418" w:hanging="284"/>
        <w:rPr>
          <w:sz w:val="22"/>
          <w:szCs w:val="22"/>
        </w:rPr>
      </w:pPr>
      <w:r w:rsidRPr="007E6AD5">
        <w:rPr>
          <w:sz w:val="22"/>
          <w:szCs w:val="22"/>
        </w:rPr>
        <w:t xml:space="preserve">иметь с </w:t>
      </w:r>
      <w:r w:rsidR="00A35F93" w:rsidRPr="007E6AD5">
        <w:rPr>
          <w:sz w:val="22"/>
          <w:szCs w:val="22"/>
        </w:rPr>
        <w:t>участник</w:t>
      </w:r>
      <w:r w:rsidRPr="007E6AD5">
        <w:rPr>
          <w:sz w:val="22"/>
          <w:szCs w:val="22"/>
        </w:rPr>
        <w:t xml:space="preserve">ами закупок связи, иные, нежели чем возникающие в процессе обычной хозяйственной деятельности (например, быть аффилированным лицом с </w:t>
      </w:r>
      <w:r w:rsidR="00A35F93" w:rsidRPr="007E6AD5">
        <w:rPr>
          <w:sz w:val="22"/>
          <w:szCs w:val="22"/>
        </w:rPr>
        <w:t>участник</w:t>
      </w:r>
      <w:r w:rsidRPr="007E6AD5">
        <w:rPr>
          <w:sz w:val="22"/>
          <w:szCs w:val="22"/>
        </w:rPr>
        <w:t>ом закупки), о которых он не заявил закупочной комиссии или ЦЗО;</w:t>
      </w:r>
    </w:p>
    <w:p w:rsidR="00366A66" w:rsidRPr="007E6AD5" w:rsidRDefault="00366A66" w:rsidP="00AD6E03">
      <w:pPr>
        <w:pStyle w:val="5ABCD"/>
        <w:numPr>
          <w:ilvl w:val="4"/>
          <w:numId w:val="63"/>
        </w:numPr>
        <w:tabs>
          <w:tab w:val="clear" w:pos="1560"/>
          <w:tab w:val="num" w:pos="1418"/>
        </w:tabs>
        <w:spacing w:line="240" w:lineRule="auto"/>
        <w:ind w:left="1418" w:hanging="284"/>
        <w:rPr>
          <w:sz w:val="22"/>
          <w:szCs w:val="22"/>
        </w:rPr>
      </w:pPr>
      <w:r w:rsidRPr="007E6AD5">
        <w:rPr>
          <w:sz w:val="22"/>
          <w:szCs w:val="22"/>
        </w:rPr>
        <w:t xml:space="preserve">проводить не предусмотренные документацией о закупке переговоры с </w:t>
      </w:r>
      <w:r w:rsidR="00A35F93" w:rsidRPr="007E6AD5">
        <w:rPr>
          <w:sz w:val="22"/>
          <w:szCs w:val="22"/>
        </w:rPr>
        <w:t>участник</w:t>
      </w:r>
      <w:r w:rsidRPr="007E6AD5">
        <w:rPr>
          <w:sz w:val="22"/>
          <w:szCs w:val="22"/>
        </w:rPr>
        <w:t>ами;</w:t>
      </w:r>
    </w:p>
    <w:p w:rsidR="00366A66" w:rsidRPr="007E6AD5" w:rsidRDefault="00366A66" w:rsidP="00AD6E03">
      <w:pPr>
        <w:pStyle w:val="5ABCD"/>
        <w:numPr>
          <w:ilvl w:val="4"/>
          <w:numId w:val="63"/>
        </w:numPr>
        <w:tabs>
          <w:tab w:val="clear" w:pos="1560"/>
          <w:tab w:val="num" w:pos="1418"/>
        </w:tabs>
        <w:spacing w:line="240" w:lineRule="auto"/>
        <w:ind w:left="1418" w:hanging="284"/>
        <w:rPr>
          <w:sz w:val="22"/>
          <w:szCs w:val="22"/>
        </w:rPr>
      </w:pPr>
      <w:r w:rsidRPr="007E6AD5">
        <w:rPr>
          <w:sz w:val="22"/>
          <w:szCs w:val="22"/>
        </w:rPr>
        <w:t xml:space="preserve">намерено принимать </w:t>
      </w:r>
      <w:r w:rsidRPr="007E6AD5">
        <w:rPr>
          <w:sz w:val="22"/>
          <w:szCs w:val="22"/>
        </w:rPr>
        <w:tab/>
        <w:t>решения и осуществлять действия</w:t>
      </w:r>
      <w:r w:rsidR="006B4BBF" w:rsidRPr="007E6AD5">
        <w:rPr>
          <w:sz w:val="22"/>
          <w:szCs w:val="22"/>
        </w:rPr>
        <w:t>,</w:t>
      </w:r>
      <w:r w:rsidRPr="007E6AD5">
        <w:rPr>
          <w:sz w:val="22"/>
          <w:szCs w:val="22"/>
        </w:rPr>
        <w:t xml:space="preserve"> не соответствующие интересам Общества.</w:t>
      </w:r>
    </w:p>
    <w:p w:rsidR="00366A66" w:rsidRPr="007E6AD5" w:rsidRDefault="00C4658B" w:rsidP="002C39E4">
      <w:pPr>
        <w:pStyle w:val="30"/>
        <w:spacing w:before="40" w:line="240" w:lineRule="auto"/>
        <w:ind w:left="709" w:hanging="709"/>
        <w:rPr>
          <w:sz w:val="22"/>
          <w:szCs w:val="22"/>
        </w:rPr>
      </w:pPr>
      <w:r w:rsidRPr="007E6AD5">
        <w:rPr>
          <w:sz w:val="22"/>
          <w:szCs w:val="22"/>
        </w:rPr>
        <w:t xml:space="preserve">Закупающие сотрудники </w:t>
      </w:r>
      <w:r w:rsidR="00366A66" w:rsidRPr="007E6AD5">
        <w:rPr>
          <w:sz w:val="22"/>
          <w:szCs w:val="22"/>
        </w:rPr>
        <w:t>вправе:</w:t>
      </w:r>
    </w:p>
    <w:p w:rsidR="00366A66" w:rsidRPr="007E6AD5" w:rsidRDefault="00366A66" w:rsidP="00AD6E03">
      <w:pPr>
        <w:pStyle w:val="5ABCD"/>
        <w:numPr>
          <w:ilvl w:val="4"/>
          <w:numId w:val="64"/>
        </w:numPr>
        <w:tabs>
          <w:tab w:val="clear" w:pos="1560"/>
          <w:tab w:val="num" w:pos="1418"/>
        </w:tabs>
        <w:spacing w:line="240" w:lineRule="auto"/>
        <w:ind w:left="1418" w:hanging="284"/>
        <w:rPr>
          <w:sz w:val="22"/>
          <w:szCs w:val="22"/>
        </w:rPr>
      </w:pPr>
      <w:proofErr w:type="gramStart"/>
      <w:r w:rsidRPr="007E6AD5">
        <w:rPr>
          <w:sz w:val="22"/>
          <w:szCs w:val="22"/>
        </w:rPr>
        <w:t>исходя из накопленного опыта проведения закупок рекомендовать</w:t>
      </w:r>
      <w:proofErr w:type="gramEnd"/>
      <w:r w:rsidRPr="007E6AD5">
        <w:rPr>
          <w:sz w:val="22"/>
          <w:szCs w:val="22"/>
        </w:rPr>
        <w:t xml:space="preserve"> руководству внесение изменений в документы, регламентирующие закупочную деятельность;</w:t>
      </w:r>
    </w:p>
    <w:p w:rsidR="00366A66" w:rsidRPr="007E6AD5" w:rsidRDefault="00366A66" w:rsidP="00AD6E03">
      <w:pPr>
        <w:pStyle w:val="5ABCD"/>
        <w:numPr>
          <w:ilvl w:val="4"/>
          <w:numId w:val="64"/>
        </w:numPr>
        <w:tabs>
          <w:tab w:val="clear" w:pos="1560"/>
          <w:tab w:val="num" w:pos="1418"/>
        </w:tabs>
        <w:spacing w:line="240" w:lineRule="auto"/>
        <w:ind w:left="1418" w:hanging="284"/>
        <w:rPr>
          <w:sz w:val="22"/>
          <w:szCs w:val="22"/>
        </w:rPr>
      </w:pPr>
      <w:r w:rsidRPr="007E6AD5">
        <w:rPr>
          <w:sz w:val="22"/>
          <w:szCs w:val="22"/>
        </w:rPr>
        <w:t xml:space="preserve">повышать свою квалификацию в области закупочной деятельности самостоятельно </w:t>
      </w:r>
      <w:r w:rsidR="00293D72" w:rsidRPr="007E6AD5">
        <w:rPr>
          <w:sz w:val="22"/>
          <w:szCs w:val="22"/>
        </w:rPr>
        <w:t>и (или)</w:t>
      </w:r>
      <w:r w:rsidRPr="007E6AD5">
        <w:rPr>
          <w:sz w:val="22"/>
          <w:szCs w:val="22"/>
        </w:rPr>
        <w:t xml:space="preserve"> при нали</w:t>
      </w:r>
      <w:r w:rsidR="00290CED" w:rsidRPr="007E6AD5">
        <w:rPr>
          <w:sz w:val="22"/>
          <w:szCs w:val="22"/>
        </w:rPr>
        <w:t>чии возможности</w:t>
      </w:r>
      <w:r w:rsidRPr="007E6AD5">
        <w:rPr>
          <w:sz w:val="22"/>
          <w:szCs w:val="22"/>
        </w:rPr>
        <w:t xml:space="preserve"> на специализированных курсах.</w:t>
      </w:r>
    </w:p>
    <w:p w:rsidR="00366A66" w:rsidRPr="007E6AD5" w:rsidRDefault="00366A66" w:rsidP="002C39E4">
      <w:pPr>
        <w:pStyle w:val="30"/>
        <w:spacing w:before="40" w:line="240" w:lineRule="auto"/>
        <w:ind w:left="709" w:hanging="709"/>
        <w:rPr>
          <w:sz w:val="22"/>
          <w:szCs w:val="22"/>
        </w:rPr>
      </w:pPr>
      <w:r w:rsidRPr="007E6AD5">
        <w:rPr>
          <w:sz w:val="22"/>
          <w:szCs w:val="22"/>
        </w:rPr>
        <w:t xml:space="preserve">На </w:t>
      </w:r>
      <w:r w:rsidR="00C4658B" w:rsidRPr="007E6AD5">
        <w:rPr>
          <w:sz w:val="22"/>
          <w:szCs w:val="22"/>
        </w:rPr>
        <w:t xml:space="preserve">закупающих сотрудников </w:t>
      </w:r>
      <w:r w:rsidRPr="007E6AD5">
        <w:rPr>
          <w:sz w:val="22"/>
          <w:szCs w:val="22"/>
        </w:rPr>
        <w:t>возлагается персональная ответственность за исполнение действий, связанных с проведением закуп</w:t>
      </w:r>
      <w:r w:rsidR="00517013" w:rsidRPr="007E6AD5">
        <w:rPr>
          <w:sz w:val="22"/>
          <w:szCs w:val="22"/>
        </w:rPr>
        <w:t>ок</w:t>
      </w:r>
      <w:r w:rsidRPr="007E6AD5">
        <w:rPr>
          <w:sz w:val="22"/>
          <w:szCs w:val="22"/>
        </w:rPr>
        <w:t>.</w:t>
      </w:r>
    </w:p>
    <w:p w:rsidR="00545855" w:rsidRPr="007E6AD5" w:rsidRDefault="0002097E" w:rsidP="007E6AD5">
      <w:pPr>
        <w:pStyle w:val="1"/>
        <w:numPr>
          <w:ilvl w:val="0"/>
          <w:numId w:val="17"/>
        </w:numPr>
        <w:tabs>
          <w:tab w:val="clear" w:pos="568"/>
          <w:tab w:val="num" w:pos="284"/>
        </w:tabs>
        <w:spacing w:after="0"/>
        <w:ind w:left="0" w:firstLine="0"/>
        <w:rPr>
          <w:rFonts w:ascii="Times New Roman" w:hAnsi="Times New Roman"/>
          <w:caps/>
          <w:sz w:val="22"/>
          <w:szCs w:val="22"/>
        </w:rPr>
      </w:pPr>
      <w:bookmarkStart w:id="342" w:name="_Toc320087577"/>
      <w:bookmarkStart w:id="343" w:name="_Toc320093194"/>
      <w:bookmarkStart w:id="344" w:name="_Toc320288458"/>
      <w:bookmarkStart w:id="345" w:name="_Toc320775801"/>
      <w:bookmarkStart w:id="346" w:name="_Toc320776205"/>
      <w:bookmarkStart w:id="347" w:name="_Toc320776374"/>
      <w:bookmarkStart w:id="348" w:name="_Toc320776449"/>
      <w:bookmarkStart w:id="349" w:name="_Toc320778481"/>
      <w:bookmarkStart w:id="350" w:name="_Toc320802502"/>
      <w:bookmarkStart w:id="351" w:name="_Toc320809584"/>
      <w:bookmarkStart w:id="352" w:name="_Toc320878423"/>
      <w:bookmarkStart w:id="353" w:name="_Toc320885193"/>
      <w:bookmarkStart w:id="354" w:name="_Toc320885502"/>
      <w:bookmarkStart w:id="355" w:name="_Toc77184932"/>
      <w:bookmarkEnd w:id="119"/>
      <w:bookmarkEnd w:id="342"/>
      <w:bookmarkEnd w:id="343"/>
      <w:bookmarkEnd w:id="344"/>
      <w:bookmarkEnd w:id="345"/>
      <w:bookmarkEnd w:id="346"/>
      <w:bookmarkEnd w:id="347"/>
      <w:bookmarkEnd w:id="348"/>
      <w:bookmarkEnd w:id="349"/>
      <w:bookmarkEnd w:id="350"/>
      <w:bookmarkEnd w:id="351"/>
      <w:bookmarkEnd w:id="352"/>
      <w:bookmarkEnd w:id="353"/>
      <w:bookmarkEnd w:id="354"/>
      <w:r w:rsidRPr="007E6AD5">
        <w:rPr>
          <w:rFonts w:ascii="Times New Roman" w:hAnsi="Times New Roman"/>
          <w:caps/>
          <w:sz w:val="22"/>
          <w:szCs w:val="22"/>
        </w:rPr>
        <w:t>Управление закупочной деятельностью</w:t>
      </w:r>
      <w:bookmarkEnd w:id="355"/>
    </w:p>
    <w:p w:rsidR="006F4ECE" w:rsidRPr="007E6AD5" w:rsidRDefault="006A10A1" w:rsidP="00AD6E03">
      <w:pPr>
        <w:pStyle w:val="22"/>
        <w:tabs>
          <w:tab w:val="num" w:pos="567"/>
        </w:tabs>
        <w:spacing w:before="200" w:after="40" w:line="240" w:lineRule="auto"/>
        <w:ind w:left="709" w:hanging="709"/>
        <w:rPr>
          <w:sz w:val="22"/>
          <w:szCs w:val="22"/>
        </w:rPr>
      </w:pPr>
      <w:bookmarkStart w:id="356" w:name="_Ref54335385"/>
      <w:bookmarkStart w:id="357" w:name="_Toc77184933"/>
      <w:r w:rsidRPr="007E6AD5">
        <w:rPr>
          <w:sz w:val="22"/>
          <w:szCs w:val="22"/>
        </w:rPr>
        <w:t>Общие требования</w:t>
      </w:r>
      <w:bookmarkEnd w:id="357"/>
    </w:p>
    <w:p w:rsidR="006F4ECE" w:rsidRPr="007E6AD5" w:rsidRDefault="009F6254" w:rsidP="002C39E4">
      <w:pPr>
        <w:pStyle w:val="30"/>
        <w:spacing w:before="40" w:line="240" w:lineRule="auto"/>
        <w:ind w:left="709" w:hanging="709"/>
        <w:rPr>
          <w:sz w:val="22"/>
          <w:szCs w:val="22"/>
        </w:rPr>
      </w:pPr>
      <w:r w:rsidRPr="007E6AD5">
        <w:rPr>
          <w:sz w:val="22"/>
          <w:szCs w:val="22"/>
        </w:rPr>
        <w:t xml:space="preserve">Управление </w:t>
      </w:r>
      <w:r w:rsidR="00A44FBF" w:rsidRPr="007E6AD5">
        <w:rPr>
          <w:sz w:val="22"/>
          <w:szCs w:val="22"/>
        </w:rPr>
        <w:t>закупочной деятельност</w:t>
      </w:r>
      <w:r w:rsidRPr="007E6AD5">
        <w:rPr>
          <w:sz w:val="22"/>
          <w:szCs w:val="22"/>
        </w:rPr>
        <w:t>ью</w:t>
      </w:r>
      <w:r w:rsidR="00A44FBF" w:rsidRPr="007E6AD5">
        <w:rPr>
          <w:sz w:val="22"/>
          <w:szCs w:val="22"/>
        </w:rPr>
        <w:t xml:space="preserve"> предполагает осуществление комплекса мероприятий, направленных на </w:t>
      </w:r>
      <w:r w:rsidR="006A10A1" w:rsidRPr="007E6AD5">
        <w:rPr>
          <w:sz w:val="22"/>
          <w:szCs w:val="22"/>
        </w:rPr>
        <w:t xml:space="preserve">планирование закупочной деятельности и </w:t>
      </w:r>
      <w:r w:rsidR="00A44FBF" w:rsidRPr="007E6AD5">
        <w:rPr>
          <w:sz w:val="22"/>
          <w:szCs w:val="22"/>
        </w:rPr>
        <w:t xml:space="preserve">документирование потребностей в </w:t>
      </w:r>
      <w:r w:rsidR="009260B9" w:rsidRPr="007E6AD5">
        <w:rPr>
          <w:sz w:val="22"/>
          <w:szCs w:val="22"/>
        </w:rPr>
        <w:t>п</w:t>
      </w:r>
      <w:r w:rsidR="00A44FBF" w:rsidRPr="007E6AD5">
        <w:rPr>
          <w:sz w:val="22"/>
          <w:szCs w:val="22"/>
        </w:rPr>
        <w:t xml:space="preserve">родукции, приобретение которой необходимо для функционирования Общества, выдачу разрешений на проведение закупок, организацию поиска, выбора </w:t>
      </w:r>
      <w:r w:rsidR="00BF323B" w:rsidRPr="007E6AD5">
        <w:rPr>
          <w:sz w:val="22"/>
          <w:szCs w:val="22"/>
        </w:rPr>
        <w:t>поставщик</w:t>
      </w:r>
      <w:r w:rsidR="009904F9" w:rsidRPr="007E6AD5">
        <w:rPr>
          <w:sz w:val="22"/>
          <w:szCs w:val="22"/>
        </w:rPr>
        <w:t xml:space="preserve">ов </w:t>
      </w:r>
      <w:r w:rsidR="00A44FBF" w:rsidRPr="007E6AD5">
        <w:rPr>
          <w:sz w:val="22"/>
          <w:szCs w:val="22"/>
        </w:rPr>
        <w:t>и принятия решений о заключении с ними договоров, информационное обеспечение указанных деловых процессов.</w:t>
      </w:r>
    </w:p>
    <w:p w:rsidR="00A44FBF" w:rsidRPr="007E6AD5" w:rsidRDefault="00A44FBF" w:rsidP="002C39E4">
      <w:pPr>
        <w:pStyle w:val="30"/>
        <w:spacing w:before="40" w:line="240" w:lineRule="auto"/>
        <w:ind w:left="709" w:hanging="709"/>
        <w:rPr>
          <w:sz w:val="22"/>
          <w:szCs w:val="22"/>
        </w:rPr>
      </w:pPr>
      <w:r w:rsidRPr="007E6AD5">
        <w:rPr>
          <w:sz w:val="22"/>
          <w:szCs w:val="22"/>
        </w:rPr>
        <w:t xml:space="preserve">Организация закупочной деятельности </w:t>
      </w:r>
      <w:r w:rsidR="009F6254" w:rsidRPr="007E6AD5">
        <w:rPr>
          <w:sz w:val="22"/>
          <w:szCs w:val="22"/>
        </w:rPr>
        <w:t xml:space="preserve">Заказчика </w:t>
      </w:r>
      <w:r w:rsidRPr="007E6AD5">
        <w:rPr>
          <w:sz w:val="22"/>
          <w:szCs w:val="22"/>
        </w:rPr>
        <w:t>предусматривает определени</w:t>
      </w:r>
      <w:r w:rsidR="009F6254" w:rsidRPr="007E6AD5">
        <w:rPr>
          <w:sz w:val="22"/>
          <w:szCs w:val="22"/>
        </w:rPr>
        <w:t>е</w:t>
      </w:r>
      <w:r w:rsidRPr="007E6AD5">
        <w:rPr>
          <w:sz w:val="22"/>
          <w:szCs w:val="22"/>
        </w:rPr>
        <w:t xml:space="preserve"> целей и перспектив, планировани</w:t>
      </w:r>
      <w:r w:rsidR="009F6254" w:rsidRPr="007E6AD5">
        <w:rPr>
          <w:sz w:val="22"/>
          <w:szCs w:val="22"/>
        </w:rPr>
        <w:t>е</w:t>
      </w:r>
      <w:r w:rsidRPr="007E6AD5">
        <w:rPr>
          <w:sz w:val="22"/>
          <w:szCs w:val="22"/>
        </w:rPr>
        <w:t xml:space="preserve"> и согласовани</w:t>
      </w:r>
      <w:r w:rsidR="009F6254" w:rsidRPr="007E6AD5">
        <w:rPr>
          <w:sz w:val="22"/>
          <w:szCs w:val="22"/>
        </w:rPr>
        <w:t>е</w:t>
      </w:r>
      <w:r w:rsidRPr="007E6AD5">
        <w:rPr>
          <w:sz w:val="22"/>
          <w:szCs w:val="22"/>
        </w:rPr>
        <w:t xml:space="preserve"> предстоящих работ, постанов</w:t>
      </w:r>
      <w:r w:rsidR="009F6254" w:rsidRPr="007E6AD5">
        <w:rPr>
          <w:sz w:val="22"/>
          <w:szCs w:val="22"/>
        </w:rPr>
        <w:t>ку</w:t>
      </w:r>
      <w:r w:rsidRPr="007E6AD5">
        <w:rPr>
          <w:sz w:val="22"/>
          <w:szCs w:val="22"/>
        </w:rPr>
        <w:t xml:space="preserve"> текущих задач, руководств</w:t>
      </w:r>
      <w:r w:rsidR="009F6254" w:rsidRPr="007E6AD5">
        <w:rPr>
          <w:sz w:val="22"/>
          <w:szCs w:val="22"/>
        </w:rPr>
        <w:t>о</w:t>
      </w:r>
      <w:r w:rsidRPr="007E6AD5">
        <w:rPr>
          <w:sz w:val="22"/>
          <w:szCs w:val="22"/>
        </w:rPr>
        <w:t xml:space="preserve"> исполнением, координаци</w:t>
      </w:r>
      <w:r w:rsidR="009F6254" w:rsidRPr="007E6AD5">
        <w:rPr>
          <w:sz w:val="22"/>
          <w:szCs w:val="22"/>
        </w:rPr>
        <w:t>ю</w:t>
      </w:r>
      <w:r w:rsidRPr="007E6AD5">
        <w:rPr>
          <w:sz w:val="22"/>
          <w:szCs w:val="22"/>
        </w:rPr>
        <w:t xml:space="preserve"> действий ответственных лиц, оформлени</w:t>
      </w:r>
      <w:r w:rsidR="009F6254" w:rsidRPr="007E6AD5">
        <w:rPr>
          <w:sz w:val="22"/>
          <w:szCs w:val="22"/>
        </w:rPr>
        <w:t>е</w:t>
      </w:r>
      <w:r w:rsidRPr="007E6AD5">
        <w:rPr>
          <w:sz w:val="22"/>
          <w:szCs w:val="22"/>
        </w:rPr>
        <w:t xml:space="preserve"> результатов выполненной работы, а также </w:t>
      </w:r>
      <w:proofErr w:type="gramStart"/>
      <w:r w:rsidRPr="007E6AD5">
        <w:rPr>
          <w:sz w:val="22"/>
          <w:szCs w:val="22"/>
        </w:rPr>
        <w:t>контрол</w:t>
      </w:r>
      <w:r w:rsidR="009F6254" w:rsidRPr="007E6AD5">
        <w:rPr>
          <w:sz w:val="22"/>
          <w:szCs w:val="22"/>
        </w:rPr>
        <w:t>ь</w:t>
      </w:r>
      <w:r w:rsidRPr="007E6AD5">
        <w:rPr>
          <w:sz w:val="22"/>
          <w:szCs w:val="22"/>
        </w:rPr>
        <w:t xml:space="preserve"> за</w:t>
      </w:r>
      <w:proofErr w:type="gramEnd"/>
      <w:r w:rsidRPr="007E6AD5">
        <w:rPr>
          <w:sz w:val="22"/>
          <w:szCs w:val="22"/>
        </w:rPr>
        <w:t xml:space="preserve"> данными мероприятиями</w:t>
      </w:r>
      <w:r w:rsidR="002F76ED" w:rsidRPr="007E6AD5">
        <w:rPr>
          <w:sz w:val="22"/>
          <w:szCs w:val="22"/>
        </w:rPr>
        <w:t>.</w:t>
      </w:r>
      <w:r w:rsidRPr="007E6AD5">
        <w:rPr>
          <w:sz w:val="22"/>
          <w:szCs w:val="22"/>
        </w:rPr>
        <w:t xml:space="preserve"> </w:t>
      </w:r>
    </w:p>
    <w:p w:rsidR="00FA758C" w:rsidRPr="007E6AD5" w:rsidRDefault="00FA758C" w:rsidP="002C39E4">
      <w:pPr>
        <w:pStyle w:val="30"/>
        <w:spacing w:before="40" w:line="240" w:lineRule="auto"/>
        <w:ind w:left="709" w:hanging="709"/>
        <w:rPr>
          <w:sz w:val="22"/>
          <w:szCs w:val="22"/>
        </w:rPr>
      </w:pPr>
      <w:r w:rsidRPr="007E6AD5">
        <w:rPr>
          <w:sz w:val="22"/>
          <w:szCs w:val="22"/>
        </w:rPr>
        <w:t xml:space="preserve">Компетенция органов управления закупочной деятельностью и порядок их взаимодействия при осуществлении закупок устанавливается Положением и прочими ЛНД. </w:t>
      </w:r>
    </w:p>
    <w:p w:rsidR="00A44FBF" w:rsidRPr="007E6AD5" w:rsidRDefault="00AC5C77" w:rsidP="00671767">
      <w:pPr>
        <w:pStyle w:val="22"/>
        <w:tabs>
          <w:tab w:val="num" w:pos="567"/>
        </w:tabs>
        <w:spacing w:before="200" w:after="40" w:line="240" w:lineRule="auto"/>
        <w:ind w:left="709" w:hanging="709"/>
        <w:rPr>
          <w:sz w:val="22"/>
          <w:szCs w:val="22"/>
        </w:rPr>
      </w:pPr>
      <w:bookmarkStart w:id="358" w:name="_Toc77184934"/>
      <w:r w:rsidRPr="007E6AD5">
        <w:rPr>
          <w:sz w:val="22"/>
          <w:szCs w:val="22"/>
        </w:rPr>
        <w:t>О</w:t>
      </w:r>
      <w:r w:rsidR="00A44FBF" w:rsidRPr="007E6AD5">
        <w:rPr>
          <w:sz w:val="22"/>
          <w:szCs w:val="22"/>
        </w:rPr>
        <w:t xml:space="preserve">рганы </w:t>
      </w:r>
      <w:r w:rsidRPr="007E6AD5">
        <w:rPr>
          <w:sz w:val="22"/>
          <w:szCs w:val="22"/>
        </w:rPr>
        <w:t xml:space="preserve">управления </w:t>
      </w:r>
      <w:r w:rsidR="00A44FBF" w:rsidRPr="007E6AD5">
        <w:rPr>
          <w:sz w:val="22"/>
          <w:szCs w:val="22"/>
        </w:rPr>
        <w:t>закупочной деятельностью</w:t>
      </w:r>
      <w:bookmarkEnd w:id="358"/>
    </w:p>
    <w:p w:rsidR="001D70A2" w:rsidRPr="007E6AD5" w:rsidRDefault="001D70A2" w:rsidP="002C39E4">
      <w:pPr>
        <w:pStyle w:val="30"/>
        <w:spacing w:before="40" w:line="240" w:lineRule="auto"/>
        <w:ind w:left="709" w:hanging="709"/>
        <w:rPr>
          <w:sz w:val="22"/>
          <w:szCs w:val="22"/>
        </w:rPr>
      </w:pPr>
      <w:r w:rsidRPr="007E6AD5">
        <w:rPr>
          <w:sz w:val="22"/>
          <w:szCs w:val="22"/>
        </w:rPr>
        <w:t>Центральный закупочный орган</w:t>
      </w:r>
      <w:r w:rsidR="002713D3" w:rsidRPr="007E6AD5">
        <w:rPr>
          <w:sz w:val="22"/>
          <w:szCs w:val="22"/>
        </w:rPr>
        <w:t>.</w:t>
      </w:r>
    </w:p>
    <w:p w:rsidR="00604CB3" w:rsidRPr="00AE2F7F" w:rsidRDefault="002F57EA" w:rsidP="00453639">
      <w:pPr>
        <w:pStyle w:val="30"/>
        <w:numPr>
          <w:ilvl w:val="3"/>
          <w:numId w:val="104"/>
        </w:numPr>
        <w:spacing w:before="20" w:line="240" w:lineRule="auto"/>
        <w:ind w:left="851" w:hanging="851"/>
        <w:rPr>
          <w:sz w:val="22"/>
          <w:szCs w:val="22"/>
        </w:rPr>
      </w:pPr>
      <w:r w:rsidRPr="00AE2F7F">
        <w:rPr>
          <w:sz w:val="22"/>
          <w:szCs w:val="22"/>
        </w:rPr>
        <w:t>ЦЗО осуществляет текущий</w:t>
      </w:r>
      <w:r w:rsidR="00030208" w:rsidRPr="00AE2F7F">
        <w:rPr>
          <w:sz w:val="22"/>
          <w:szCs w:val="22"/>
        </w:rPr>
        <w:t xml:space="preserve"> и последующий контроль соблюдения </w:t>
      </w:r>
      <w:r w:rsidR="00CA63D8" w:rsidRPr="00AE2F7F">
        <w:rPr>
          <w:sz w:val="22"/>
          <w:szCs w:val="22"/>
        </w:rPr>
        <w:t xml:space="preserve">норм </w:t>
      </w:r>
      <w:r w:rsidR="00030208" w:rsidRPr="00AE2F7F">
        <w:rPr>
          <w:sz w:val="22"/>
          <w:szCs w:val="22"/>
        </w:rPr>
        <w:t xml:space="preserve">Положения, а также </w:t>
      </w:r>
      <w:r w:rsidRPr="00AE2F7F">
        <w:rPr>
          <w:sz w:val="22"/>
          <w:szCs w:val="22"/>
        </w:rPr>
        <w:t>координацию закупочной деятельности Общества.</w:t>
      </w:r>
      <w:bookmarkStart w:id="359" w:name="_Ref94185840"/>
      <w:r w:rsidR="004D02CC" w:rsidRPr="00AE2F7F">
        <w:rPr>
          <w:sz w:val="22"/>
          <w:szCs w:val="22"/>
        </w:rPr>
        <w:t xml:space="preserve"> Кроме этого</w:t>
      </w:r>
      <w:r w:rsidR="00A0416E" w:rsidRPr="00AE2F7F">
        <w:rPr>
          <w:sz w:val="22"/>
          <w:szCs w:val="22"/>
        </w:rPr>
        <w:t>,</w:t>
      </w:r>
      <w:r w:rsidR="004D02CC" w:rsidRPr="00AE2F7F">
        <w:rPr>
          <w:sz w:val="22"/>
          <w:szCs w:val="22"/>
        </w:rPr>
        <w:t xml:space="preserve"> ЦЗО может осуществлять иные функции, предусмотренные </w:t>
      </w:r>
      <w:r w:rsidR="0092351D" w:rsidRPr="00AE2F7F">
        <w:rPr>
          <w:sz w:val="22"/>
          <w:szCs w:val="22"/>
        </w:rPr>
        <w:t xml:space="preserve">Положением и </w:t>
      </w:r>
      <w:r w:rsidR="00A0416E" w:rsidRPr="00AE2F7F">
        <w:rPr>
          <w:sz w:val="22"/>
          <w:szCs w:val="22"/>
        </w:rPr>
        <w:t xml:space="preserve">иными </w:t>
      </w:r>
      <w:r w:rsidR="0007252D" w:rsidRPr="00AE2F7F">
        <w:rPr>
          <w:sz w:val="22"/>
          <w:szCs w:val="22"/>
        </w:rPr>
        <w:t>ЛНД.</w:t>
      </w:r>
    </w:p>
    <w:p w:rsidR="00604CB3" w:rsidRPr="007E6AD5" w:rsidRDefault="00D521BB" w:rsidP="00453639">
      <w:pPr>
        <w:pStyle w:val="30"/>
        <w:numPr>
          <w:ilvl w:val="3"/>
          <w:numId w:val="104"/>
        </w:numPr>
        <w:spacing w:before="20" w:line="240" w:lineRule="auto"/>
        <w:ind w:left="851" w:hanging="851"/>
        <w:rPr>
          <w:sz w:val="22"/>
          <w:szCs w:val="22"/>
        </w:rPr>
      </w:pPr>
      <w:r w:rsidRPr="007E6AD5">
        <w:rPr>
          <w:sz w:val="22"/>
          <w:szCs w:val="22"/>
        </w:rPr>
        <w:t xml:space="preserve">Председатель </w:t>
      </w:r>
      <w:r w:rsidR="002F57EA" w:rsidRPr="007E6AD5">
        <w:rPr>
          <w:sz w:val="22"/>
          <w:szCs w:val="22"/>
        </w:rPr>
        <w:t xml:space="preserve">и состав ЦЗО утверждаются </w:t>
      </w:r>
      <w:r w:rsidR="0092351D" w:rsidRPr="007E6AD5">
        <w:rPr>
          <w:sz w:val="22"/>
          <w:szCs w:val="22"/>
        </w:rPr>
        <w:t xml:space="preserve">приказом </w:t>
      </w:r>
      <w:r w:rsidR="00604CB3" w:rsidRPr="007E6AD5">
        <w:rPr>
          <w:sz w:val="22"/>
          <w:szCs w:val="22"/>
        </w:rPr>
        <w:t>руководителя</w:t>
      </w:r>
      <w:r w:rsidR="002F57EA" w:rsidRPr="007E6AD5">
        <w:rPr>
          <w:sz w:val="22"/>
          <w:szCs w:val="22"/>
        </w:rPr>
        <w:t xml:space="preserve"> Общества</w:t>
      </w:r>
      <w:r w:rsidR="004771C3" w:rsidRPr="007E6AD5">
        <w:rPr>
          <w:sz w:val="22"/>
          <w:szCs w:val="22"/>
        </w:rPr>
        <w:t>.</w:t>
      </w:r>
    </w:p>
    <w:p w:rsidR="00604CB3" w:rsidRPr="007E6AD5" w:rsidRDefault="006813C2" w:rsidP="00453639">
      <w:pPr>
        <w:pStyle w:val="30"/>
        <w:numPr>
          <w:ilvl w:val="3"/>
          <w:numId w:val="104"/>
        </w:numPr>
        <w:spacing w:before="20" w:line="240" w:lineRule="auto"/>
        <w:ind w:left="851" w:hanging="851"/>
        <w:rPr>
          <w:sz w:val="22"/>
          <w:szCs w:val="22"/>
        </w:rPr>
      </w:pPr>
      <w:r w:rsidRPr="007E6AD5">
        <w:rPr>
          <w:sz w:val="22"/>
          <w:szCs w:val="22"/>
        </w:rPr>
        <w:t xml:space="preserve">Председатель </w:t>
      </w:r>
      <w:r w:rsidR="002F57EA" w:rsidRPr="007E6AD5">
        <w:rPr>
          <w:sz w:val="22"/>
          <w:szCs w:val="22"/>
        </w:rPr>
        <w:t xml:space="preserve">ЦЗО </w:t>
      </w:r>
      <w:r w:rsidR="00AC1171" w:rsidRPr="007E6AD5">
        <w:rPr>
          <w:sz w:val="22"/>
          <w:szCs w:val="22"/>
        </w:rPr>
        <w:t xml:space="preserve">несет персональную ответственность за организацию закупочной деятельности Общества, а также </w:t>
      </w:r>
      <w:r w:rsidR="002F57EA" w:rsidRPr="007E6AD5">
        <w:rPr>
          <w:sz w:val="22"/>
          <w:szCs w:val="22"/>
        </w:rPr>
        <w:t>за организацию профессиональной подготовки сотрудников, занимающихся как контролем и управлением, так и непосредственным проведением закупочных процедур.</w:t>
      </w:r>
      <w:bookmarkEnd w:id="359"/>
    </w:p>
    <w:p w:rsidR="006813C2" w:rsidRPr="00A84B8A" w:rsidRDefault="006813C2" w:rsidP="00453639">
      <w:pPr>
        <w:pStyle w:val="30"/>
        <w:numPr>
          <w:ilvl w:val="3"/>
          <w:numId w:val="104"/>
        </w:numPr>
        <w:spacing w:before="20" w:line="240" w:lineRule="auto"/>
        <w:ind w:left="851" w:hanging="851"/>
        <w:rPr>
          <w:spacing w:val="-4"/>
          <w:sz w:val="22"/>
          <w:szCs w:val="22"/>
        </w:rPr>
      </w:pPr>
      <w:r w:rsidRPr="00A84B8A">
        <w:rPr>
          <w:spacing w:val="-4"/>
          <w:sz w:val="22"/>
          <w:szCs w:val="22"/>
        </w:rPr>
        <w:t xml:space="preserve">Центральный закупочный орган </w:t>
      </w:r>
      <w:proofErr w:type="gramStart"/>
      <w:r w:rsidRPr="00A84B8A">
        <w:rPr>
          <w:spacing w:val="-4"/>
          <w:sz w:val="22"/>
          <w:szCs w:val="22"/>
        </w:rPr>
        <w:t>является главным коллегиальным разрешающим и контролирующим органом в закупочной деятельности Общества и его решения имеют</w:t>
      </w:r>
      <w:proofErr w:type="gramEnd"/>
      <w:r w:rsidRPr="00A84B8A">
        <w:rPr>
          <w:spacing w:val="-4"/>
          <w:sz w:val="22"/>
          <w:szCs w:val="22"/>
        </w:rPr>
        <w:t xml:space="preserve"> приоритет по отношению к решениям любых других органов, кроме решений руководителя Общества. </w:t>
      </w:r>
    </w:p>
    <w:p w:rsidR="00144100" w:rsidRPr="00C16A58" w:rsidRDefault="005504ED" w:rsidP="00144100">
      <w:pPr>
        <w:pStyle w:val="30"/>
        <w:numPr>
          <w:ilvl w:val="3"/>
          <w:numId w:val="104"/>
        </w:numPr>
        <w:spacing w:before="20" w:line="240" w:lineRule="auto"/>
        <w:ind w:left="851" w:hanging="851"/>
        <w:rPr>
          <w:sz w:val="22"/>
          <w:szCs w:val="22"/>
        </w:rPr>
      </w:pPr>
      <w:bookmarkStart w:id="360" w:name="_Ref77101466"/>
      <w:proofErr w:type="gramStart"/>
      <w:r w:rsidRPr="00C16A58">
        <w:rPr>
          <w:sz w:val="22"/>
          <w:szCs w:val="22"/>
        </w:rPr>
        <w:t xml:space="preserve">ЦЗО принимает решения о закупках у единственного </w:t>
      </w:r>
      <w:r w:rsidR="00E2696D" w:rsidRPr="00E2696D">
        <w:rPr>
          <w:sz w:val="22"/>
          <w:szCs w:val="22"/>
        </w:rPr>
        <w:t>поставщика</w:t>
      </w:r>
      <w:r w:rsidR="004F1209" w:rsidRPr="00C16A58">
        <w:rPr>
          <w:sz w:val="22"/>
          <w:szCs w:val="22"/>
        </w:rPr>
        <w:t>,</w:t>
      </w:r>
      <w:r w:rsidR="003F0E16" w:rsidRPr="00C16A58">
        <w:rPr>
          <w:sz w:val="22"/>
          <w:szCs w:val="22"/>
        </w:rPr>
        <w:t xml:space="preserve"> когда стоимость договора превышает 100 тысяч рублей с учётом НДС (если годовая выручка Заказчика за отчетный финансовый год составляет не более 5 миллиардов рублей) либо превышает 500 тысяч рублей с учётом НДС (если годовая выручка Заказчика за отчетный финансовый год составляет более чем 5 миллиардов рублей)</w:t>
      </w:r>
      <w:r w:rsidRPr="00C16A58">
        <w:rPr>
          <w:sz w:val="22"/>
          <w:szCs w:val="22"/>
        </w:rPr>
        <w:t>.</w:t>
      </w:r>
      <w:bookmarkEnd w:id="360"/>
      <w:proofErr w:type="gramEnd"/>
    </w:p>
    <w:p w:rsidR="003F0E16" w:rsidRPr="00C16A58" w:rsidRDefault="003F0E16" w:rsidP="00144100">
      <w:pPr>
        <w:pStyle w:val="30"/>
        <w:numPr>
          <w:ilvl w:val="3"/>
          <w:numId w:val="104"/>
        </w:numPr>
        <w:spacing w:before="20" w:line="240" w:lineRule="auto"/>
        <w:ind w:left="851" w:hanging="851"/>
        <w:rPr>
          <w:sz w:val="22"/>
          <w:szCs w:val="22"/>
        </w:rPr>
      </w:pPr>
      <w:r w:rsidRPr="00C16A58">
        <w:rPr>
          <w:sz w:val="22"/>
          <w:szCs w:val="22"/>
        </w:rPr>
        <w:t xml:space="preserve">При необходимости ЦЗО в отдельных случаях (в том числе в связи с требованиями государственных органов, регулирующих деятельность Общества) </w:t>
      </w:r>
      <w:r w:rsidR="004F1209" w:rsidRPr="00C16A58">
        <w:rPr>
          <w:sz w:val="22"/>
          <w:szCs w:val="22"/>
        </w:rPr>
        <w:t xml:space="preserve">принимает </w:t>
      </w:r>
      <w:r w:rsidR="00C064E7" w:rsidRPr="00C16A58">
        <w:rPr>
          <w:sz w:val="22"/>
          <w:szCs w:val="22"/>
        </w:rPr>
        <w:t xml:space="preserve">решение </w:t>
      </w:r>
      <w:r w:rsidRPr="00C16A58">
        <w:rPr>
          <w:sz w:val="22"/>
          <w:szCs w:val="22"/>
        </w:rPr>
        <w:t>о закупках</w:t>
      </w:r>
      <w:r w:rsidR="004F1209" w:rsidRPr="00C16A58">
        <w:rPr>
          <w:sz w:val="22"/>
          <w:szCs w:val="22"/>
        </w:rPr>
        <w:t xml:space="preserve"> у единственного </w:t>
      </w:r>
      <w:r w:rsidR="00917F0E" w:rsidRPr="00E2696D">
        <w:rPr>
          <w:sz w:val="22"/>
          <w:szCs w:val="22"/>
        </w:rPr>
        <w:t>поставщика</w:t>
      </w:r>
      <w:r w:rsidRPr="00C16A58">
        <w:rPr>
          <w:sz w:val="22"/>
          <w:szCs w:val="22"/>
        </w:rPr>
        <w:t xml:space="preserve">, </w:t>
      </w:r>
      <w:r w:rsidR="004F1209" w:rsidRPr="00C16A58">
        <w:rPr>
          <w:sz w:val="22"/>
          <w:szCs w:val="22"/>
        </w:rPr>
        <w:t xml:space="preserve">когда стоимость договора не превышает сумм </w:t>
      </w:r>
      <w:r w:rsidRPr="00C16A58">
        <w:rPr>
          <w:sz w:val="22"/>
          <w:szCs w:val="22"/>
        </w:rPr>
        <w:t xml:space="preserve">указанных в пункте </w:t>
      </w:r>
      <w:r w:rsidR="004F1209" w:rsidRPr="00C16A58">
        <w:rPr>
          <w:color w:val="0000FF"/>
          <w:sz w:val="22"/>
          <w:szCs w:val="22"/>
        </w:rPr>
        <w:fldChar w:fldCharType="begin"/>
      </w:r>
      <w:r w:rsidR="004F1209" w:rsidRPr="00C16A58">
        <w:rPr>
          <w:color w:val="0000FF"/>
          <w:sz w:val="22"/>
          <w:szCs w:val="22"/>
        </w:rPr>
        <w:instrText xml:space="preserve"> REF _Ref77101466 \r \h </w:instrText>
      </w:r>
      <w:r w:rsidR="004F1209" w:rsidRPr="00C16A58">
        <w:rPr>
          <w:color w:val="0000FF"/>
          <w:sz w:val="22"/>
          <w:szCs w:val="22"/>
        </w:rPr>
      </w:r>
      <w:r w:rsidR="004F1209" w:rsidRPr="00C16A58">
        <w:rPr>
          <w:color w:val="0000FF"/>
          <w:sz w:val="22"/>
          <w:szCs w:val="22"/>
        </w:rPr>
        <w:instrText xml:space="preserve"> \* MERGEFORMAT </w:instrText>
      </w:r>
      <w:r w:rsidR="004F1209" w:rsidRPr="00C16A58">
        <w:rPr>
          <w:color w:val="0000FF"/>
          <w:sz w:val="22"/>
          <w:szCs w:val="22"/>
        </w:rPr>
        <w:fldChar w:fldCharType="separate"/>
      </w:r>
      <w:r w:rsidR="00F1567F">
        <w:rPr>
          <w:color w:val="0000FF"/>
          <w:sz w:val="22"/>
          <w:szCs w:val="22"/>
        </w:rPr>
        <w:t>3.2.1.5</w:t>
      </w:r>
      <w:r w:rsidR="004F1209" w:rsidRPr="00C16A58">
        <w:rPr>
          <w:color w:val="0000FF"/>
          <w:sz w:val="22"/>
          <w:szCs w:val="22"/>
        </w:rPr>
        <w:fldChar w:fldCharType="end"/>
      </w:r>
      <w:r w:rsidRPr="00C16A58">
        <w:rPr>
          <w:sz w:val="22"/>
          <w:szCs w:val="22"/>
        </w:rPr>
        <w:t>.</w:t>
      </w:r>
    </w:p>
    <w:p w:rsidR="00604CB3" w:rsidRPr="007E6AD5" w:rsidRDefault="00604CB3" w:rsidP="00453639">
      <w:pPr>
        <w:pStyle w:val="30"/>
        <w:numPr>
          <w:ilvl w:val="3"/>
          <w:numId w:val="104"/>
        </w:numPr>
        <w:spacing w:before="20" w:line="240" w:lineRule="auto"/>
        <w:ind w:left="851" w:hanging="851"/>
        <w:rPr>
          <w:sz w:val="22"/>
          <w:szCs w:val="22"/>
        </w:rPr>
      </w:pPr>
      <w:r w:rsidRPr="007E6AD5">
        <w:rPr>
          <w:sz w:val="22"/>
          <w:szCs w:val="22"/>
        </w:rPr>
        <w:t>Решения ЦЗО по вопросам управления закупочной деятельностью являются обязательными для должностных лиц и подразделений Заказчика.</w:t>
      </w:r>
    </w:p>
    <w:p w:rsidR="001D70A2" w:rsidRPr="007E6AD5" w:rsidRDefault="002713D3" w:rsidP="002C39E4">
      <w:pPr>
        <w:pStyle w:val="30"/>
        <w:spacing w:before="40" w:line="240" w:lineRule="auto"/>
        <w:ind w:left="709" w:hanging="709"/>
        <w:rPr>
          <w:sz w:val="22"/>
          <w:szCs w:val="22"/>
        </w:rPr>
      </w:pPr>
      <w:r w:rsidRPr="007E6AD5">
        <w:rPr>
          <w:sz w:val="22"/>
          <w:szCs w:val="22"/>
        </w:rPr>
        <w:t>Руководитель Общества.</w:t>
      </w:r>
    </w:p>
    <w:p w:rsidR="009C6C48" w:rsidRPr="007E6AD5" w:rsidRDefault="001D70A2" w:rsidP="006E5E90">
      <w:pPr>
        <w:pStyle w:val="30"/>
        <w:numPr>
          <w:ilvl w:val="0"/>
          <w:numId w:val="0"/>
        </w:numPr>
        <w:tabs>
          <w:tab w:val="num" w:pos="1417"/>
        </w:tabs>
        <w:spacing w:before="20" w:line="240" w:lineRule="auto"/>
        <w:ind w:left="709" w:firstLine="425"/>
        <w:rPr>
          <w:sz w:val="22"/>
          <w:szCs w:val="22"/>
        </w:rPr>
      </w:pPr>
      <w:r w:rsidRPr="007E6AD5">
        <w:rPr>
          <w:sz w:val="22"/>
          <w:szCs w:val="22"/>
        </w:rPr>
        <w:t xml:space="preserve">Руководитель Общества </w:t>
      </w:r>
      <w:r w:rsidR="009C6C48" w:rsidRPr="007E6AD5">
        <w:rPr>
          <w:sz w:val="22"/>
          <w:szCs w:val="22"/>
        </w:rPr>
        <w:t xml:space="preserve">выполняет следующие функции в сфере закупочной деятельности: </w:t>
      </w:r>
    </w:p>
    <w:p w:rsidR="009C6C48" w:rsidRPr="007E6AD5" w:rsidRDefault="009C6C48" w:rsidP="00AD6E03">
      <w:pPr>
        <w:pStyle w:val="5ABCD"/>
        <w:numPr>
          <w:ilvl w:val="4"/>
          <w:numId w:val="65"/>
        </w:numPr>
        <w:tabs>
          <w:tab w:val="clear" w:pos="1560"/>
          <w:tab w:val="num" w:pos="1418"/>
        </w:tabs>
        <w:spacing w:line="240" w:lineRule="auto"/>
        <w:ind w:left="1418" w:hanging="284"/>
        <w:rPr>
          <w:sz w:val="22"/>
          <w:szCs w:val="22"/>
        </w:rPr>
      </w:pPr>
      <w:r w:rsidRPr="007E6AD5">
        <w:rPr>
          <w:sz w:val="22"/>
          <w:szCs w:val="22"/>
        </w:rPr>
        <w:t>утверждает план закупок Общества и изменения, вносимые в него;</w:t>
      </w:r>
    </w:p>
    <w:p w:rsidR="009C6C48" w:rsidRPr="007E6AD5" w:rsidRDefault="009C6C48" w:rsidP="00AD6E03">
      <w:pPr>
        <w:pStyle w:val="5ABCD"/>
        <w:numPr>
          <w:ilvl w:val="4"/>
          <w:numId w:val="65"/>
        </w:numPr>
        <w:tabs>
          <w:tab w:val="clear" w:pos="1560"/>
          <w:tab w:val="num" w:pos="1418"/>
        </w:tabs>
        <w:spacing w:line="240" w:lineRule="auto"/>
        <w:ind w:left="1418" w:hanging="284"/>
        <w:rPr>
          <w:sz w:val="22"/>
          <w:szCs w:val="22"/>
        </w:rPr>
      </w:pPr>
      <w:r w:rsidRPr="007E6AD5">
        <w:rPr>
          <w:sz w:val="22"/>
          <w:szCs w:val="22"/>
        </w:rPr>
        <w:t>принимает решения о проведении закупок, не предусмотренных в плане закупок (внеплановые закупки), а также в отношении закупок, параметры которых отлич</w:t>
      </w:r>
      <w:r w:rsidR="00F22368" w:rsidRPr="007E6AD5">
        <w:rPr>
          <w:sz w:val="22"/>
          <w:szCs w:val="22"/>
        </w:rPr>
        <w:t xml:space="preserve">аются </w:t>
      </w:r>
      <w:proofErr w:type="gramStart"/>
      <w:r w:rsidRPr="007E6AD5">
        <w:rPr>
          <w:sz w:val="22"/>
          <w:szCs w:val="22"/>
        </w:rPr>
        <w:t>от</w:t>
      </w:r>
      <w:proofErr w:type="gramEnd"/>
      <w:r w:rsidRPr="007E6AD5">
        <w:rPr>
          <w:sz w:val="22"/>
          <w:szCs w:val="22"/>
        </w:rPr>
        <w:t xml:space="preserve"> утвержденного ПЗ (при необходимости);</w:t>
      </w:r>
    </w:p>
    <w:p w:rsidR="00F22368" w:rsidRDefault="00F22368" w:rsidP="00AD6E03">
      <w:pPr>
        <w:pStyle w:val="5ABCD"/>
        <w:numPr>
          <w:ilvl w:val="4"/>
          <w:numId w:val="65"/>
        </w:numPr>
        <w:tabs>
          <w:tab w:val="clear" w:pos="1560"/>
          <w:tab w:val="num" w:pos="1418"/>
        </w:tabs>
        <w:spacing w:line="240" w:lineRule="auto"/>
        <w:ind w:left="1418" w:hanging="284"/>
        <w:rPr>
          <w:sz w:val="22"/>
          <w:szCs w:val="22"/>
        </w:rPr>
      </w:pPr>
      <w:r w:rsidRPr="007E6AD5">
        <w:rPr>
          <w:sz w:val="22"/>
          <w:szCs w:val="22"/>
        </w:rPr>
        <w:t>утверждает заявки на закупку и документацию о закупке;</w:t>
      </w:r>
    </w:p>
    <w:p w:rsidR="00E56F9A" w:rsidRPr="007E6AD5" w:rsidRDefault="00E56F9A" w:rsidP="00426452">
      <w:pPr>
        <w:pStyle w:val="5ABCD"/>
        <w:numPr>
          <w:ilvl w:val="4"/>
          <w:numId w:val="65"/>
        </w:numPr>
        <w:tabs>
          <w:tab w:val="clear" w:pos="1560"/>
          <w:tab w:val="num" w:pos="1418"/>
        </w:tabs>
        <w:spacing w:line="240" w:lineRule="auto"/>
        <w:ind w:left="1418" w:hanging="284"/>
        <w:rPr>
          <w:sz w:val="22"/>
          <w:szCs w:val="22"/>
        </w:rPr>
      </w:pPr>
      <w:r w:rsidRPr="00E56F9A">
        <w:rPr>
          <w:sz w:val="22"/>
          <w:szCs w:val="22"/>
        </w:rPr>
        <w:t>принимает решения об отказе от проведения закупки</w:t>
      </w:r>
      <w:r>
        <w:rPr>
          <w:sz w:val="22"/>
          <w:szCs w:val="22"/>
        </w:rPr>
        <w:t>;</w:t>
      </w:r>
    </w:p>
    <w:p w:rsidR="009C6C48" w:rsidRPr="007E6AD5" w:rsidRDefault="009C6C48" w:rsidP="00AD6E03">
      <w:pPr>
        <w:pStyle w:val="5ABCD"/>
        <w:numPr>
          <w:ilvl w:val="4"/>
          <w:numId w:val="65"/>
        </w:numPr>
        <w:tabs>
          <w:tab w:val="clear" w:pos="1560"/>
          <w:tab w:val="num" w:pos="1418"/>
        </w:tabs>
        <w:spacing w:line="240" w:lineRule="auto"/>
        <w:ind w:left="1418" w:hanging="284"/>
        <w:rPr>
          <w:sz w:val="22"/>
          <w:szCs w:val="22"/>
        </w:rPr>
      </w:pPr>
      <w:r w:rsidRPr="007E6AD5">
        <w:rPr>
          <w:sz w:val="22"/>
          <w:szCs w:val="22"/>
        </w:rPr>
        <w:t>иные функции в области закупочной деятельности, предусмотренные Положением и ЛНД.</w:t>
      </w:r>
    </w:p>
    <w:p w:rsidR="001D70A2" w:rsidRPr="007E6AD5" w:rsidRDefault="001D70A2" w:rsidP="002C39E4">
      <w:pPr>
        <w:pStyle w:val="30"/>
        <w:spacing w:before="40" w:line="240" w:lineRule="auto"/>
        <w:ind w:left="709" w:hanging="709"/>
        <w:rPr>
          <w:sz w:val="22"/>
          <w:szCs w:val="22"/>
        </w:rPr>
      </w:pPr>
      <w:r w:rsidRPr="007E6AD5">
        <w:rPr>
          <w:sz w:val="22"/>
          <w:szCs w:val="22"/>
        </w:rPr>
        <w:t>Закупочная комиссия</w:t>
      </w:r>
      <w:r w:rsidR="002713D3" w:rsidRPr="007E6AD5">
        <w:rPr>
          <w:sz w:val="22"/>
          <w:szCs w:val="22"/>
        </w:rPr>
        <w:t>.</w:t>
      </w:r>
    </w:p>
    <w:p w:rsidR="009760EF" w:rsidRPr="007E6AD5" w:rsidRDefault="009760EF" w:rsidP="00453639">
      <w:pPr>
        <w:pStyle w:val="30"/>
        <w:numPr>
          <w:ilvl w:val="3"/>
          <w:numId w:val="105"/>
        </w:numPr>
        <w:spacing w:before="20" w:line="240" w:lineRule="auto"/>
        <w:ind w:left="851" w:hanging="851"/>
        <w:rPr>
          <w:sz w:val="22"/>
          <w:szCs w:val="22"/>
        </w:rPr>
      </w:pPr>
      <w:r w:rsidRPr="007E6AD5">
        <w:rPr>
          <w:sz w:val="22"/>
          <w:szCs w:val="22"/>
        </w:rPr>
        <w:t xml:space="preserve">Для определения </w:t>
      </w:r>
      <w:r w:rsidR="00A35F93" w:rsidRPr="007E6AD5">
        <w:rPr>
          <w:sz w:val="22"/>
          <w:szCs w:val="22"/>
        </w:rPr>
        <w:t>участник</w:t>
      </w:r>
      <w:r w:rsidRPr="007E6AD5">
        <w:rPr>
          <w:sz w:val="22"/>
          <w:szCs w:val="22"/>
        </w:rPr>
        <w:t>а закупки, с которым будет заключен договор по результатам проведения закупки</w:t>
      </w:r>
      <w:r w:rsidR="009D350B" w:rsidRPr="007E6AD5">
        <w:rPr>
          <w:sz w:val="22"/>
          <w:szCs w:val="22"/>
        </w:rPr>
        <w:t xml:space="preserve"> (за исключением мелкой закупки и закупки у единственного источника)</w:t>
      </w:r>
      <w:r w:rsidRPr="007E6AD5">
        <w:rPr>
          <w:sz w:val="22"/>
          <w:szCs w:val="22"/>
        </w:rPr>
        <w:t>, Заказчик создаёт комиссию по осуществлению закупки (закупочная комиссия).</w:t>
      </w:r>
    </w:p>
    <w:p w:rsidR="0099535B" w:rsidRPr="007E6AD5" w:rsidRDefault="0099535B" w:rsidP="00453639">
      <w:pPr>
        <w:pStyle w:val="30"/>
        <w:numPr>
          <w:ilvl w:val="3"/>
          <w:numId w:val="105"/>
        </w:numPr>
        <w:spacing w:before="20" w:line="240" w:lineRule="auto"/>
        <w:ind w:left="851" w:hanging="851"/>
        <w:rPr>
          <w:sz w:val="22"/>
          <w:szCs w:val="22"/>
        </w:rPr>
      </w:pPr>
      <w:r w:rsidRPr="007E6AD5">
        <w:rPr>
          <w:sz w:val="22"/>
          <w:szCs w:val="22"/>
        </w:rPr>
        <w:t xml:space="preserve">Задачи комиссии: </w:t>
      </w:r>
    </w:p>
    <w:p w:rsidR="0099535B" w:rsidRPr="007E6AD5" w:rsidRDefault="0099535B" w:rsidP="005231E1">
      <w:pPr>
        <w:pStyle w:val="5ABCD"/>
        <w:numPr>
          <w:ilvl w:val="4"/>
          <w:numId w:val="66"/>
        </w:numPr>
        <w:tabs>
          <w:tab w:val="clear" w:pos="1560"/>
          <w:tab w:val="num" w:pos="1418"/>
        </w:tabs>
        <w:spacing w:line="240" w:lineRule="auto"/>
        <w:ind w:left="1418" w:hanging="284"/>
        <w:rPr>
          <w:sz w:val="22"/>
          <w:szCs w:val="22"/>
        </w:rPr>
      </w:pPr>
      <w:r w:rsidRPr="007E6AD5">
        <w:rPr>
          <w:sz w:val="22"/>
          <w:szCs w:val="22"/>
        </w:rPr>
        <w:t xml:space="preserve">проверить заявки </w:t>
      </w:r>
      <w:r w:rsidR="00A35F93" w:rsidRPr="007E6AD5">
        <w:rPr>
          <w:sz w:val="22"/>
          <w:szCs w:val="22"/>
        </w:rPr>
        <w:t>участник</w:t>
      </w:r>
      <w:r w:rsidRPr="007E6AD5">
        <w:rPr>
          <w:sz w:val="22"/>
          <w:szCs w:val="22"/>
        </w:rPr>
        <w:t>ов на соответствие требованиям</w:t>
      </w:r>
      <w:r w:rsidR="00505A0B" w:rsidRPr="007E6AD5">
        <w:rPr>
          <w:sz w:val="22"/>
          <w:szCs w:val="22"/>
        </w:rPr>
        <w:t xml:space="preserve"> и условиям</w:t>
      </w:r>
      <w:r w:rsidRPr="007E6AD5">
        <w:rPr>
          <w:sz w:val="22"/>
          <w:szCs w:val="22"/>
        </w:rPr>
        <w:t xml:space="preserve"> извещения и документации о закупке; </w:t>
      </w:r>
    </w:p>
    <w:p w:rsidR="0099535B" w:rsidRPr="007E6AD5" w:rsidRDefault="0099535B" w:rsidP="005231E1">
      <w:pPr>
        <w:pStyle w:val="5ABCD"/>
        <w:numPr>
          <w:ilvl w:val="4"/>
          <w:numId w:val="66"/>
        </w:numPr>
        <w:tabs>
          <w:tab w:val="clear" w:pos="1560"/>
          <w:tab w:val="num" w:pos="1418"/>
        </w:tabs>
        <w:spacing w:line="240" w:lineRule="auto"/>
        <w:ind w:left="1418" w:hanging="284"/>
        <w:rPr>
          <w:sz w:val="22"/>
          <w:szCs w:val="22"/>
        </w:rPr>
      </w:pPr>
      <w:r w:rsidRPr="007E6AD5">
        <w:rPr>
          <w:sz w:val="22"/>
          <w:szCs w:val="22"/>
        </w:rPr>
        <w:t xml:space="preserve">выбрать </w:t>
      </w:r>
      <w:r w:rsidR="003A2985" w:rsidRPr="007E6AD5">
        <w:rPr>
          <w:sz w:val="22"/>
          <w:szCs w:val="22"/>
        </w:rPr>
        <w:t>победител</w:t>
      </w:r>
      <w:r w:rsidRPr="007E6AD5">
        <w:rPr>
          <w:sz w:val="22"/>
          <w:szCs w:val="22"/>
        </w:rPr>
        <w:t xml:space="preserve">я закупки в соответствии с порядком, установленным в документации о закупке. </w:t>
      </w:r>
    </w:p>
    <w:p w:rsidR="004677D5" w:rsidRPr="007E6AD5" w:rsidRDefault="0060178D" w:rsidP="00453639">
      <w:pPr>
        <w:pStyle w:val="30"/>
        <w:numPr>
          <w:ilvl w:val="3"/>
          <w:numId w:val="105"/>
        </w:numPr>
        <w:spacing w:before="20" w:line="240" w:lineRule="auto"/>
        <w:ind w:left="851" w:hanging="851"/>
        <w:rPr>
          <w:sz w:val="22"/>
          <w:szCs w:val="22"/>
        </w:rPr>
      </w:pPr>
      <w:r w:rsidRPr="007E6AD5">
        <w:rPr>
          <w:sz w:val="22"/>
          <w:szCs w:val="22"/>
        </w:rPr>
        <w:t xml:space="preserve">Закупочная комиссия </w:t>
      </w:r>
      <w:r w:rsidR="002F57EA" w:rsidRPr="007E6AD5">
        <w:rPr>
          <w:sz w:val="22"/>
          <w:szCs w:val="22"/>
        </w:rPr>
        <w:t>вы</w:t>
      </w:r>
      <w:r w:rsidR="00A44FBF" w:rsidRPr="007E6AD5">
        <w:rPr>
          <w:sz w:val="22"/>
          <w:szCs w:val="22"/>
        </w:rPr>
        <w:t>полн</w:t>
      </w:r>
      <w:r w:rsidR="002F57EA" w:rsidRPr="007E6AD5">
        <w:rPr>
          <w:sz w:val="22"/>
          <w:szCs w:val="22"/>
        </w:rPr>
        <w:t>яет</w:t>
      </w:r>
      <w:r w:rsidR="00A44FBF" w:rsidRPr="007E6AD5">
        <w:rPr>
          <w:sz w:val="22"/>
          <w:szCs w:val="22"/>
        </w:rPr>
        <w:t xml:space="preserve"> функци</w:t>
      </w:r>
      <w:r w:rsidR="002F57EA" w:rsidRPr="007E6AD5">
        <w:rPr>
          <w:sz w:val="22"/>
          <w:szCs w:val="22"/>
        </w:rPr>
        <w:t>и</w:t>
      </w:r>
      <w:r w:rsidR="00A44FBF" w:rsidRPr="007E6AD5">
        <w:rPr>
          <w:sz w:val="22"/>
          <w:szCs w:val="22"/>
        </w:rPr>
        <w:t xml:space="preserve"> по </w:t>
      </w:r>
      <w:r w:rsidR="007D70E2" w:rsidRPr="007E6AD5">
        <w:rPr>
          <w:sz w:val="22"/>
          <w:szCs w:val="22"/>
        </w:rPr>
        <w:t xml:space="preserve">координации </w:t>
      </w:r>
      <w:r w:rsidR="00A44FBF" w:rsidRPr="007E6AD5">
        <w:rPr>
          <w:sz w:val="22"/>
          <w:szCs w:val="22"/>
        </w:rPr>
        <w:t>проведени</w:t>
      </w:r>
      <w:r w:rsidR="007D70E2" w:rsidRPr="007E6AD5">
        <w:rPr>
          <w:sz w:val="22"/>
          <w:szCs w:val="22"/>
        </w:rPr>
        <w:t>я</w:t>
      </w:r>
      <w:r w:rsidR="00A5228D" w:rsidRPr="007E6AD5">
        <w:rPr>
          <w:sz w:val="22"/>
          <w:szCs w:val="22"/>
        </w:rPr>
        <w:t xml:space="preserve"> </w:t>
      </w:r>
      <w:r w:rsidR="00A44FBF" w:rsidRPr="007E6AD5">
        <w:rPr>
          <w:sz w:val="22"/>
          <w:szCs w:val="22"/>
        </w:rPr>
        <w:t>закупо</w:t>
      </w:r>
      <w:r w:rsidR="00BB42EE" w:rsidRPr="007E6AD5">
        <w:rPr>
          <w:sz w:val="22"/>
          <w:szCs w:val="22"/>
        </w:rPr>
        <w:t>чных процедур</w:t>
      </w:r>
      <w:r w:rsidR="002F76ED" w:rsidRPr="007E6AD5">
        <w:rPr>
          <w:sz w:val="22"/>
          <w:szCs w:val="22"/>
        </w:rPr>
        <w:t>,</w:t>
      </w:r>
      <w:r w:rsidR="00BB42EE" w:rsidRPr="007E6AD5">
        <w:rPr>
          <w:sz w:val="22"/>
          <w:szCs w:val="22"/>
        </w:rPr>
        <w:t xml:space="preserve"> принимает важнейшие решения </w:t>
      </w:r>
      <w:r w:rsidR="00AC6CC7" w:rsidRPr="007E6AD5">
        <w:rPr>
          <w:sz w:val="22"/>
          <w:szCs w:val="22"/>
        </w:rPr>
        <w:t xml:space="preserve">при осуществлении </w:t>
      </w:r>
      <w:r w:rsidR="00BB42EE" w:rsidRPr="007E6AD5">
        <w:rPr>
          <w:sz w:val="22"/>
          <w:szCs w:val="22"/>
        </w:rPr>
        <w:t>конкретной закупки</w:t>
      </w:r>
      <w:r w:rsidR="001229BD" w:rsidRPr="007E6AD5">
        <w:rPr>
          <w:sz w:val="22"/>
          <w:szCs w:val="22"/>
        </w:rPr>
        <w:t>,</w:t>
      </w:r>
      <w:r w:rsidR="00BB42EE" w:rsidRPr="007E6AD5">
        <w:rPr>
          <w:sz w:val="22"/>
          <w:szCs w:val="22"/>
        </w:rPr>
        <w:t xml:space="preserve"> </w:t>
      </w:r>
      <w:r w:rsidR="001229BD" w:rsidRPr="007E6AD5">
        <w:rPr>
          <w:sz w:val="22"/>
          <w:szCs w:val="22"/>
        </w:rPr>
        <w:t>в том числе:</w:t>
      </w:r>
      <w:r w:rsidR="00BB42EE" w:rsidRPr="007E6AD5">
        <w:rPr>
          <w:sz w:val="22"/>
          <w:szCs w:val="22"/>
        </w:rPr>
        <w:t xml:space="preserve"> </w:t>
      </w:r>
    </w:p>
    <w:p w:rsidR="0099535B" w:rsidRPr="007E6AD5" w:rsidRDefault="0099535B" w:rsidP="005231E1">
      <w:pPr>
        <w:pStyle w:val="5ABCD"/>
        <w:numPr>
          <w:ilvl w:val="4"/>
          <w:numId w:val="67"/>
        </w:numPr>
        <w:tabs>
          <w:tab w:val="clear" w:pos="1560"/>
          <w:tab w:val="num" w:pos="1418"/>
        </w:tabs>
        <w:spacing w:line="240" w:lineRule="auto"/>
        <w:ind w:left="1418" w:hanging="284"/>
        <w:rPr>
          <w:sz w:val="22"/>
          <w:szCs w:val="22"/>
        </w:rPr>
      </w:pPr>
      <w:r w:rsidRPr="007E6AD5">
        <w:rPr>
          <w:sz w:val="22"/>
          <w:szCs w:val="22"/>
        </w:rPr>
        <w:t>принимает решения о переносе сроков проведения процедуры (при необходимости);</w:t>
      </w:r>
    </w:p>
    <w:p w:rsidR="0099535B" w:rsidRPr="007E6AD5" w:rsidRDefault="0099535B" w:rsidP="005231E1">
      <w:pPr>
        <w:pStyle w:val="5ABCD"/>
        <w:numPr>
          <w:ilvl w:val="4"/>
          <w:numId w:val="67"/>
        </w:numPr>
        <w:tabs>
          <w:tab w:val="clear" w:pos="1560"/>
          <w:tab w:val="num" w:pos="1418"/>
        </w:tabs>
        <w:spacing w:line="240" w:lineRule="auto"/>
        <w:ind w:left="1418" w:hanging="284"/>
        <w:rPr>
          <w:sz w:val="22"/>
          <w:szCs w:val="22"/>
        </w:rPr>
      </w:pPr>
      <w:r w:rsidRPr="007E6AD5">
        <w:rPr>
          <w:sz w:val="22"/>
          <w:szCs w:val="22"/>
        </w:rPr>
        <w:t xml:space="preserve">отвечает на запросы о разъяснении положений извещения и документации о закупке, с привлечением при необходимости специалистов </w:t>
      </w:r>
      <w:r w:rsidR="003F2A55" w:rsidRPr="007E6AD5">
        <w:rPr>
          <w:sz w:val="22"/>
          <w:szCs w:val="22"/>
        </w:rPr>
        <w:t xml:space="preserve">иных органов, </w:t>
      </w:r>
      <w:r w:rsidRPr="007E6AD5">
        <w:rPr>
          <w:sz w:val="22"/>
          <w:szCs w:val="22"/>
        </w:rPr>
        <w:t>структурных подразделений;</w:t>
      </w:r>
    </w:p>
    <w:p w:rsidR="001229BD" w:rsidRPr="007E6AD5" w:rsidRDefault="001229BD" w:rsidP="005231E1">
      <w:pPr>
        <w:pStyle w:val="5ABCD"/>
        <w:numPr>
          <w:ilvl w:val="4"/>
          <w:numId w:val="67"/>
        </w:numPr>
        <w:tabs>
          <w:tab w:val="clear" w:pos="1560"/>
          <w:tab w:val="num" w:pos="1418"/>
        </w:tabs>
        <w:spacing w:line="240" w:lineRule="auto"/>
        <w:ind w:left="1418" w:hanging="284"/>
        <w:rPr>
          <w:sz w:val="22"/>
          <w:szCs w:val="22"/>
        </w:rPr>
      </w:pPr>
      <w:r w:rsidRPr="007E6AD5">
        <w:rPr>
          <w:sz w:val="22"/>
          <w:szCs w:val="22"/>
        </w:rPr>
        <w:t xml:space="preserve">осуществляет </w:t>
      </w:r>
      <w:r w:rsidR="00DE7EC7" w:rsidRPr="007E6AD5">
        <w:rPr>
          <w:sz w:val="22"/>
          <w:szCs w:val="22"/>
        </w:rPr>
        <w:t xml:space="preserve">рассмотрение заявок </w:t>
      </w:r>
      <w:r w:rsidR="00A35F93" w:rsidRPr="007E6AD5">
        <w:rPr>
          <w:sz w:val="22"/>
          <w:szCs w:val="22"/>
        </w:rPr>
        <w:t>участник</w:t>
      </w:r>
      <w:r w:rsidR="00DE7EC7" w:rsidRPr="007E6AD5">
        <w:rPr>
          <w:sz w:val="22"/>
          <w:szCs w:val="22"/>
        </w:rPr>
        <w:t xml:space="preserve">ов </w:t>
      </w:r>
      <w:r w:rsidR="008474ED" w:rsidRPr="007E6AD5">
        <w:rPr>
          <w:sz w:val="22"/>
          <w:szCs w:val="22"/>
        </w:rPr>
        <w:t xml:space="preserve">закупки </w:t>
      </w:r>
      <w:r w:rsidR="00DE7EC7" w:rsidRPr="007E6AD5">
        <w:rPr>
          <w:sz w:val="22"/>
          <w:szCs w:val="22"/>
        </w:rPr>
        <w:t xml:space="preserve">(в том числе </w:t>
      </w:r>
      <w:r w:rsidRPr="007E6AD5">
        <w:rPr>
          <w:sz w:val="22"/>
          <w:szCs w:val="22"/>
        </w:rPr>
        <w:t xml:space="preserve">вскрытие конвертов с заявками </w:t>
      </w:r>
      <w:r w:rsidR="00A35F93" w:rsidRPr="007E6AD5">
        <w:rPr>
          <w:sz w:val="22"/>
          <w:szCs w:val="22"/>
        </w:rPr>
        <w:t>участник</w:t>
      </w:r>
      <w:r w:rsidRPr="007E6AD5">
        <w:rPr>
          <w:sz w:val="22"/>
          <w:szCs w:val="22"/>
        </w:rPr>
        <w:t xml:space="preserve">ов </w:t>
      </w:r>
      <w:r w:rsidR="00E56F9A">
        <w:rPr>
          <w:sz w:val="22"/>
          <w:szCs w:val="22"/>
        </w:rPr>
        <w:t>–</w:t>
      </w:r>
      <w:r w:rsidR="00DE7EC7" w:rsidRPr="007E6AD5">
        <w:rPr>
          <w:sz w:val="22"/>
          <w:szCs w:val="22"/>
        </w:rPr>
        <w:t xml:space="preserve"> </w:t>
      </w:r>
      <w:r w:rsidRPr="007E6AD5">
        <w:rPr>
          <w:sz w:val="22"/>
          <w:szCs w:val="22"/>
        </w:rPr>
        <w:t>при необходимости);</w:t>
      </w:r>
    </w:p>
    <w:p w:rsidR="003F2A55" w:rsidRPr="007E6AD5" w:rsidRDefault="003F2A55" w:rsidP="005231E1">
      <w:pPr>
        <w:pStyle w:val="5ABCD"/>
        <w:numPr>
          <w:ilvl w:val="4"/>
          <w:numId w:val="67"/>
        </w:numPr>
        <w:tabs>
          <w:tab w:val="clear" w:pos="1560"/>
          <w:tab w:val="num" w:pos="1418"/>
        </w:tabs>
        <w:spacing w:line="240" w:lineRule="auto"/>
        <w:ind w:left="1418" w:hanging="284"/>
        <w:rPr>
          <w:sz w:val="22"/>
          <w:szCs w:val="22"/>
        </w:rPr>
      </w:pPr>
      <w:r w:rsidRPr="007E6AD5">
        <w:rPr>
          <w:sz w:val="22"/>
          <w:szCs w:val="22"/>
        </w:rPr>
        <w:t xml:space="preserve">запрашивает разъяснения положений заявок </w:t>
      </w:r>
      <w:r w:rsidR="00A35F93" w:rsidRPr="007E6AD5">
        <w:rPr>
          <w:sz w:val="22"/>
          <w:szCs w:val="22"/>
        </w:rPr>
        <w:t>участник</w:t>
      </w:r>
      <w:r w:rsidRPr="007E6AD5">
        <w:rPr>
          <w:sz w:val="22"/>
          <w:szCs w:val="22"/>
        </w:rPr>
        <w:t>ов, в том числе дополнительные документы и сведения;</w:t>
      </w:r>
    </w:p>
    <w:p w:rsidR="00587A3D" w:rsidRPr="007E6AD5" w:rsidRDefault="00587A3D" w:rsidP="005231E1">
      <w:pPr>
        <w:pStyle w:val="5ABCD"/>
        <w:numPr>
          <w:ilvl w:val="4"/>
          <w:numId w:val="67"/>
        </w:numPr>
        <w:tabs>
          <w:tab w:val="clear" w:pos="1560"/>
          <w:tab w:val="num" w:pos="1418"/>
        </w:tabs>
        <w:spacing w:line="240" w:lineRule="auto"/>
        <w:ind w:left="1418" w:hanging="284"/>
        <w:rPr>
          <w:sz w:val="22"/>
          <w:szCs w:val="22"/>
        </w:rPr>
      </w:pPr>
      <w:r w:rsidRPr="007E6AD5">
        <w:rPr>
          <w:sz w:val="22"/>
          <w:szCs w:val="22"/>
        </w:rPr>
        <w:t xml:space="preserve">осуществляет проверку соответствия заявок </w:t>
      </w:r>
      <w:r w:rsidR="00A35F93" w:rsidRPr="007E6AD5">
        <w:rPr>
          <w:sz w:val="22"/>
          <w:szCs w:val="22"/>
        </w:rPr>
        <w:t>участник</w:t>
      </w:r>
      <w:r w:rsidRPr="007E6AD5">
        <w:rPr>
          <w:sz w:val="22"/>
          <w:szCs w:val="22"/>
        </w:rPr>
        <w:t>ов требованиям, установленным документацией о закупке</w:t>
      </w:r>
      <w:r w:rsidR="008E1EDF" w:rsidRPr="007E6AD5">
        <w:rPr>
          <w:sz w:val="22"/>
          <w:szCs w:val="22"/>
        </w:rPr>
        <w:t>;</w:t>
      </w:r>
    </w:p>
    <w:p w:rsidR="00834900" w:rsidRPr="007E6AD5" w:rsidRDefault="00834900" w:rsidP="005231E1">
      <w:pPr>
        <w:pStyle w:val="5ABCD"/>
        <w:numPr>
          <w:ilvl w:val="4"/>
          <w:numId w:val="67"/>
        </w:numPr>
        <w:tabs>
          <w:tab w:val="clear" w:pos="1560"/>
          <w:tab w:val="num" w:pos="1418"/>
        </w:tabs>
        <w:spacing w:line="240" w:lineRule="auto"/>
        <w:ind w:left="1418" w:hanging="284"/>
        <w:rPr>
          <w:sz w:val="22"/>
          <w:szCs w:val="22"/>
        </w:rPr>
      </w:pPr>
      <w:r w:rsidRPr="007E6AD5">
        <w:rPr>
          <w:sz w:val="22"/>
          <w:szCs w:val="22"/>
        </w:rPr>
        <w:t>привле</w:t>
      </w:r>
      <w:r w:rsidR="003F2A55" w:rsidRPr="007E6AD5">
        <w:rPr>
          <w:sz w:val="22"/>
          <w:szCs w:val="22"/>
        </w:rPr>
        <w:t>кает</w:t>
      </w:r>
      <w:r w:rsidRPr="007E6AD5">
        <w:rPr>
          <w:sz w:val="22"/>
          <w:szCs w:val="22"/>
        </w:rPr>
        <w:t xml:space="preserve"> </w:t>
      </w:r>
      <w:r w:rsidR="00587A3D" w:rsidRPr="007E6AD5">
        <w:rPr>
          <w:sz w:val="22"/>
          <w:szCs w:val="22"/>
        </w:rPr>
        <w:t>сотрудников Общества (</w:t>
      </w:r>
      <w:r w:rsidRPr="007E6AD5">
        <w:rPr>
          <w:sz w:val="22"/>
          <w:szCs w:val="22"/>
        </w:rPr>
        <w:t>экспертов</w:t>
      </w:r>
      <w:r w:rsidR="00587A3D" w:rsidRPr="007E6AD5">
        <w:rPr>
          <w:sz w:val="22"/>
          <w:szCs w:val="22"/>
        </w:rPr>
        <w:t>)</w:t>
      </w:r>
      <w:r w:rsidRPr="007E6AD5">
        <w:rPr>
          <w:sz w:val="22"/>
          <w:szCs w:val="22"/>
        </w:rPr>
        <w:t xml:space="preserve"> для проведения экспертизы заявок </w:t>
      </w:r>
      <w:r w:rsidR="00A35F93" w:rsidRPr="007E6AD5">
        <w:rPr>
          <w:sz w:val="22"/>
          <w:szCs w:val="22"/>
        </w:rPr>
        <w:t>участник</w:t>
      </w:r>
      <w:r w:rsidRPr="007E6AD5">
        <w:rPr>
          <w:sz w:val="22"/>
          <w:szCs w:val="22"/>
        </w:rPr>
        <w:t>ов закупок (при необходимости);</w:t>
      </w:r>
    </w:p>
    <w:p w:rsidR="003F2A55" w:rsidRPr="007E6AD5" w:rsidRDefault="00505A0B" w:rsidP="005231E1">
      <w:pPr>
        <w:pStyle w:val="5ABCD"/>
        <w:numPr>
          <w:ilvl w:val="4"/>
          <w:numId w:val="67"/>
        </w:numPr>
        <w:tabs>
          <w:tab w:val="clear" w:pos="1560"/>
          <w:tab w:val="num" w:pos="1418"/>
        </w:tabs>
        <w:spacing w:line="240" w:lineRule="auto"/>
        <w:ind w:left="1418" w:hanging="284"/>
        <w:rPr>
          <w:sz w:val="22"/>
          <w:szCs w:val="22"/>
        </w:rPr>
      </w:pPr>
      <w:proofErr w:type="gramStart"/>
      <w:r w:rsidRPr="007E6AD5">
        <w:rPr>
          <w:sz w:val="22"/>
          <w:szCs w:val="22"/>
        </w:rPr>
        <w:t xml:space="preserve">проводит </w:t>
      </w:r>
      <w:r w:rsidR="003F2A55" w:rsidRPr="007E6AD5">
        <w:rPr>
          <w:sz w:val="22"/>
          <w:szCs w:val="22"/>
        </w:rPr>
        <w:t>анализ и утвержд</w:t>
      </w:r>
      <w:r w:rsidRPr="007E6AD5">
        <w:rPr>
          <w:sz w:val="22"/>
          <w:szCs w:val="22"/>
        </w:rPr>
        <w:t>ает</w:t>
      </w:r>
      <w:proofErr w:type="gramEnd"/>
      <w:r w:rsidR="003F2A55" w:rsidRPr="007E6AD5">
        <w:rPr>
          <w:sz w:val="22"/>
          <w:szCs w:val="22"/>
        </w:rPr>
        <w:t xml:space="preserve"> экспертны</w:t>
      </w:r>
      <w:r w:rsidRPr="007E6AD5">
        <w:rPr>
          <w:sz w:val="22"/>
          <w:szCs w:val="22"/>
        </w:rPr>
        <w:t>е</w:t>
      </w:r>
      <w:r w:rsidR="003F2A55" w:rsidRPr="007E6AD5">
        <w:rPr>
          <w:sz w:val="22"/>
          <w:szCs w:val="22"/>
        </w:rPr>
        <w:t xml:space="preserve"> заключени</w:t>
      </w:r>
      <w:r w:rsidRPr="007E6AD5">
        <w:rPr>
          <w:sz w:val="22"/>
          <w:szCs w:val="22"/>
        </w:rPr>
        <w:t>я</w:t>
      </w:r>
      <w:r w:rsidR="005E737C" w:rsidRPr="007E6AD5">
        <w:rPr>
          <w:sz w:val="22"/>
          <w:szCs w:val="22"/>
        </w:rPr>
        <w:t xml:space="preserve"> (при необходимости)</w:t>
      </w:r>
      <w:r w:rsidR="003F2A55" w:rsidRPr="007E6AD5">
        <w:rPr>
          <w:sz w:val="22"/>
          <w:szCs w:val="22"/>
        </w:rPr>
        <w:t>;</w:t>
      </w:r>
    </w:p>
    <w:p w:rsidR="00111B9D" w:rsidRPr="007E6AD5" w:rsidRDefault="00DE7EC7" w:rsidP="005231E1">
      <w:pPr>
        <w:pStyle w:val="5ABCD"/>
        <w:numPr>
          <w:ilvl w:val="4"/>
          <w:numId w:val="67"/>
        </w:numPr>
        <w:tabs>
          <w:tab w:val="clear" w:pos="1560"/>
          <w:tab w:val="num" w:pos="1418"/>
        </w:tabs>
        <w:spacing w:line="240" w:lineRule="auto"/>
        <w:ind w:left="1418" w:hanging="284"/>
        <w:rPr>
          <w:sz w:val="22"/>
          <w:szCs w:val="22"/>
        </w:rPr>
      </w:pPr>
      <w:proofErr w:type="gramStart"/>
      <w:r w:rsidRPr="007E6AD5">
        <w:rPr>
          <w:sz w:val="22"/>
          <w:szCs w:val="22"/>
        </w:rPr>
        <w:t xml:space="preserve">осуществляет отбор заявок </w:t>
      </w:r>
      <w:r w:rsidR="00A35F93" w:rsidRPr="007E6AD5">
        <w:rPr>
          <w:sz w:val="22"/>
          <w:szCs w:val="22"/>
        </w:rPr>
        <w:t>участник</w:t>
      </w:r>
      <w:r w:rsidRPr="007E6AD5">
        <w:rPr>
          <w:sz w:val="22"/>
          <w:szCs w:val="22"/>
        </w:rPr>
        <w:t>ов и допускает</w:t>
      </w:r>
      <w:proofErr w:type="gramEnd"/>
      <w:r w:rsidRPr="007E6AD5">
        <w:rPr>
          <w:sz w:val="22"/>
          <w:szCs w:val="22"/>
        </w:rPr>
        <w:t xml:space="preserve"> к стадии оценки заявок;</w:t>
      </w:r>
    </w:p>
    <w:p w:rsidR="00111B9D" w:rsidRPr="007E6AD5" w:rsidRDefault="00DE7EC7" w:rsidP="005231E1">
      <w:pPr>
        <w:pStyle w:val="5ABCD"/>
        <w:numPr>
          <w:ilvl w:val="4"/>
          <w:numId w:val="67"/>
        </w:numPr>
        <w:tabs>
          <w:tab w:val="clear" w:pos="1560"/>
          <w:tab w:val="num" w:pos="1418"/>
          <w:tab w:val="num" w:pos="1701"/>
        </w:tabs>
        <w:spacing w:line="240" w:lineRule="auto"/>
        <w:ind w:left="1418" w:hanging="284"/>
        <w:rPr>
          <w:sz w:val="22"/>
          <w:szCs w:val="22"/>
        </w:rPr>
      </w:pPr>
      <w:r w:rsidRPr="007E6AD5">
        <w:rPr>
          <w:sz w:val="22"/>
          <w:szCs w:val="22"/>
        </w:rPr>
        <w:t xml:space="preserve">проводит оценку заявок </w:t>
      </w:r>
      <w:r w:rsidR="00A35F93" w:rsidRPr="007E6AD5">
        <w:rPr>
          <w:sz w:val="22"/>
          <w:szCs w:val="22"/>
        </w:rPr>
        <w:t>участник</w:t>
      </w:r>
      <w:r w:rsidR="001229BD" w:rsidRPr="007E6AD5">
        <w:rPr>
          <w:sz w:val="22"/>
          <w:szCs w:val="22"/>
        </w:rPr>
        <w:t>ов</w:t>
      </w:r>
      <w:r w:rsidRPr="007E6AD5">
        <w:rPr>
          <w:sz w:val="22"/>
          <w:szCs w:val="22"/>
        </w:rPr>
        <w:t xml:space="preserve"> и их </w:t>
      </w:r>
      <w:r w:rsidR="008256F1" w:rsidRPr="007E6AD5">
        <w:rPr>
          <w:sz w:val="22"/>
          <w:szCs w:val="22"/>
        </w:rPr>
        <w:t>последующее ранжирование</w:t>
      </w:r>
      <w:r w:rsidR="001229BD" w:rsidRPr="007E6AD5">
        <w:rPr>
          <w:sz w:val="22"/>
          <w:szCs w:val="22"/>
        </w:rPr>
        <w:t>;</w:t>
      </w:r>
    </w:p>
    <w:p w:rsidR="00111B9D" w:rsidRPr="00C16A58" w:rsidRDefault="001229BD" w:rsidP="005231E1">
      <w:pPr>
        <w:pStyle w:val="5ABCD"/>
        <w:numPr>
          <w:ilvl w:val="4"/>
          <w:numId w:val="67"/>
        </w:numPr>
        <w:tabs>
          <w:tab w:val="num" w:pos="1701"/>
        </w:tabs>
        <w:spacing w:line="240" w:lineRule="auto"/>
        <w:ind w:hanging="426"/>
        <w:rPr>
          <w:spacing w:val="-6"/>
          <w:sz w:val="22"/>
          <w:szCs w:val="22"/>
        </w:rPr>
      </w:pPr>
      <w:r w:rsidRPr="00C16A58">
        <w:rPr>
          <w:spacing w:val="-6"/>
          <w:sz w:val="22"/>
          <w:szCs w:val="22"/>
        </w:rPr>
        <w:t>прин</w:t>
      </w:r>
      <w:r w:rsidR="002E049D" w:rsidRPr="00C16A58">
        <w:rPr>
          <w:spacing w:val="-6"/>
          <w:sz w:val="22"/>
          <w:szCs w:val="22"/>
        </w:rPr>
        <w:t xml:space="preserve">имает </w:t>
      </w:r>
      <w:r w:rsidRPr="00C16A58">
        <w:rPr>
          <w:spacing w:val="-6"/>
          <w:sz w:val="22"/>
          <w:szCs w:val="22"/>
        </w:rPr>
        <w:t>решени</w:t>
      </w:r>
      <w:r w:rsidR="002E049D" w:rsidRPr="00C16A58">
        <w:rPr>
          <w:spacing w:val="-6"/>
          <w:sz w:val="22"/>
          <w:szCs w:val="22"/>
        </w:rPr>
        <w:t>я</w:t>
      </w:r>
      <w:r w:rsidRPr="00C16A58">
        <w:rPr>
          <w:spacing w:val="-6"/>
          <w:sz w:val="22"/>
          <w:szCs w:val="22"/>
        </w:rPr>
        <w:t xml:space="preserve"> о выборе </w:t>
      </w:r>
      <w:r w:rsidR="003A2985" w:rsidRPr="00C16A58">
        <w:rPr>
          <w:spacing w:val="-6"/>
          <w:sz w:val="22"/>
          <w:szCs w:val="22"/>
        </w:rPr>
        <w:t>победител</w:t>
      </w:r>
      <w:r w:rsidRPr="00C16A58">
        <w:rPr>
          <w:spacing w:val="-6"/>
          <w:sz w:val="22"/>
          <w:szCs w:val="22"/>
        </w:rPr>
        <w:t xml:space="preserve">я </w:t>
      </w:r>
      <w:r w:rsidR="0076327F" w:rsidRPr="00C16A58">
        <w:rPr>
          <w:spacing w:val="-6"/>
          <w:sz w:val="22"/>
          <w:szCs w:val="22"/>
        </w:rPr>
        <w:t>закупки</w:t>
      </w:r>
      <w:r w:rsidRPr="00C16A58">
        <w:rPr>
          <w:spacing w:val="-6"/>
          <w:sz w:val="22"/>
          <w:szCs w:val="22"/>
        </w:rPr>
        <w:t xml:space="preserve">, либо о заключении договора с единственным </w:t>
      </w:r>
      <w:r w:rsidR="00A35F93" w:rsidRPr="00C16A58">
        <w:rPr>
          <w:spacing w:val="-6"/>
          <w:sz w:val="22"/>
          <w:szCs w:val="22"/>
        </w:rPr>
        <w:t>участник</w:t>
      </w:r>
      <w:r w:rsidRPr="00C16A58">
        <w:rPr>
          <w:spacing w:val="-6"/>
          <w:sz w:val="22"/>
          <w:szCs w:val="22"/>
        </w:rPr>
        <w:t xml:space="preserve">ом </w:t>
      </w:r>
      <w:r w:rsidR="008A0FBA" w:rsidRPr="00C16A58">
        <w:rPr>
          <w:spacing w:val="-6"/>
          <w:sz w:val="22"/>
          <w:szCs w:val="22"/>
        </w:rPr>
        <w:t xml:space="preserve">по результатам проведения </w:t>
      </w:r>
      <w:r w:rsidR="0076327F" w:rsidRPr="00C16A58">
        <w:rPr>
          <w:spacing w:val="-6"/>
          <w:sz w:val="22"/>
          <w:szCs w:val="22"/>
        </w:rPr>
        <w:t xml:space="preserve">закупки </w:t>
      </w:r>
      <w:r w:rsidR="008A0FBA" w:rsidRPr="00C16A58">
        <w:rPr>
          <w:spacing w:val="-6"/>
          <w:sz w:val="22"/>
          <w:szCs w:val="22"/>
        </w:rPr>
        <w:t>(</w:t>
      </w:r>
      <w:r w:rsidRPr="00C16A58">
        <w:rPr>
          <w:spacing w:val="-6"/>
          <w:sz w:val="22"/>
          <w:szCs w:val="22"/>
        </w:rPr>
        <w:t>в соответствующем случае</w:t>
      </w:r>
      <w:r w:rsidR="008A0FBA" w:rsidRPr="00C16A58">
        <w:rPr>
          <w:spacing w:val="-6"/>
          <w:sz w:val="22"/>
          <w:szCs w:val="22"/>
        </w:rPr>
        <w:t>)</w:t>
      </w:r>
      <w:r w:rsidRPr="00C16A58">
        <w:rPr>
          <w:spacing w:val="-6"/>
          <w:sz w:val="22"/>
          <w:szCs w:val="22"/>
        </w:rPr>
        <w:t>;</w:t>
      </w:r>
    </w:p>
    <w:p w:rsidR="00111B9D" w:rsidRPr="007E6AD5" w:rsidRDefault="008065D8" w:rsidP="005231E1">
      <w:pPr>
        <w:pStyle w:val="5ABCD"/>
        <w:numPr>
          <w:ilvl w:val="4"/>
          <w:numId w:val="67"/>
        </w:numPr>
        <w:tabs>
          <w:tab w:val="clear" w:pos="1560"/>
          <w:tab w:val="num" w:pos="1418"/>
          <w:tab w:val="num" w:pos="1701"/>
        </w:tabs>
        <w:spacing w:line="240" w:lineRule="auto"/>
        <w:ind w:hanging="426"/>
        <w:rPr>
          <w:sz w:val="22"/>
          <w:szCs w:val="22"/>
        </w:rPr>
      </w:pPr>
      <w:r w:rsidRPr="007E6AD5">
        <w:rPr>
          <w:sz w:val="22"/>
          <w:szCs w:val="22"/>
        </w:rPr>
        <w:t xml:space="preserve">принимает </w:t>
      </w:r>
      <w:r w:rsidR="0099535B" w:rsidRPr="007E6AD5">
        <w:rPr>
          <w:sz w:val="22"/>
          <w:szCs w:val="22"/>
        </w:rPr>
        <w:t xml:space="preserve">решения </w:t>
      </w:r>
      <w:proofErr w:type="gramStart"/>
      <w:r w:rsidR="0099535B" w:rsidRPr="007E6AD5">
        <w:rPr>
          <w:sz w:val="22"/>
          <w:szCs w:val="22"/>
        </w:rPr>
        <w:t xml:space="preserve">об отстранении </w:t>
      </w:r>
      <w:r w:rsidR="00A35F93" w:rsidRPr="007E6AD5">
        <w:rPr>
          <w:sz w:val="22"/>
          <w:szCs w:val="22"/>
        </w:rPr>
        <w:t>участник</w:t>
      </w:r>
      <w:r w:rsidR="0099535B" w:rsidRPr="007E6AD5">
        <w:rPr>
          <w:sz w:val="22"/>
          <w:szCs w:val="22"/>
        </w:rPr>
        <w:t>а закупки от участия в закупк</w:t>
      </w:r>
      <w:r w:rsidR="008474ED" w:rsidRPr="007E6AD5">
        <w:rPr>
          <w:sz w:val="22"/>
          <w:szCs w:val="22"/>
        </w:rPr>
        <w:t>е</w:t>
      </w:r>
      <w:r w:rsidR="0099535B" w:rsidRPr="007E6AD5">
        <w:rPr>
          <w:sz w:val="22"/>
          <w:szCs w:val="22"/>
        </w:rPr>
        <w:t xml:space="preserve"> на любом этапе е</w:t>
      </w:r>
      <w:r w:rsidR="00505A0B" w:rsidRPr="007E6AD5">
        <w:rPr>
          <w:sz w:val="22"/>
          <w:szCs w:val="22"/>
        </w:rPr>
        <w:t>ё</w:t>
      </w:r>
      <w:r w:rsidR="0099535B" w:rsidRPr="007E6AD5">
        <w:rPr>
          <w:sz w:val="22"/>
          <w:szCs w:val="22"/>
        </w:rPr>
        <w:t xml:space="preserve"> проведения при установлении</w:t>
      </w:r>
      <w:proofErr w:type="gramEnd"/>
      <w:r w:rsidR="0099535B" w:rsidRPr="007E6AD5">
        <w:rPr>
          <w:sz w:val="22"/>
          <w:szCs w:val="22"/>
        </w:rPr>
        <w:t xml:space="preserve"> факта нарушения </w:t>
      </w:r>
      <w:r w:rsidR="00A35F93" w:rsidRPr="007E6AD5">
        <w:rPr>
          <w:sz w:val="22"/>
          <w:szCs w:val="22"/>
        </w:rPr>
        <w:t>участник</w:t>
      </w:r>
      <w:r w:rsidR="0099535B" w:rsidRPr="007E6AD5">
        <w:rPr>
          <w:sz w:val="22"/>
          <w:szCs w:val="22"/>
        </w:rPr>
        <w:t>ом закупки требований, зафиксированных в извещении/документации о закупке;</w:t>
      </w:r>
    </w:p>
    <w:p w:rsidR="00111B9D" w:rsidRPr="007E6AD5" w:rsidRDefault="00505A0B" w:rsidP="005231E1">
      <w:pPr>
        <w:pStyle w:val="5ABCD"/>
        <w:numPr>
          <w:ilvl w:val="4"/>
          <w:numId w:val="67"/>
        </w:numPr>
        <w:tabs>
          <w:tab w:val="clear" w:pos="1560"/>
          <w:tab w:val="num" w:pos="1418"/>
          <w:tab w:val="num" w:pos="1701"/>
        </w:tabs>
        <w:spacing w:line="240" w:lineRule="auto"/>
        <w:ind w:hanging="426"/>
        <w:rPr>
          <w:sz w:val="22"/>
          <w:szCs w:val="22"/>
        </w:rPr>
      </w:pPr>
      <w:r w:rsidRPr="007E6AD5">
        <w:rPr>
          <w:sz w:val="22"/>
          <w:szCs w:val="22"/>
        </w:rPr>
        <w:t xml:space="preserve">принимает </w:t>
      </w:r>
      <w:r w:rsidR="0099535B" w:rsidRPr="007E6AD5">
        <w:rPr>
          <w:sz w:val="22"/>
          <w:szCs w:val="22"/>
        </w:rPr>
        <w:t xml:space="preserve">решения о завершении </w:t>
      </w:r>
      <w:r w:rsidRPr="007E6AD5">
        <w:rPr>
          <w:sz w:val="22"/>
          <w:szCs w:val="22"/>
        </w:rPr>
        <w:t xml:space="preserve">закупки </w:t>
      </w:r>
      <w:r w:rsidR="0099535B" w:rsidRPr="007E6AD5">
        <w:rPr>
          <w:sz w:val="22"/>
          <w:szCs w:val="22"/>
        </w:rPr>
        <w:t xml:space="preserve">без выбора </w:t>
      </w:r>
      <w:r w:rsidR="003A2985" w:rsidRPr="007E6AD5">
        <w:rPr>
          <w:sz w:val="22"/>
          <w:szCs w:val="22"/>
        </w:rPr>
        <w:t>победител</w:t>
      </w:r>
      <w:r w:rsidR="0099535B" w:rsidRPr="007E6AD5">
        <w:rPr>
          <w:sz w:val="22"/>
          <w:szCs w:val="22"/>
        </w:rPr>
        <w:t>я;</w:t>
      </w:r>
    </w:p>
    <w:p w:rsidR="0099535B" w:rsidRPr="007E6AD5" w:rsidRDefault="00505A0B" w:rsidP="005231E1">
      <w:pPr>
        <w:pStyle w:val="5ABCD"/>
        <w:numPr>
          <w:ilvl w:val="4"/>
          <w:numId w:val="67"/>
        </w:numPr>
        <w:tabs>
          <w:tab w:val="clear" w:pos="1560"/>
          <w:tab w:val="num" w:pos="1418"/>
          <w:tab w:val="num" w:pos="1701"/>
        </w:tabs>
        <w:spacing w:line="240" w:lineRule="auto"/>
        <w:ind w:hanging="426"/>
        <w:rPr>
          <w:sz w:val="22"/>
          <w:szCs w:val="22"/>
        </w:rPr>
      </w:pPr>
      <w:r w:rsidRPr="007E6AD5">
        <w:rPr>
          <w:sz w:val="22"/>
          <w:szCs w:val="22"/>
        </w:rPr>
        <w:t>о</w:t>
      </w:r>
      <w:r w:rsidR="0099535B" w:rsidRPr="007E6AD5">
        <w:rPr>
          <w:sz w:val="22"/>
          <w:szCs w:val="22"/>
        </w:rPr>
        <w:t>существл</w:t>
      </w:r>
      <w:r w:rsidRPr="007E6AD5">
        <w:rPr>
          <w:sz w:val="22"/>
          <w:szCs w:val="22"/>
        </w:rPr>
        <w:t xml:space="preserve">яет </w:t>
      </w:r>
      <w:r w:rsidR="0099535B" w:rsidRPr="007E6AD5">
        <w:rPr>
          <w:sz w:val="22"/>
          <w:szCs w:val="22"/>
        </w:rPr>
        <w:t>ины</w:t>
      </w:r>
      <w:r w:rsidRPr="007E6AD5">
        <w:rPr>
          <w:sz w:val="22"/>
          <w:szCs w:val="22"/>
        </w:rPr>
        <w:t>е</w:t>
      </w:r>
      <w:r w:rsidR="0099535B" w:rsidRPr="007E6AD5">
        <w:rPr>
          <w:sz w:val="22"/>
          <w:szCs w:val="22"/>
        </w:rPr>
        <w:t xml:space="preserve"> функции, предусмотренны</w:t>
      </w:r>
      <w:r w:rsidR="00B24615" w:rsidRPr="007E6AD5">
        <w:rPr>
          <w:sz w:val="22"/>
          <w:szCs w:val="22"/>
        </w:rPr>
        <w:t>е</w:t>
      </w:r>
      <w:r w:rsidR="0099535B" w:rsidRPr="007E6AD5">
        <w:rPr>
          <w:sz w:val="22"/>
          <w:szCs w:val="22"/>
        </w:rPr>
        <w:t xml:space="preserve"> </w:t>
      </w:r>
      <w:r w:rsidR="00B24615" w:rsidRPr="007E6AD5">
        <w:rPr>
          <w:sz w:val="22"/>
          <w:szCs w:val="22"/>
        </w:rPr>
        <w:t>ЛНД</w:t>
      </w:r>
      <w:r w:rsidR="0099535B" w:rsidRPr="007E6AD5">
        <w:rPr>
          <w:sz w:val="22"/>
          <w:szCs w:val="22"/>
        </w:rPr>
        <w:t>.</w:t>
      </w:r>
    </w:p>
    <w:p w:rsidR="0050583D" w:rsidRPr="007E6AD5" w:rsidRDefault="0050583D" w:rsidP="00453639">
      <w:pPr>
        <w:pStyle w:val="30"/>
        <w:numPr>
          <w:ilvl w:val="3"/>
          <w:numId w:val="105"/>
        </w:numPr>
        <w:spacing w:before="20" w:line="240" w:lineRule="auto"/>
        <w:ind w:left="851" w:hanging="851"/>
        <w:rPr>
          <w:sz w:val="22"/>
          <w:szCs w:val="22"/>
        </w:rPr>
      </w:pPr>
      <w:r w:rsidRPr="007E6AD5">
        <w:rPr>
          <w:sz w:val="22"/>
          <w:szCs w:val="22"/>
        </w:rPr>
        <w:t xml:space="preserve">Общее число членов закупочной комиссии должно быть не менее трёх. Закупочная комиссия правомочна осуществлять свои функции, если на заседании комиссии присутствует не менее чем пятьдесят процентов от общего числа её членов. </w:t>
      </w:r>
    </w:p>
    <w:p w:rsidR="008938D4" w:rsidRPr="007E6AD5" w:rsidRDefault="008938D4" w:rsidP="00453639">
      <w:pPr>
        <w:pStyle w:val="30"/>
        <w:numPr>
          <w:ilvl w:val="3"/>
          <w:numId w:val="105"/>
        </w:numPr>
        <w:spacing w:before="20" w:line="240" w:lineRule="auto"/>
        <w:ind w:left="851" w:hanging="851"/>
        <w:rPr>
          <w:sz w:val="22"/>
          <w:szCs w:val="22"/>
        </w:rPr>
      </w:pPr>
      <w:r w:rsidRPr="007E6AD5">
        <w:rPr>
          <w:sz w:val="22"/>
          <w:szCs w:val="22"/>
        </w:rPr>
        <w:t>В состав закупочной комиссии входят:</w:t>
      </w:r>
    </w:p>
    <w:p w:rsidR="00FE3C89" w:rsidRPr="007E6AD5" w:rsidRDefault="00FE3C89" w:rsidP="005231E1">
      <w:pPr>
        <w:pStyle w:val="5ABCD"/>
        <w:numPr>
          <w:ilvl w:val="4"/>
          <w:numId w:val="68"/>
        </w:numPr>
        <w:tabs>
          <w:tab w:val="clear" w:pos="1560"/>
          <w:tab w:val="num" w:pos="1418"/>
        </w:tabs>
        <w:spacing w:line="240" w:lineRule="auto"/>
        <w:ind w:left="1418" w:hanging="284"/>
        <w:rPr>
          <w:sz w:val="22"/>
          <w:szCs w:val="22"/>
        </w:rPr>
      </w:pPr>
      <w:r w:rsidRPr="007E6AD5">
        <w:rPr>
          <w:sz w:val="22"/>
          <w:szCs w:val="22"/>
        </w:rPr>
        <w:t>председатель комиссии;</w:t>
      </w:r>
    </w:p>
    <w:p w:rsidR="00263712" w:rsidRPr="007E6AD5" w:rsidRDefault="00DB1D7C" w:rsidP="005231E1">
      <w:pPr>
        <w:pStyle w:val="5ABCD"/>
        <w:numPr>
          <w:ilvl w:val="4"/>
          <w:numId w:val="68"/>
        </w:numPr>
        <w:tabs>
          <w:tab w:val="clear" w:pos="1560"/>
          <w:tab w:val="num" w:pos="1418"/>
        </w:tabs>
        <w:spacing w:line="240" w:lineRule="auto"/>
        <w:ind w:left="1418" w:hanging="284"/>
        <w:rPr>
          <w:sz w:val="22"/>
          <w:szCs w:val="22"/>
        </w:rPr>
      </w:pPr>
      <w:r w:rsidRPr="007E6AD5">
        <w:rPr>
          <w:sz w:val="22"/>
          <w:szCs w:val="22"/>
        </w:rPr>
        <w:t>заместитель председателя комиссии;</w:t>
      </w:r>
    </w:p>
    <w:p w:rsidR="00E23945" w:rsidRPr="007E6AD5" w:rsidRDefault="00263712" w:rsidP="005231E1">
      <w:pPr>
        <w:pStyle w:val="5ABCD"/>
        <w:numPr>
          <w:ilvl w:val="4"/>
          <w:numId w:val="68"/>
        </w:numPr>
        <w:tabs>
          <w:tab w:val="clear" w:pos="1560"/>
          <w:tab w:val="num" w:pos="1418"/>
        </w:tabs>
        <w:spacing w:line="240" w:lineRule="auto"/>
        <w:ind w:left="1418" w:hanging="284"/>
        <w:rPr>
          <w:sz w:val="22"/>
          <w:szCs w:val="22"/>
        </w:rPr>
      </w:pPr>
      <w:r w:rsidRPr="007E6AD5">
        <w:rPr>
          <w:sz w:val="22"/>
          <w:szCs w:val="22"/>
        </w:rPr>
        <w:t xml:space="preserve">члены </w:t>
      </w:r>
      <w:r w:rsidR="00E23945" w:rsidRPr="007E6AD5">
        <w:rPr>
          <w:sz w:val="22"/>
          <w:szCs w:val="22"/>
        </w:rPr>
        <w:t>комиссии;</w:t>
      </w:r>
    </w:p>
    <w:p w:rsidR="008E3A88" w:rsidRPr="007E6AD5" w:rsidRDefault="00E23945" w:rsidP="005231E1">
      <w:pPr>
        <w:pStyle w:val="5ABCD"/>
        <w:numPr>
          <w:ilvl w:val="4"/>
          <w:numId w:val="68"/>
        </w:numPr>
        <w:tabs>
          <w:tab w:val="clear" w:pos="1560"/>
          <w:tab w:val="num" w:pos="1418"/>
        </w:tabs>
        <w:spacing w:line="240" w:lineRule="auto"/>
        <w:ind w:left="1418" w:hanging="284"/>
        <w:rPr>
          <w:sz w:val="22"/>
          <w:szCs w:val="22"/>
        </w:rPr>
      </w:pPr>
      <w:r w:rsidRPr="007E6AD5">
        <w:rPr>
          <w:sz w:val="22"/>
          <w:szCs w:val="22"/>
        </w:rPr>
        <w:t>секретарь комиссии.</w:t>
      </w:r>
      <w:r w:rsidR="008E3A88" w:rsidRPr="007E6AD5">
        <w:rPr>
          <w:sz w:val="22"/>
          <w:szCs w:val="22"/>
        </w:rPr>
        <w:t xml:space="preserve"> </w:t>
      </w:r>
    </w:p>
    <w:p w:rsidR="00AC1171" w:rsidRDefault="00EA7A34" w:rsidP="00453639">
      <w:pPr>
        <w:pStyle w:val="30"/>
        <w:numPr>
          <w:ilvl w:val="3"/>
          <w:numId w:val="105"/>
        </w:numPr>
        <w:spacing w:before="20" w:line="240" w:lineRule="auto"/>
        <w:ind w:left="851" w:hanging="851"/>
        <w:rPr>
          <w:sz w:val="22"/>
          <w:szCs w:val="22"/>
        </w:rPr>
      </w:pPr>
      <w:r w:rsidRPr="007E6AD5">
        <w:rPr>
          <w:sz w:val="22"/>
          <w:szCs w:val="22"/>
        </w:rPr>
        <w:t>С</w:t>
      </w:r>
      <w:r w:rsidR="00AC1171" w:rsidRPr="007E6AD5">
        <w:rPr>
          <w:sz w:val="22"/>
          <w:szCs w:val="22"/>
        </w:rPr>
        <w:t xml:space="preserve">остав </w:t>
      </w:r>
      <w:r w:rsidR="0060178D" w:rsidRPr="007E6AD5">
        <w:rPr>
          <w:sz w:val="22"/>
          <w:szCs w:val="22"/>
        </w:rPr>
        <w:t xml:space="preserve">закупочной комиссии </w:t>
      </w:r>
      <w:r w:rsidR="00AC1171" w:rsidRPr="007E6AD5">
        <w:rPr>
          <w:sz w:val="22"/>
          <w:szCs w:val="22"/>
        </w:rPr>
        <w:t xml:space="preserve">утверждается приказом </w:t>
      </w:r>
      <w:r w:rsidR="00305DFB" w:rsidRPr="007E6AD5">
        <w:rPr>
          <w:sz w:val="22"/>
          <w:szCs w:val="22"/>
        </w:rPr>
        <w:t>руководителя Общества</w:t>
      </w:r>
      <w:r w:rsidR="004771C3" w:rsidRPr="007E6AD5">
        <w:rPr>
          <w:sz w:val="22"/>
          <w:szCs w:val="22"/>
        </w:rPr>
        <w:t xml:space="preserve">, при этом </w:t>
      </w:r>
      <w:r w:rsidR="001C1F9D" w:rsidRPr="007E6AD5">
        <w:rPr>
          <w:sz w:val="22"/>
          <w:szCs w:val="22"/>
        </w:rPr>
        <w:t>председатель</w:t>
      </w:r>
      <w:r w:rsidR="004771C3" w:rsidRPr="007E6AD5">
        <w:rPr>
          <w:sz w:val="22"/>
          <w:szCs w:val="22"/>
        </w:rPr>
        <w:t xml:space="preserve"> </w:t>
      </w:r>
      <w:r w:rsidR="0060178D" w:rsidRPr="007E6AD5">
        <w:rPr>
          <w:sz w:val="22"/>
          <w:szCs w:val="22"/>
        </w:rPr>
        <w:t>закупочной комиссии</w:t>
      </w:r>
      <w:r w:rsidR="000C35B4" w:rsidRPr="007E6AD5">
        <w:rPr>
          <w:sz w:val="22"/>
          <w:szCs w:val="22"/>
        </w:rPr>
        <w:t xml:space="preserve"> </w:t>
      </w:r>
      <w:r w:rsidR="004771C3" w:rsidRPr="007E6AD5">
        <w:rPr>
          <w:sz w:val="22"/>
          <w:szCs w:val="22"/>
        </w:rPr>
        <w:t xml:space="preserve">в должности не ниже заместителя </w:t>
      </w:r>
      <w:r w:rsidR="00305DFB" w:rsidRPr="007E6AD5">
        <w:rPr>
          <w:sz w:val="22"/>
          <w:szCs w:val="22"/>
        </w:rPr>
        <w:t xml:space="preserve">руководителя </w:t>
      </w:r>
      <w:r w:rsidR="004771C3" w:rsidRPr="007E6AD5">
        <w:rPr>
          <w:sz w:val="22"/>
          <w:szCs w:val="22"/>
        </w:rPr>
        <w:t>Общества</w:t>
      </w:r>
      <w:r w:rsidR="00A14D46" w:rsidRPr="007E6AD5">
        <w:rPr>
          <w:sz w:val="22"/>
          <w:szCs w:val="22"/>
        </w:rPr>
        <w:t xml:space="preserve"> (главного инженера)</w:t>
      </w:r>
      <w:r w:rsidR="004771C3" w:rsidRPr="007E6AD5">
        <w:rPr>
          <w:sz w:val="22"/>
          <w:szCs w:val="22"/>
        </w:rPr>
        <w:t>.</w:t>
      </w:r>
    </w:p>
    <w:p w:rsidR="008938D4" w:rsidRPr="007E6AD5" w:rsidRDefault="008938D4" w:rsidP="00453639">
      <w:pPr>
        <w:pStyle w:val="30"/>
        <w:numPr>
          <w:ilvl w:val="3"/>
          <w:numId w:val="105"/>
        </w:numPr>
        <w:spacing w:before="20" w:line="240" w:lineRule="auto"/>
        <w:ind w:left="851" w:hanging="851"/>
        <w:rPr>
          <w:sz w:val="22"/>
          <w:szCs w:val="22"/>
        </w:rPr>
      </w:pPr>
      <w:r w:rsidRPr="007E6AD5">
        <w:rPr>
          <w:sz w:val="22"/>
          <w:szCs w:val="22"/>
        </w:rPr>
        <w:t>Председатель комиссии</w:t>
      </w:r>
      <w:r w:rsidR="00A41E3A" w:rsidRPr="007E6AD5">
        <w:rPr>
          <w:sz w:val="22"/>
          <w:szCs w:val="22"/>
        </w:rPr>
        <w:t xml:space="preserve"> п</w:t>
      </w:r>
      <w:r w:rsidRPr="007E6AD5">
        <w:rPr>
          <w:sz w:val="22"/>
          <w:szCs w:val="22"/>
        </w:rPr>
        <w:t xml:space="preserve">омимо функций члена комиссии выполняет ряд «специальных» обязанностей: </w:t>
      </w:r>
    </w:p>
    <w:p w:rsidR="008938D4" w:rsidRPr="007E6AD5" w:rsidRDefault="00263712" w:rsidP="005231E1">
      <w:pPr>
        <w:pStyle w:val="5ABCD"/>
        <w:numPr>
          <w:ilvl w:val="4"/>
          <w:numId w:val="69"/>
        </w:numPr>
        <w:tabs>
          <w:tab w:val="clear" w:pos="1560"/>
          <w:tab w:val="num" w:pos="1418"/>
        </w:tabs>
        <w:spacing w:line="240" w:lineRule="auto"/>
        <w:ind w:left="1418" w:hanging="284"/>
        <w:rPr>
          <w:sz w:val="22"/>
          <w:szCs w:val="22"/>
        </w:rPr>
      </w:pPr>
      <w:r w:rsidRPr="007E6AD5">
        <w:rPr>
          <w:sz w:val="22"/>
          <w:szCs w:val="22"/>
        </w:rPr>
        <w:t>о</w:t>
      </w:r>
      <w:r w:rsidR="008938D4" w:rsidRPr="007E6AD5">
        <w:rPr>
          <w:sz w:val="22"/>
          <w:szCs w:val="22"/>
        </w:rPr>
        <w:t xml:space="preserve">существляет общее руководство работой комиссии; </w:t>
      </w:r>
    </w:p>
    <w:p w:rsidR="008938D4" w:rsidRPr="007E6AD5" w:rsidRDefault="008938D4" w:rsidP="005231E1">
      <w:pPr>
        <w:pStyle w:val="5ABCD"/>
        <w:numPr>
          <w:ilvl w:val="4"/>
          <w:numId w:val="69"/>
        </w:numPr>
        <w:tabs>
          <w:tab w:val="clear" w:pos="1560"/>
          <w:tab w:val="num" w:pos="1418"/>
        </w:tabs>
        <w:spacing w:line="240" w:lineRule="auto"/>
        <w:ind w:left="1418" w:hanging="284"/>
        <w:rPr>
          <w:sz w:val="22"/>
          <w:szCs w:val="22"/>
        </w:rPr>
      </w:pPr>
      <w:r w:rsidRPr="007E6AD5">
        <w:rPr>
          <w:sz w:val="22"/>
          <w:szCs w:val="22"/>
        </w:rPr>
        <w:t xml:space="preserve">объявляет заседание правомочным или выносит решение о переносе заседания </w:t>
      </w:r>
      <w:r w:rsidR="00EA7A34" w:rsidRPr="007E6AD5">
        <w:rPr>
          <w:sz w:val="22"/>
          <w:szCs w:val="22"/>
        </w:rPr>
        <w:t xml:space="preserve">(в том числе </w:t>
      </w:r>
      <w:r w:rsidRPr="007E6AD5">
        <w:rPr>
          <w:sz w:val="22"/>
          <w:szCs w:val="22"/>
        </w:rPr>
        <w:t>ввиду отсутствия кворума комиссии</w:t>
      </w:r>
      <w:r w:rsidR="00EA7A34" w:rsidRPr="007E6AD5">
        <w:rPr>
          <w:sz w:val="22"/>
          <w:szCs w:val="22"/>
        </w:rPr>
        <w:t>)</w:t>
      </w:r>
      <w:r w:rsidRPr="007E6AD5">
        <w:rPr>
          <w:sz w:val="22"/>
          <w:szCs w:val="22"/>
        </w:rPr>
        <w:t xml:space="preserve">; </w:t>
      </w:r>
    </w:p>
    <w:p w:rsidR="008938D4" w:rsidRPr="007E6AD5" w:rsidRDefault="008938D4" w:rsidP="005231E1">
      <w:pPr>
        <w:pStyle w:val="5ABCD"/>
        <w:numPr>
          <w:ilvl w:val="4"/>
          <w:numId w:val="69"/>
        </w:numPr>
        <w:tabs>
          <w:tab w:val="clear" w:pos="1560"/>
          <w:tab w:val="num" w:pos="1418"/>
        </w:tabs>
        <w:spacing w:line="240" w:lineRule="auto"/>
        <w:ind w:left="1418" w:hanging="284"/>
        <w:rPr>
          <w:sz w:val="22"/>
          <w:szCs w:val="22"/>
        </w:rPr>
      </w:pPr>
      <w:proofErr w:type="gramStart"/>
      <w:r w:rsidRPr="007E6AD5">
        <w:rPr>
          <w:sz w:val="22"/>
          <w:szCs w:val="22"/>
        </w:rPr>
        <w:t>открывает и вед</w:t>
      </w:r>
      <w:r w:rsidR="00EA7A34" w:rsidRPr="007E6AD5">
        <w:rPr>
          <w:sz w:val="22"/>
          <w:szCs w:val="22"/>
        </w:rPr>
        <w:t>ё</w:t>
      </w:r>
      <w:r w:rsidRPr="007E6AD5">
        <w:rPr>
          <w:sz w:val="22"/>
          <w:szCs w:val="22"/>
        </w:rPr>
        <w:t>т</w:t>
      </w:r>
      <w:proofErr w:type="gramEnd"/>
      <w:r w:rsidRPr="007E6AD5">
        <w:rPr>
          <w:sz w:val="22"/>
          <w:szCs w:val="22"/>
        </w:rPr>
        <w:t xml:space="preserve"> заседания комиссии, объявляет перерывы; </w:t>
      </w:r>
    </w:p>
    <w:p w:rsidR="008938D4" w:rsidRPr="007E6AD5" w:rsidRDefault="008938D4" w:rsidP="005231E1">
      <w:pPr>
        <w:pStyle w:val="5ABCD"/>
        <w:numPr>
          <w:ilvl w:val="4"/>
          <w:numId w:val="69"/>
        </w:numPr>
        <w:tabs>
          <w:tab w:val="clear" w:pos="1560"/>
          <w:tab w:val="num" w:pos="1418"/>
        </w:tabs>
        <w:spacing w:line="240" w:lineRule="auto"/>
        <w:ind w:left="1418" w:hanging="284"/>
        <w:rPr>
          <w:sz w:val="22"/>
          <w:szCs w:val="22"/>
        </w:rPr>
      </w:pPr>
      <w:r w:rsidRPr="007E6AD5">
        <w:rPr>
          <w:sz w:val="22"/>
          <w:szCs w:val="22"/>
        </w:rPr>
        <w:t xml:space="preserve">назначает члена комиссии, осуществляющего вскрытие конвертов с заявками на участие, поданных на соответствующую процедуру (при проведении закупки без использования функционала ЭТП); </w:t>
      </w:r>
    </w:p>
    <w:p w:rsidR="008938D4" w:rsidRPr="004540C2" w:rsidRDefault="008938D4" w:rsidP="005231E1">
      <w:pPr>
        <w:pStyle w:val="5ABCD"/>
        <w:numPr>
          <w:ilvl w:val="4"/>
          <w:numId w:val="69"/>
        </w:numPr>
        <w:tabs>
          <w:tab w:val="clear" w:pos="1560"/>
          <w:tab w:val="num" w:pos="1418"/>
        </w:tabs>
        <w:spacing w:line="240" w:lineRule="auto"/>
        <w:ind w:left="1418" w:hanging="284"/>
        <w:rPr>
          <w:spacing w:val="-4"/>
          <w:sz w:val="22"/>
          <w:szCs w:val="22"/>
        </w:rPr>
      </w:pPr>
      <w:r w:rsidRPr="004540C2">
        <w:rPr>
          <w:spacing w:val="-4"/>
          <w:sz w:val="22"/>
          <w:szCs w:val="22"/>
        </w:rPr>
        <w:t xml:space="preserve">оглашает сведения, подлежащие объявлению на процедуре вскрытия конвертов с заявками; </w:t>
      </w:r>
    </w:p>
    <w:p w:rsidR="008938D4" w:rsidRPr="007E6AD5" w:rsidRDefault="008938D4" w:rsidP="005231E1">
      <w:pPr>
        <w:pStyle w:val="5ABCD"/>
        <w:numPr>
          <w:ilvl w:val="4"/>
          <w:numId w:val="69"/>
        </w:numPr>
        <w:tabs>
          <w:tab w:val="clear" w:pos="1560"/>
          <w:tab w:val="num" w:pos="1418"/>
        </w:tabs>
        <w:spacing w:line="240" w:lineRule="auto"/>
        <w:ind w:left="1418" w:hanging="284"/>
        <w:rPr>
          <w:sz w:val="22"/>
          <w:szCs w:val="22"/>
        </w:rPr>
      </w:pPr>
      <w:r w:rsidRPr="007E6AD5">
        <w:rPr>
          <w:sz w:val="22"/>
          <w:szCs w:val="22"/>
        </w:rPr>
        <w:t xml:space="preserve">определяет порядок рассмотрения обсуждаемых вопросов; </w:t>
      </w:r>
    </w:p>
    <w:p w:rsidR="00E56F9A" w:rsidRDefault="008938D4" w:rsidP="005231E1">
      <w:pPr>
        <w:pStyle w:val="5ABCD"/>
        <w:numPr>
          <w:ilvl w:val="4"/>
          <w:numId w:val="69"/>
        </w:numPr>
        <w:tabs>
          <w:tab w:val="clear" w:pos="1560"/>
          <w:tab w:val="num" w:pos="1418"/>
        </w:tabs>
        <w:spacing w:line="240" w:lineRule="auto"/>
        <w:ind w:left="1418" w:hanging="284"/>
        <w:rPr>
          <w:sz w:val="22"/>
          <w:szCs w:val="22"/>
        </w:rPr>
      </w:pPr>
      <w:r w:rsidRPr="007E6AD5">
        <w:rPr>
          <w:sz w:val="22"/>
          <w:szCs w:val="22"/>
        </w:rPr>
        <w:t>выносит на обсуждение комиссии вопрос о привлечении к работе комиссии экспертов</w:t>
      </w:r>
      <w:r w:rsidR="00E56F9A">
        <w:rPr>
          <w:sz w:val="22"/>
          <w:szCs w:val="22"/>
        </w:rPr>
        <w:t>;</w:t>
      </w:r>
    </w:p>
    <w:p w:rsidR="00E56F9A" w:rsidRDefault="00E56F9A" w:rsidP="00426452">
      <w:pPr>
        <w:pStyle w:val="5ABCD"/>
        <w:numPr>
          <w:ilvl w:val="4"/>
          <w:numId w:val="69"/>
        </w:numPr>
        <w:tabs>
          <w:tab w:val="clear" w:pos="1560"/>
          <w:tab w:val="num" w:pos="1418"/>
        </w:tabs>
        <w:spacing w:line="240" w:lineRule="auto"/>
        <w:ind w:left="1418" w:hanging="284"/>
        <w:rPr>
          <w:sz w:val="22"/>
          <w:szCs w:val="22"/>
        </w:rPr>
      </w:pPr>
      <w:r w:rsidRPr="007E6AD5">
        <w:rPr>
          <w:sz w:val="22"/>
          <w:szCs w:val="22"/>
        </w:rPr>
        <w:t>согласовывает документацию о закупке перед размещением в ЕИС</w:t>
      </w:r>
      <w:r>
        <w:rPr>
          <w:sz w:val="22"/>
          <w:szCs w:val="22"/>
        </w:rPr>
        <w:t>;</w:t>
      </w:r>
    </w:p>
    <w:p w:rsidR="008938D4" w:rsidRPr="007E6AD5" w:rsidRDefault="00E56F9A" w:rsidP="00426452">
      <w:pPr>
        <w:pStyle w:val="5ABCD"/>
        <w:numPr>
          <w:ilvl w:val="4"/>
          <w:numId w:val="69"/>
        </w:numPr>
        <w:tabs>
          <w:tab w:val="clear" w:pos="1560"/>
          <w:tab w:val="num" w:pos="1418"/>
        </w:tabs>
        <w:spacing w:line="240" w:lineRule="auto"/>
        <w:ind w:left="1418" w:hanging="284"/>
        <w:rPr>
          <w:sz w:val="22"/>
          <w:szCs w:val="22"/>
        </w:rPr>
      </w:pPr>
      <w:r w:rsidRPr="007E6AD5">
        <w:rPr>
          <w:sz w:val="22"/>
          <w:szCs w:val="22"/>
        </w:rPr>
        <w:t>согласовывает изменения договоров, заключенных по результатам закупок</w:t>
      </w:r>
      <w:r w:rsidR="008938D4" w:rsidRPr="007E6AD5">
        <w:rPr>
          <w:sz w:val="22"/>
          <w:szCs w:val="22"/>
        </w:rPr>
        <w:t xml:space="preserve">. </w:t>
      </w:r>
    </w:p>
    <w:p w:rsidR="008938D4" w:rsidRPr="007E6AD5" w:rsidRDefault="008938D4" w:rsidP="00453639">
      <w:pPr>
        <w:pStyle w:val="30"/>
        <w:numPr>
          <w:ilvl w:val="3"/>
          <w:numId w:val="105"/>
        </w:numPr>
        <w:spacing w:before="20" w:line="240" w:lineRule="auto"/>
        <w:ind w:left="851" w:hanging="851"/>
        <w:rPr>
          <w:sz w:val="22"/>
          <w:szCs w:val="22"/>
        </w:rPr>
      </w:pPr>
      <w:r w:rsidRPr="007E6AD5">
        <w:rPr>
          <w:sz w:val="22"/>
          <w:szCs w:val="22"/>
        </w:rPr>
        <w:t>Заместитель председателя комиссии</w:t>
      </w:r>
      <w:r w:rsidR="00A41E3A" w:rsidRPr="007E6AD5">
        <w:rPr>
          <w:sz w:val="22"/>
          <w:szCs w:val="22"/>
        </w:rPr>
        <w:t xml:space="preserve"> в</w:t>
      </w:r>
      <w:r w:rsidRPr="007E6AD5">
        <w:rPr>
          <w:sz w:val="22"/>
          <w:szCs w:val="22"/>
        </w:rPr>
        <w:t xml:space="preserve"> случае отсутствия председателя выполняет его функции. В иных случаях выполняет функции члена комиссии. </w:t>
      </w:r>
    </w:p>
    <w:p w:rsidR="008938D4" w:rsidRPr="007E6AD5" w:rsidRDefault="008938D4" w:rsidP="00453639">
      <w:pPr>
        <w:pStyle w:val="30"/>
        <w:numPr>
          <w:ilvl w:val="3"/>
          <w:numId w:val="105"/>
        </w:numPr>
        <w:spacing w:before="20" w:line="240" w:lineRule="auto"/>
        <w:ind w:left="851" w:hanging="851"/>
        <w:rPr>
          <w:sz w:val="22"/>
          <w:szCs w:val="22"/>
        </w:rPr>
      </w:pPr>
      <w:r w:rsidRPr="007E6AD5">
        <w:rPr>
          <w:sz w:val="22"/>
          <w:szCs w:val="22"/>
        </w:rPr>
        <w:t xml:space="preserve">Члены комиссии: </w:t>
      </w:r>
    </w:p>
    <w:p w:rsidR="008938D4" w:rsidRPr="007E6AD5" w:rsidRDefault="008938D4" w:rsidP="005231E1">
      <w:pPr>
        <w:pStyle w:val="5ABCD"/>
        <w:numPr>
          <w:ilvl w:val="4"/>
          <w:numId w:val="70"/>
        </w:numPr>
        <w:tabs>
          <w:tab w:val="clear" w:pos="1560"/>
          <w:tab w:val="num" w:pos="1418"/>
        </w:tabs>
        <w:spacing w:line="240" w:lineRule="auto"/>
        <w:ind w:left="1418" w:hanging="284"/>
        <w:rPr>
          <w:sz w:val="22"/>
          <w:szCs w:val="22"/>
        </w:rPr>
      </w:pPr>
      <w:r w:rsidRPr="007E6AD5">
        <w:rPr>
          <w:sz w:val="22"/>
          <w:szCs w:val="22"/>
        </w:rPr>
        <w:t xml:space="preserve">знакомятся с материалами, относящимися к процедуре закупки, в том числе, документами, составленными при проведении закупки; </w:t>
      </w:r>
    </w:p>
    <w:p w:rsidR="008938D4" w:rsidRPr="007E6AD5" w:rsidRDefault="008938D4" w:rsidP="005231E1">
      <w:pPr>
        <w:pStyle w:val="5ABCD"/>
        <w:numPr>
          <w:ilvl w:val="4"/>
          <w:numId w:val="70"/>
        </w:numPr>
        <w:tabs>
          <w:tab w:val="clear" w:pos="1560"/>
          <w:tab w:val="num" w:pos="1418"/>
        </w:tabs>
        <w:spacing w:line="240" w:lineRule="auto"/>
        <w:ind w:left="1418" w:hanging="284"/>
        <w:rPr>
          <w:sz w:val="22"/>
          <w:szCs w:val="22"/>
        </w:rPr>
      </w:pPr>
      <w:r w:rsidRPr="007E6AD5">
        <w:rPr>
          <w:sz w:val="22"/>
          <w:szCs w:val="22"/>
        </w:rPr>
        <w:t xml:space="preserve">принимают решения в соответствии с правилами проведения процедуры закупки, установленными документацией </w:t>
      </w:r>
      <w:r w:rsidR="008474ED" w:rsidRPr="007E6AD5">
        <w:rPr>
          <w:sz w:val="22"/>
          <w:szCs w:val="22"/>
        </w:rPr>
        <w:t xml:space="preserve">о </w:t>
      </w:r>
      <w:r w:rsidRPr="007E6AD5">
        <w:rPr>
          <w:sz w:val="22"/>
          <w:szCs w:val="22"/>
        </w:rPr>
        <w:t>закупк</w:t>
      </w:r>
      <w:r w:rsidR="008474ED" w:rsidRPr="007E6AD5">
        <w:rPr>
          <w:sz w:val="22"/>
          <w:szCs w:val="22"/>
        </w:rPr>
        <w:t>е</w:t>
      </w:r>
      <w:r w:rsidRPr="007E6AD5">
        <w:rPr>
          <w:sz w:val="22"/>
          <w:szCs w:val="22"/>
        </w:rPr>
        <w:t xml:space="preserve"> и </w:t>
      </w:r>
      <w:hyperlink r:id="rId13" w:history="1">
        <w:proofErr w:type="gramStart"/>
        <w:r w:rsidRPr="007E6AD5">
          <w:rPr>
            <w:sz w:val="22"/>
            <w:szCs w:val="22"/>
          </w:rPr>
          <w:t>Положением</w:t>
        </w:r>
        <w:proofErr w:type="gramEnd"/>
        <w:r w:rsidRPr="007E6AD5">
          <w:rPr>
            <w:sz w:val="22"/>
            <w:szCs w:val="22"/>
          </w:rPr>
          <w:t xml:space="preserve"> о закупк</w:t>
        </w:r>
        <w:r w:rsidR="008474ED" w:rsidRPr="007E6AD5">
          <w:rPr>
            <w:sz w:val="22"/>
            <w:szCs w:val="22"/>
          </w:rPr>
          <w:t>е</w:t>
        </w:r>
      </w:hyperlink>
      <w:r w:rsidRPr="007E6AD5">
        <w:rPr>
          <w:sz w:val="22"/>
          <w:szCs w:val="22"/>
        </w:rPr>
        <w:t xml:space="preserve">; </w:t>
      </w:r>
    </w:p>
    <w:p w:rsidR="007E5343" w:rsidRPr="007E6AD5" w:rsidRDefault="007E5343" w:rsidP="005231E1">
      <w:pPr>
        <w:pStyle w:val="5ABCD"/>
        <w:numPr>
          <w:ilvl w:val="4"/>
          <w:numId w:val="70"/>
        </w:numPr>
        <w:tabs>
          <w:tab w:val="clear" w:pos="1560"/>
          <w:tab w:val="num" w:pos="1418"/>
        </w:tabs>
        <w:spacing w:line="240" w:lineRule="auto"/>
        <w:ind w:left="1418" w:hanging="284"/>
        <w:rPr>
          <w:sz w:val="22"/>
          <w:szCs w:val="22"/>
        </w:rPr>
      </w:pPr>
      <w:r w:rsidRPr="007E6AD5">
        <w:rPr>
          <w:sz w:val="22"/>
          <w:szCs w:val="22"/>
        </w:rPr>
        <w:t xml:space="preserve">проводят проверку соответствия заявок </w:t>
      </w:r>
      <w:r w:rsidR="00A35F93" w:rsidRPr="007E6AD5">
        <w:rPr>
          <w:sz w:val="22"/>
          <w:szCs w:val="22"/>
        </w:rPr>
        <w:t>участник</w:t>
      </w:r>
      <w:r w:rsidRPr="007E6AD5">
        <w:rPr>
          <w:sz w:val="22"/>
          <w:szCs w:val="22"/>
        </w:rPr>
        <w:t>ов требованиям, установленным документацией о закупке.</w:t>
      </w:r>
    </w:p>
    <w:p w:rsidR="008938D4" w:rsidRPr="007E6AD5" w:rsidRDefault="008938D4" w:rsidP="005231E1">
      <w:pPr>
        <w:pStyle w:val="5ABCD"/>
        <w:numPr>
          <w:ilvl w:val="4"/>
          <w:numId w:val="70"/>
        </w:numPr>
        <w:tabs>
          <w:tab w:val="clear" w:pos="1560"/>
          <w:tab w:val="num" w:pos="1418"/>
        </w:tabs>
        <w:spacing w:line="240" w:lineRule="auto"/>
        <w:ind w:left="1418" w:hanging="284"/>
        <w:rPr>
          <w:sz w:val="22"/>
          <w:szCs w:val="22"/>
        </w:rPr>
      </w:pPr>
      <w:r w:rsidRPr="007E6AD5">
        <w:rPr>
          <w:sz w:val="22"/>
          <w:szCs w:val="22"/>
        </w:rPr>
        <w:t xml:space="preserve">формируют собственное мнение относительно допуска, отказа в допуске </w:t>
      </w:r>
      <w:r w:rsidR="00A35F93" w:rsidRPr="007E6AD5">
        <w:rPr>
          <w:sz w:val="22"/>
          <w:szCs w:val="22"/>
        </w:rPr>
        <w:t>участник</w:t>
      </w:r>
      <w:r w:rsidRPr="007E6AD5">
        <w:rPr>
          <w:sz w:val="22"/>
          <w:szCs w:val="22"/>
        </w:rPr>
        <w:t>а к участию в закупк</w:t>
      </w:r>
      <w:r w:rsidR="008474ED" w:rsidRPr="007E6AD5">
        <w:rPr>
          <w:sz w:val="22"/>
          <w:szCs w:val="22"/>
        </w:rPr>
        <w:t>е</w:t>
      </w:r>
      <w:r w:rsidRPr="007E6AD5">
        <w:rPr>
          <w:sz w:val="22"/>
          <w:szCs w:val="22"/>
        </w:rPr>
        <w:t xml:space="preserve">; </w:t>
      </w:r>
    </w:p>
    <w:p w:rsidR="00EA7A34" w:rsidRPr="007E6AD5" w:rsidRDefault="008938D4" w:rsidP="005231E1">
      <w:pPr>
        <w:pStyle w:val="5ABCD"/>
        <w:numPr>
          <w:ilvl w:val="4"/>
          <w:numId w:val="70"/>
        </w:numPr>
        <w:tabs>
          <w:tab w:val="clear" w:pos="1560"/>
          <w:tab w:val="num" w:pos="1418"/>
        </w:tabs>
        <w:spacing w:line="240" w:lineRule="auto"/>
        <w:ind w:left="1418" w:hanging="284"/>
        <w:rPr>
          <w:sz w:val="22"/>
          <w:szCs w:val="22"/>
        </w:rPr>
      </w:pPr>
      <w:r w:rsidRPr="007E6AD5">
        <w:rPr>
          <w:sz w:val="22"/>
          <w:szCs w:val="22"/>
        </w:rPr>
        <w:t xml:space="preserve">осуществляют оценку и сопоставление заявок </w:t>
      </w:r>
      <w:r w:rsidR="00A35F93" w:rsidRPr="007E6AD5">
        <w:rPr>
          <w:sz w:val="22"/>
          <w:szCs w:val="22"/>
        </w:rPr>
        <w:t>участник</w:t>
      </w:r>
      <w:r w:rsidRPr="007E6AD5">
        <w:rPr>
          <w:sz w:val="22"/>
          <w:szCs w:val="22"/>
        </w:rPr>
        <w:t xml:space="preserve">ов закупки согласно методике оценки, установленной в документации </w:t>
      </w:r>
      <w:r w:rsidR="00EA7A34" w:rsidRPr="007E6AD5">
        <w:rPr>
          <w:sz w:val="22"/>
          <w:szCs w:val="22"/>
        </w:rPr>
        <w:t xml:space="preserve">о </w:t>
      </w:r>
      <w:r w:rsidRPr="007E6AD5">
        <w:rPr>
          <w:sz w:val="22"/>
          <w:szCs w:val="22"/>
        </w:rPr>
        <w:t>закупк</w:t>
      </w:r>
      <w:r w:rsidR="00EA7A34" w:rsidRPr="007E6AD5">
        <w:rPr>
          <w:sz w:val="22"/>
          <w:szCs w:val="22"/>
        </w:rPr>
        <w:t>е</w:t>
      </w:r>
      <w:r w:rsidRPr="007E6AD5">
        <w:rPr>
          <w:sz w:val="22"/>
          <w:szCs w:val="22"/>
        </w:rPr>
        <w:t>.</w:t>
      </w:r>
    </w:p>
    <w:p w:rsidR="008938D4" w:rsidRPr="007E6AD5" w:rsidRDefault="008938D4" w:rsidP="00453639">
      <w:pPr>
        <w:pStyle w:val="30"/>
        <w:numPr>
          <w:ilvl w:val="3"/>
          <w:numId w:val="105"/>
        </w:numPr>
        <w:spacing w:before="20" w:line="240" w:lineRule="auto"/>
        <w:ind w:left="851" w:hanging="851"/>
        <w:rPr>
          <w:sz w:val="22"/>
          <w:szCs w:val="22"/>
        </w:rPr>
      </w:pPr>
      <w:r w:rsidRPr="007E6AD5">
        <w:rPr>
          <w:sz w:val="22"/>
          <w:szCs w:val="22"/>
        </w:rPr>
        <w:t xml:space="preserve">Секретарь комиссии: </w:t>
      </w:r>
    </w:p>
    <w:p w:rsidR="008938D4" w:rsidRPr="007E6AD5" w:rsidRDefault="008938D4" w:rsidP="005231E1">
      <w:pPr>
        <w:pStyle w:val="5ABCD"/>
        <w:numPr>
          <w:ilvl w:val="4"/>
          <w:numId w:val="71"/>
        </w:numPr>
        <w:tabs>
          <w:tab w:val="clear" w:pos="1560"/>
          <w:tab w:val="num" w:pos="1418"/>
        </w:tabs>
        <w:spacing w:line="240" w:lineRule="auto"/>
        <w:ind w:left="1418" w:hanging="284"/>
        <w:rPr>
          <w:sz w:val="22"/>
          <w:szCs w:val="22"/>
        </w:rPr>
      </w:pPr>
      <w:r w:rsidRPr="007E6AD5">
        <w:rPr>
          <w:sz w:val="22"/>
          <w:szCs w:val="22"/>
        </w:rPr>
        <w:t xml:space="preserve">осуществляет организационно-техническое обеспечение заседаний комиссии; </w:t>
      </w:r>
    </w:p>
    <w:p w:rsidR="008938D4" w:rsidRPr="007E6AD5" w:rsidRDefault="008938D4" w:rsidP="005231E1">
      <w:pPr>
        <w:pStyle w:val="5ABCD"/>
        <w:numPr>
          <w:ilvl w:val="4"/>
          <w:numId w:val="71"/>
        </w:numPr>
        <w:tabs>
          <w:tab w:val="clear" w:pos="1560"/>
          <w:tab w:val="num" w:pos="1418"/>
        </w:tabs>
        <w:spacing w:line="240" w:lineRule="auto"/>
        <w:ind w:left="1418" w:hanging="284"/>
        <w:rPr>
          <w:sz w:val="22"/>
          <w:szCs w:val="22"/>
        </w:rPr>
      </w:pPr>
      <w:r w:rsidRPr="007E6AD5">
        <w:rPr>
          <w:sz w:val="22"/>
          <w:szCs w:val="22"/>
        </w:rPr>
        <w:t>вед</w:t>
      </w:r>
      <w:r w:rsidR="00EA7A34" w:rsidRPr="007E6AD5">
        <w:rPr>
          <w:sz w:val="22"/>
          <w:szCs w:val="22"/>
        </w:rPr>
        <w:t>ё</w:t>
      </w:r>
      <w:r w:rsidRPr="007E6AD5">
        <w:rPr>
          <w:sz w:val="22"/>
          <w:szCs w:val="22"/>
        </w:rPr>
        <w:t xml:space="preserve">т протоколы заседаний комиссии; </w:t>
      </w:r>
    </w:p>
    <w:p w:rsidR="008938D4" w:rsidRPr="007E6AD5" w:rsidRDefault="008938D4" w:rsidP="005231E1">
      <w:pPr>
        <w:pStyle w:val="5ABCD"/>
        <w:numPr>
          <w:ilvl w:val="4"/>
          <w:numId w:val="71"/>
        </w:numPr>
        <w:tabs>
          <w:tab w:val="clear" w:pos="1560"/>
          <w:tab w:val="num" w:pos="1418"/>
        </w:tabs>
        <w:spacing w:line="240" w:lineRule="auto"/>
        <w:ind w:left="1418" w:hanging="284"/>
        <w:rPr>
          <w:sz w:val="22"/>
          <w:szCs w:val="22"/>
        </w:rPr>
      </w:pPr>
      <w:r w:rsidRPr="007E6AD5">
        <w:rPr>
          <w:sz w:val="22"/>
          <w:szCs w:val="22"/>
        </w:rPr>
        <w:t xml:space="preserve">информирует членов комиссии о заседаниях комиссии уведомлениями, содержащими, в том числе, повестку заседания комиссии; </w:t>
      </w:r>
    </w:p>
    <w:p w:rsidR="008938D4" w:rsidRPr="007E6AD5" w:rsidRDefault="008938D4" w:rsidP="005231E1">
      <w:pPr>
        <w:pStyle w:val="5ABCD"/>
        <w:numPr>
          <w:ilvl w:val="4"/>
          <w:numId w:val="71"/>
        </w:numPr>
        <w:tabs>
          <w:tab w:val="clear" w:pos="1560"/>
          <w:tab w:val="num" w:pos="1418"/>
        </w:tabs>
        <w:spacing w:line="240" w:lineRule="auto"/>
        <w:ind w:left="1418" w:hanging="284"/>
        <w:rPr>
          <w:sz w:val="22"/>
          <w:szCs w:val="22"/>
        </w:rPr>
      </w:pPr>
      <w:r w:rsidRPr="007E6AD5">
        <w:rPr>
          <w:sz w:val="22"/>
          <w:szCs w:val="22"/>
        </w:rPr>
        <w:t xml:space="preserve">обеспечивает своевременное направление членам комиссии материалов по вопросам повестки заседания. </w:t>
      </w:r>
    </w:p>
    <w:p w:rsidR="001D70A2" w:rsidRPr="007E6AD5" w:rsidRDefault="001D70A2" w:rsidP="002C39E4">
      <w:pPr>
        <w:pStyle w:val="30"/>
        <w:spacing w:before="40" w:line="240" w:lineRule="auto"/>
        <w:ind w:left="709" w:hanging="709"/>
        <w:rPr>
          <w:sz w:val="22"/>
          <w:szCs w:val="22"/>
        </w:rPr>
      </w:pPr>
      <w:r w:rsidRPr="007E6AD5">
        <w:rPr>
          <w:sz w:val="22"/>
          <w:szCs w:val="22"/>
        </w:rPr>
        <w:t>Инициатор закупки</w:t>
      </w:r>
      <w:r w:rsidR="002713D3" w:rsidRPr="007E6AD5">
        <w:rPr>
          <w:sz w:val="22"/>
          <w:szCs w:val="22"/>
        </w:rPr>
        <w:t>.</w:t>
      </w:r>
    </w:p>
    <w:p w:rsidR="00D531DF" w:rsidRPr="007E6AD5" w:rsidRDefault="006E5E90" w:rsidP="006E5E90">
      <w:pPr>
        <w:pStyle w:val="30"/>
        <w:numPr>
          <w:ilvl w:val="0"/>
          <w:numId w:val="0"/>
        </w:numPr>
        <w:tabs>
          <w:tab w:val="num" w:pos="851"/>
        </w:tabs>
        <w:spacing w:before="20" w:line="240" w:lineRule="auto"/>
        <w:ind w:left="851" w:hanging="851"/>
        <w:rPr>
          <w:sz w:val="22"/>
          <w:szCs w:val="22"/>
        </w:rPr>
      </w:pPr>
      <w:r>
        <w:rPr>
          <w:sz w:val="22"/>
          <w:szCs w:val="22"/>
        </w:rPr>
        <w:t xml:space="preserve">3.2.4.1. </w:t>
      </w:r>
      <w:r w:rsidR="00D531DF" w:rsidRPr="007E6AD5">
        <w:rPr>
          <w:sz w:val="22"/>
          <w:szCs w:val="22"/>
        </w:rPr>
        <w:t>Инициатором закупки является должностное лицо Заказчика (не ниже руководителя структурного подразделения) на которое возлагаются следующие обязанности</w:t>
      </w:r>
      <w:r w:rsidR="00576EEC" w:rsidRPr="007E6AD5">
        <w:rPr>
          <w:sz w:val="22"/>
          <w:szCs w:val="22"/>
        </w:rPr>
        <w:t>, если иное не предусмотрено ЛНД</w:t>
      </w:r>
      <w:r w:rsidR="00D531DF" w:rsidRPr="007E6AD5">
        <w:rPr>
          <w:sz w:val="22"/>
          <w:szCs w:val="22"/>
        </w:rPr>
        <w:t>:</w:t>
      </w:r>
    </w:p>
    <w:p w:rsidR="00D531DF" w:rsidRPr="007E6AD5" w:rsidRDefault="00D531DF" w:rsidP="005231E1">
      <w:pPr>
        <w:pStyle w:val="5ABCD"/>
        <w:numPr>
          <w:ilvl w:val="4"/>
          <w:numId w:val="72"/>
        </w:numPr>
        <w:tabs>
          <w:tab w:val="clear" w:pos="1560"/>
          <w:tab w:val="left" w:pos="1418"/>
        </w:tabs>
        <w:spacing w:line="240" w:lineRule="auto"/>
        <w:ind w:left="1418" w:hanging="284"/>
        <w:rPr>
          <w:sz w:val="22"/>
          <w:szCs w:val="22"/>
        </w:rPr>
      </w:pPr>
      <w:r w:rsidRPr="007E6AD5">
        <w:rPr>
          <w:sz w:val="22"/>
          <w:szCs w:val="22"/>
        </w:rPr>
        <w:t xml:space="preserve">своевременно </w:t>
      </w:r>
      <w:proofErr w:type="gramStart"/>
      <w:r w:rsidRPr="007E6AD5">
        <w:rPr>
          <w:sz w:val="22"/>
          <w:szCs w:val="22"/>
        </w:rPr>
        <w:t>формировать</w:t>
      </w:r>
      <w:r w:rsidR="00576EEC" w:rsidRPr="007E6AD5">
        <w:rPr>
          <w:sz w:val="22"/>
          <w:szCs w:val="22"/>
        </w:rPr>
        <w:t xml:space="preserve"> и</w:t>
      </w:r>
      <w:r w:rsidRPr="007E6AD5">
        <w:rPr>
          <w:sz w:val="22"/>
          <w:szCs w:val="22"/>
        </w:rPr>
        <w:t xml:space="preserve"> представлять</w:t>
      </w:r>
      <w:proofErr w:type="gramEnd"/>
      <w:r w:rsidRPr="007E6AD5">
        <w:rPr>
          <w:sz w:val="22"/>
          <w:szCs w:val="22"/>
        </w:rPr>
        <w:t xml:space="preserve"> в ПОЗД потребность в продукции, оформленную в виде </w:t>
      </w:r>
      <w:r w:rsidR="00576EEC" w:rsidRPr="007E6AD5">
        <w:rPr>
          <w:sz w:val="22"/>
          <w:szCs w:val="22"/>
        </w:rPr>
        <w:t xml:space="preserve">согласованной и утверждённой </w:t>
      </w:r>
      <w:r w:rsidRPr="007E6AD5">
        <w:rPr>
          <w:sz w:val="22"/>
          <w:szCs w:val="22"/>
        </w:rPr>
        <w:t>заявки на закупку</w:t>
      </w:r>
      <w:r w:rsidR="00576EEC" w:rsidRPr="007E6AD5">
        <w:rPr>
          <w:sz w:val="22"/>
          <w:szCs w:val="22"/>
        </w:rPr>
        <w:t xml:space="preserve"> (в том числе </w:t>
      </w:r>
      <w:r w:rsidR="006F768F" w:rsidRPr="00132D84">
        <w:rPr>
          <w:sz w:val="22"/>
          <w:szCs w:val="22"/>
        </w:rPr>
        <w:t>содержащую проект договора и</w:t>
      </w:r>
      <w:r w:rsidR="00576EEC" w:rsidRPr="00132D84">
        <w:rPr>
          <w:sz w:val="22"/>
          <w:szCs w:val="22"/>
        </w:rPr>
        <w:t xml:space="preserve"> техническое задание</w:t>
      </w:r>
      <w:r w:rsidR="006F768F" w:rsidRPr="00132D84">
        <w:rPr>
          <w:sz w:val="22"/>
          <w:szCs w:val="22"/>
        </w:rPr>
        <w:t xml:space="preserve">, составленное с учетом требований пункта </w:t>
      </w:r>
      <w:r w:rsidR="006F768F" w:rsidRPr="00132D84">
        <w:rPr>
          <w:sz w:val="22"/>
          <w:szCs w:val="22"/>
        </w:rPr>
        <w:fldChar w:fldCharType="begin"/>
      </w:r>
      <w:r w:rsidR="006F768F" w:rsidRPr="00132D84">
        <w:rPr>
          <w:sz w:val="22"/>
          <w:szCs w:val="22"/>
        </w:rPr>
        <w:instrText xml:space="preserve"> REF _Ref4503435 \r \h  \* MERGEFORMAT </w:instrText>
      </w:r>
      <w:r w:rsidR="006F768F" w:rsidRPr="00132D84">
        <w:rPr>
          <w:sz w:val="22"/>
          <w:szCs w:val="22"/>
        </w:rPr>
      </w:r>
      <w:r w:rsidR="006F768F" w:rsidRPr="00132D84">
        <w:rPr>
          <w:sz w:val="22"/>
          <w:szCs w:val="22"/>
        </w:rPr>
        <w:fldChar w:fldCharType="separate"/>
      </w:r>
      <w:r w:rsidR="00F1567F" w:rsidRPr="00F1567F">
        <w:rPr>
          <w:color w:val="0000FF"/>
          <w:sz w:val="22"/>
          <w:szCs w:val="22"/>
        </w:rPr>
        <w:t>7.4.1</w:t>
      </w:r>
      <w:r w:rsidR="006F768F" w:rsidRPr="00132D84">
        <w:rPr>
          <w:sz w:val="22"/>
          <w:szCs w:val="22"/>
        </w:rPr>
        <w:fldChar w:fldCharType="end"/>
      </w:r>
      <w:r w:rsidR="00576EEC" w:rsidRPr="00132D84">
        <w:rPr>
          <w:sz w:val="22"/>
          <w:szCs w:val="22"/>
        </w:rPr>
        <w:t>)</w:t>
      </w:r>
      <w:r w:rsidRPr="00132D84">
        <w:rPr>
          <w:sz w:val="22"/>
          <w:szCs w:val="22"/>
        </w:rPr>
        <w:t>,</w:t>
      </w:r>
      <w:r w:rsidRPr="007E6AD5">
        <w:rPr>
          <w:sz w:val="22"/>
          <w:szCs w:val="22"/>
        </w:rPr>
        <w:t xml:space="preserve"> с целью дальнейшего осуществления закупки;</w:t>
      </w:r>
    </w:p>
    <w:p w:rsidR="00D531DF" w:rsidRPr="007E6AD5" w:rsidRDefault="00D531DF" w:rsidP="005231E1">
      <w:pPr>
        <w:pStyle w:val="5ABCD"/>
        <w:numPr>
          <w:ilvl w:val="4"/>
          <w:numId w:val="72"/>
        </w:numPr>
        <w:tabs>
          <w:tab w:val="clear" w:pos="1560"/>
          <w:tab w:val="left" w:pos="1418"/>
        </w:tabs>
        <w:spacing w:line="240" w:lineRule="auto"/>
        <w:ind w:left="1418" w:hanging="284"/>
        <w:rPr>
          <w:sz w:val="22"/>
          <w:szCs w:val="22"/>
        </w:rPr>
      </w:pPr>
      <w:r w:rsidRPr="007E6AD5">
        <w:rPr>
          <w:sz w:val="22"/>
          <w:szCs w:val="22"/>
        </w:rPr>
        <w:t>определять/устанавливать потребность в продукции;</w:t>
      </w:r>
    </w:p>
    <w:p w:rsidR="00D531DF" w:rsidRPr="007E6AD5" w:rsidRDefault="00576EEC" w:rsidP="005231E1">
      <w:pPr>
        <w:pStyle w:val="5ABCD"/>
        <w:numPr>
          <w:ilvl w:val="4"/>
          <w:numId w:val="72"/>
        </w:numPr>
        <w:tabs>
          <w:tab w:val="clear" w:pos="1560"/>
          <w:tab w:val="left" w:pos="1418"/>
        </w:tabs>
        <w:spacing w:line="240" w:lineRule="auto"/>
        <w:ind w:left="1418" w:hanging="284"/>
        <w:rPr>
          <w:sz w:val="22"/>
          <w:szCs w:val="22"/>
        </w:rPr>
      </w:pPr>
      <w:r w:rsidRPr="007E6AD5">
        <w:rPr>
          <w:sz w:val="22"/>
          <w:szCs w:val="22"/>
        </w:rPr>
        <w:t xml:space="preserve">обосновывать необходимость закупки у единственного </w:t>
      </w:r>
      <w:r w:rsidR="0038020B" w:rsidRPr="00A87179">
        <w:rPr>
          <w:sz w:val="22"/>
          <w:szCs w:val="22"/>
        </w:rPr>
        <w:t>поставщика</w:t>
      </w:r>
      <w:r w:rsidRPr="007E6AD5">
        <w:rPr>
          <w:sz w:val="22"/>
          <w:szCs w:val="22"/>
        </w:rPr>
        <w:t>;</w:t>
      </w:r>
    </w:p>
    <w:p w:rsidR="00576EEC" w:rsidRPr="007E6AD5" w:rsidRDefault="006D4FC0" w:rsidP="005231E1">
      <w:pPr>
        <w:pStyle w:val="5ABCD"/>
        <w:numPr>
          <w:ilvl w:val="4"/>
          <w:numId w:val="72"/>
        </w:numPr>
        <w:tabs>
          <w:tab w:val="clear" w:pos="1560"/>
          <w:tab w:val="left" w:pos="1418"/>
        </w:tabs>
        <w:spacing w:line="240" w:lineRule="auto"/>
        <w:ind w:left="1418" w:hanging="284"/>
        <w:rPr>
          <w:sz w:val="22"/>
          <w:szCs w:val="22"/>
        </w:rPr>
      </w:pPr>
      <w:r w:rsidRPr="007E6AD5">
        <w:rPr>
          <w:sz w:val="22"/>
          <w:szCs w:val="22"/>
        </w:rPr>
        <w:t xml:space="preserve">формировать по запросу ПОЗД проекты разъяснений извещения и документации о закупке по </w:t>
      </w:r>
      <w:proofErr w:type="gramStart"/>
      <w:r w:rsidRPr="007E6AD5">
        <w:rPr>
          <w:sz w:val="22"/>
          <w:szCs w:val="22"/>
        </w:rPr>
        <w:t>вопросам</w:t>
      </w:r>
      <w:proofErr w:type="gramEnd"/>
      <w:r w:rsidRPr="007E6AD5">
        <w:rPr>
          <w:sz w:val="22"/>
          <w:szCs w:val="22"/>
        </w:rPr>
        <w:t xml:space="preserve"> относящимся к компетенции соответствующего структурного подразделения;</w:t>
      </w:r>
    </w:p>
    <w:p w:rsidR="006D4FC0" w:rsidRPr="007E6AD5" w:rsidRDefault="006D4FC0" w:rsidP="005231E1">
      <w:pPr>
        <w:pStyle w:val="5ABCD"/>
        <w:numPr>
          <w:ilvl w:val="4"/>
          <w:numId w:val="72"/>
        </w:numPr>
        <w:tabs>
          <w:tab w:val="clear" w:pos="1560"/>
          <w:tab w:val="left" w:pos="1418"/>
        </w:tabs>
        <w:spacing w:line="240" w:lineRule="auto"/>
        <w:ind w:left="1418" w:hanging="284"/>
        <w:rPr>
          <w:sz w:val="22"/>
          <w:szCs w:val="22"/>
        </w:rPr>
      </w:pPr>
      <w:r w:rsidRPr="007E6AD5">
        <w:rPr>
          <w:sz w:val="22"/>
          <w:szCs w:val="22"/>
        </w:rPr>
        <w:t>участвовать в проведении экспертизы заявок, поданных участниками закупки (при соответствующем решении закупочной комиссии);</w:t>
      </w:r>
    </w:p>
    <w:p w:rsidR="006D4FC0" w:rsidRPr="007E6AD5" w:rsidRDefault="006D4FC0" w:rsidP="005231E1">
      <w:pPr>
        <w:pStyle w:val="5ABCD"/>
        <w:numPr>
          <w:ilvl w:val="4"/>
          <w:numId w:val="72"/>
        </w:numPr>
        <w:tabs>
          <w:tab w:val="clear" w:pos="1560"/>
          <w:tab w:val="left" w:pos="1418"/>
        </w:tabs>
        <w:spacing w:line="240" w:lineRule="auto"/>
        <w:ind w:left="1418" w:hanging="284"/>
        <w:rPr>
          <w:sz w:val="22"/>
          <w:szCs w:val="22"/>
        </w:rPr>
      </w:pPr>
      <w:r w:rsidRPr="007E6AD5">
        <w:rPr>
          <w:sz w:val="22"/>
          <w:szCs w:val="22"/>
        </w:rPr>
        <w:t>выполнять иные функции, предусмотренные ЛНД.</w:t>
      </w:r>
    </w:p>
    <w:p w:rsidR="006D4FC0" w:rsidRPr="007E6AD5" w:rsidRDefault="006E5E90" w:rsidP="002C39E4">
      <w:pPr>
        <w:pStyle w:val="30"/>
        <w:numPr>
          <w:ilvl w:val="0"/>
          <w:numId w:val="0"/>
        </w:numPr>
        <w:tabs>
          <w:tab w:val="num" w:pos="851"/>
        </w:tabs>
        <w:spacing w:before="40" w:line="240" w:lineRule="auto"/>
        <w:ind w:left="851" w:hanging="851"/>
        <w:rPr>
          <w:sz w:val="22"/>
          <w:szCs w:val="22"/>
        </w:rPr>
      </w:pPr>
      <w:r>
        <w:rPr>
          <w:sz w:val="22"/>
          <w:szCs w:val="22"/>
        </w:rPr>
        <w:t xml:space="preserve">3.2.4.2.   </w:t>
      </w:r>
      <w:r w:rsidR="006D4FC0" w:rsidRPr="007E6AD5">
        <w:rPr>
          <w:sz w:val="22"/>
          <w:szCs w:val="22"/>
        </w:rPr>
        <w:t>Инициатор закупки вправе совместно с ПОЗД участвовать в формировании порядка оценки и сопоставления заявок участников с указанием критериев, по которым будет выбираться победитель закупки.</w:t>
      </w:r>
    </w:p>
    <w:p w:rsidR="00030612" w:rsidRDefault="00030612">
      <w:pPr>
        <w:spacing w:line="240" w:lineRule="auto"/>
        <w:ind w:firstLine="0"/>
        <w:jc w:val="left"/>
        <w:rPr>
          <w:sz w:val="22"/>
          <w:szCs w:val="22"/>
        </w:rPr>
      </w:pPr>
      <w:r>
        <w:rPr>
          <w:sz w:val="22"/>
          <w:szCs w:val="22"/>
        </w:rPr>
        <w:br w:type="page"/>
      </w:r>
    </w:p>
    <w:p w:rsidR="001D70A2" w:rsidRPr="007E6AD5" w:rsidRDefault="001D70A2" w:rsidP="002C39E4">
      <w:pPr>
        <w:pStyle w:val="30"/>
        <w:tabs>
          <w:tab w:val="num" w:pos="709"/>
        </w:tabs>
        <w:spacing w:before="40" w:line="240" w:lineRule="auto"/>
        <w:ind w:left="709" w:hanging="709"/>
        <w:rPr>
          <w:sz w:val="22"/>
          <w:szCs w:val="22"/>
        </w:rPr>
      </w:pPr>
      <w:r w:rsidRPr="007E6AD5">
        <w:rPr>
          <w:sz w:val="22"/>
          <w:szCs w:val="22"/>
        </w:rPr>
        <w:t>Структурное подразделение по организации закупочной деятельности</w:t>
      </w:r>
      <w:r w:rsidR="002713D3" w:rsidRPr="007E6AD5">
        <w:rPr>
          <w:sz w:val="22"/>
          <w:szCs w:val="22"/>
        </w:rPr>
        <w:t>.</w:t>
      </w:r>
    </w:p>
    <w:p w:rsidR="003C5FF0" w:rsidRPr="007E6AD5" w:rsidRDefault="000C0B37" w:rsidP="006E5E90">
      <w:pPr>
        <w:pStyle w:val="30"/>
        <w:numPr>
          <w:ilvl w:val="0"/>
          <w:numId w:val="0"/>
        </w:numPr>
        <w:tabs>
          <w:tab w:val="num" w:pos="851"/>
        </w:tabs>
        <w:spacing w:before="20" w:line="240" w:lineRule="auto"/>
        <w:ind w:left="851" w:hanging="851"/>
        <w:rPr>
          <w:sz w:val="22"/>
          <w:szCs w:val="22"/>
        </w:rPr>
      </w:pPr>
      <w:r>
        <w:rPr>
          <w:sz w:val="22"/>
          <w:szCs w:val="22"/>
        </w:rPr>
        <w:t>3.2.5.1.</w:t>
      </w:r>
      <w:r w:rsidR="006E5E90">
        <w:rPr>
          <w:sz w:val="22"/>
          <w:szCs w:val="22"/>
        </w:rPr>
        <w:t xml:space="preserve"> </w:t>
      </w:r>
      <w:r w:rsidR="003C5FF0" w:rsidRPr="007E6AD5">
        <w:rPr>
          <w:sz w:val="22"/>
          <w:szCs w:val="22"/>
        </w:rPr>
        <w:t>Непосредственную организацию и проведение заку</w:t>
      </w:r>
      <w:r w:rsidR="00ED29C0" w:rsidRPr="007E6AD5">
        <w:rPr>
          <w:sz w:val="22"/>
          <w:szCs w:val="22"/>
        </w:rPr>
        <w:t>пок</w:t>
      </w:r>
      <w:r w:rsidR="003C5FF0" w:rsidRPr="007E6AD5">
        <w:rPr>
          <w:sz w:val="22"/>
          <w:szCs w:val="22"/>
        </w:rPr>
        <w:t xml:space="preserve"> осуществля</w:t>
      </w:r>
      <w:r w:rsidR="00034E43" w:rsidRPr="007E6AD5">
        <w:rPr>
          <w:sz w:val="22"/>
          <w:szCs w:val="22"/>
        </w:rPr>
        <w:t>е</w:t>
      </w:r>
      <w:r w:rsidR="00ED29C0" w:rsidRPr="007E6AD5">
        <w:rPr>
          <w:sz w:val="22"/>
          <w:szCs w:val="22"/>
        </w:rPr>
        <w:t>т</w:t>
      </w:r>
      <w:r w:rsidR="003C5FF0" w:rsidRPr="007E6AD5">
        <w:rPr>
          <w:sz w:val="22"/>
          <w:szCs w:val="22"/>
        </w:rPr>
        <w:t xml:space="preserve"> </w:t>
      </w:r>
      <w:r w:rsidR="005511C0" w:rsidRPr="007E6AD5">
        <w:rPr>
          <w:sz w:val="22"/>
          <w:szCs w:val="22"/>
        </w:rPr>
        <w:t>ПОЗД</w:t>
      </w:r>
      <w:r w:rsidR="003C5FF0" w:rsidRPr="007E6AD5">
        <w:rPr>
          <w:sz w:val="22"/>
          <w:szCs w:val="22"/>
        </w:rPr>
        <w:t xml:space="preserve">, </w:t>
      </w:r>
      <w:r w:rsidR="00ED29C0" w:rsidRPr="007E6AD5">
        <w:rPr>
          <w:sz w:val="22"/>
          <w:szCs w:val="22"/>
        </w:rPr>
        <w:t>к основным функциональным задачам (обязанностям) котор</w:t>
      </w:r>
      <w:r w:rsidR="00256F41" w:rsidRPr="007E6AD5">
        <w:rPr>
          <w:sz w:val="22"/>
          <w:szCs w:val="22"/>
        </w:rPr>
        <w:t>ого</w:t>
      </w:r>
      <w:r w:rsidR="00ED29C0" w:rsidRPr="007E6AD5">
        <w:rPr>
          <w:sz w:val="22"/>
          <w:szCs w:val="22"/>
        </w:rPr>
        <w:t xml:space="preserve"> относится обеспечение деятельности Общества в области закуп</w:t>
      </w:r>
      <w:r w:rsidR="001C1F9D" w:rsidRPr="007E6AD5">
        <w:rPr>
          <w:sz w:val="22"/>
          <w:szCs w:val="22"/>
        </w:rPr>
        <w:t>ок</w:t>
      </w:r>
      <w:r w:rsidR="00ED29C0" w:rsidRPr="007E6AD5">
        <w:rPr>
          <w:sz w:val="22"/>
          <w:szCs w:val="22"/>
        </w:rPr>
        <w:t xml:space="preserve"> </w:t>
      </w:r>
      <w:r w:rsidR="009260B9" w:rsidRPr="007E6AD5">
        <w:rPr>
          <w:sz w:val="22"/>
          <w:szCs w:val="22"/>
        </w:rPr>
        <w:t>продукц</w:t>
      </w:r>
      <w:r w:rsidR="00ED29C0" w:rsidRPr="007E6AD5">
        <w:rPr>
          <w:sz w:val="22"/>
          <w:szCs w:val="22"/>
        </w:rPr>
        <w:t>ии.</w:t>
      </w:r>
    </w:p>
    <w:p w:rsidR="00034E43" w:rsidRPr="007E6AD5" w:rsidRDefault="000C0B37" w:rsidP="002C39E4">
      <w:pPr>
        <w:pStyle w:val="30"/>
        <w:numPr>
          <w:ilvl w:val="0"/>
          <w:numId w:val="0"/>
        </w:numPr>
        <w:tabs>
          <w:tab w:val="num" w:pos="851"/>
        </w:tabs>
        <w:spacing w:before="40" w:line="240" w:lineRule="auto"/>
        <w:ind w:left="851" w:hanging="851"/>
        <w:rPr>
          <w:sz w:val="22"/>
          <w:szCs w:val="22"/>
        </w:rPr>
      </w:pPr>
      <w:r>
        <w:rPr>
          <w:sz w:val="22"/>
          <w:szCs w:val="22"/>
        </w:rPr>
        <w:t>3.2.5.</w:t>
      </w:r>
      <w:r w:rsidR="006E5E90">
        <w:rPr>
          <w:sz w:val="22"/>
          <w:szCs w:val="22"/>
        </w:rPr>
        <w:t>2</w:t>
      </w:r>
      <w:r>
        <w:rPr>
          <w:sz w:val="22"/>
          <w:szCs w:val="22"/>
        </w:rPr>
        <w:t>.</w:t>
      </w:r>
      <w:r w:rsidR="006E5E90">
        <w:rPr>
          <w:sz w:val="22"/>
          <w:szCs w:val="22"/>
        </w:rPr>
        <w:t xml:space="preserve">  </w:t>
      </w:r>
      <w:r w:rsidR="00034E43" w:rsidRPr="007E6AD5">
        <w:rPr>
          <w:sz w:val="22"/>
          <w:szCs w:val="22"/>
        </w:rPr>
        <w:t xml:space="preserve">К функциям ПОЗД относятся в том числе: </w:t>
      </w:r>
    </w:p>
    <w:p w:rsidR="00034E43" w:rsidRPr="007E6AD5" w:rsidRDefault="0016202A" w:rsidP="005231E1">
      <w:pPr>
        <w:pStyle w:val="5ABCD"/>
        <w:numPr>
          <w:ilvl w:val="4"/>
          <w:numId w:val="73"/>
        </w:numPr>
        <w:tabs>
          <w:tab w:val="clear" w:pos="1560"/>
          <w:tab w:val="num" w:pos="1418"/>
        </w:tabs>
        <w:spacing w:line="240" w:lineRule="auto"/>
        <w:ind w:left="1418" w:hanging="284"/>
        <w:rPr>
          <w:sz w:val="22"/>
          <w:szCs w:val="22"/>
        </w:rPr>
      </w:pPr>
      <w:r w:rsidRPr="007E6AD5">
        <w:rPr>
          <w:sz w:val="22"/>
          <w:szCs w:val="22"/>
        </w:rPr>
        <w:t xml:space="preserve">разработка и </w:t>
      </w:r>
      <w:r w:rsidR="00034E43" w:rsidRPr="007E6AD5">
        <w:rPr>
          <w:sz w:val="22"/>
          <w:szCs w:val="22"/>
        </w:rPr>
        <w:t>размещение утвержденного Положения</w:t>
      </w:r>
      <w:r w:rsidRPr="007E6AD5">
        <w:rPr>
          <w:sz w:val="22"/>
          <w:szCs w:val="22"/>
        </w:rPr>
        <w:t xml:space="preserve">, а также </w:t>
      </w:r>
      <w:r w:rsidR="00034E43" w:rsidRPr="007E6AD5">
        <w:rPr>
          <w:sz w:val="22"/>
          <w:szCs w:val="22"/>
        </w:rPr>
        <w:t xml:space="preserve">его изменений </w:t>
      </w:r>
      <w:r w:rsidR="00320B95" w:rsidRPr="007E6AD5">
        <w:rPr>
          <w:sz w:val="22"/>
          <w:szCs w:val="22"/>
        </w:rPr>
        <w:t>в ЕИС</w:t>
      </w:r>
      <w:r w:rsidR="00034E43" w:rsidRPr="007E6AD5">
        <w:rPr>
          <w:sz w:val="22"/>
          <w:szCs w:val="22"/>
        </w:rPr>
        <w:t>;</w:t>
      </w:r>
    </w:p>
    <w:p w:rsidR="00034E43" w:rsidRPr="007E6AD5" w:rsidRDefault="0016202A" w:rsidP="005231E1">
      <w:pPr>
        <w:pStyle w:val="5ABCD"/>
        <w:numPr>
          <w:ilvl w:val="4"/>
          <w:numId w:val="73"/>
        </w:numPr>
        <w:tabs>
          <w:tab w:val="clear" w:pos="1560"/>
          <w:tab w:val="num" w:pos="1418"/>
        </w:tabs>
        <w:spacing w:line="240" w:lineRule="auto"/>
        <w:ind w:left="1418" w:hanging="284"/>
        <w:rPr>
          <w:sz w:val="22"/>
          <w:szCs w:val="22"/>
        </w:rPr>
      </w:pPr>
      <w:r w:rsidRPr="007E6AD5">
        <w:rPr>
          <w:sz w:val="22"/>
          <w:szCs w:val="22"/>
        </w:rPr>
        <w:t xml:space="preserve">составление и </w:t>
      </w:r>
      <w:r w:rsidR="00034E43" w:rsidRPr="007E6AD5">
        <w:rPr>
          <w:sz w:val="22"/>
          <w:szCs w:val="22"/>
        </w:rPr>
        <w:t xml:space="preserve">размещение </w:t>
      </w:r>
      <w:r w:rsidR="00320B95" w:rsidRPr="007E6AD5">
        <w:rPr>
          <w:sz w:val="22"/>
          <w:szCs w:val="22"/>
        </w:rPr>
        <w:t>плана закупок в ЕИС</w:t>
      </w:r>
      <w:r w:rsidR="00034E43" w:rsidRPr="007E6AD5">
        <w:rPr>
          <w:sz w:val="22"/>
          <w:szCs w:val="22"/>
        </w:rPr>
        <w:t>;</w:t>
      </w:r>
    </w:p>
    <w:p w:rsidR="00034E43" w:rsidRPr="007E6AD5" w:rsidRDefault="0016202A" w:rsidP="005231E1">
      <w:pPr>
        <w:pStyle w:val="5ABCD"/>
        <w:numPr>
          <w:ilvl w:val="4"/>
          <w:numId w:val="73"/>
        </w:numPr>
        <w:tabs>
          <w:tab w:val="clear" w:pos="1560"/>
          <w:tab w:val="num" w:pos="1418"/>
        </w:tabs>
        <w:spacing w:line="240" w:lineRule="auto"/>
        <w:ind w:left="1418" w:hanging="284"/>
        <w:rPr>
          <w:sz w:val="22"/>
          <w:szCs w:val="22"/>
        </w:rPr>
      </w:pPr>
      <w:r w:rsidRPr="007E6AD5">
        <w:rPr>
          <w:sz w:val="22"/>
          <w:szCs w:val="22"/>
        </w:rPr>
        <w:t xml:space="preserve">разработка </w:t>
      </w:r>
      <w:r w:rsidR="00034E43" w:rsidRPr="007E6AD5">
        <w:rPr>
          <w:sz w:val="22"/>
          <w:szCs w:val="22"/>
        </w:rPr>
        <w:t xml:space="preserve">извещения и документации о закупке, проводимой </w:t>
      </w:r>
      <w:r w:rsidR="00E66253" w:rsidRPr="007E6AD5">
        <w:rPr>
          <w:sz w:val="22"/>
          <w:szCs w:val="22"/>
        </w:rPr>
        <w:t>З</w:t>
      </w:r>
      <w:r w:rsidR="00034E43" w:rsidRPr="007E6AD5">
        <w:rPr>
          <w:sz w:val="22"/>
          <w:szCs w:val="22"/>
        </w:rPr>
        <w:t>аказчиком;</w:t>
      </w:r>
    </w:p>
    <w:p w:rsidR="00034E43" w:rsidRPr="007E6AD5" w:rsidRDefault="0016202A" w:rsidP="005231E1">
      <w:pPr>
        <w:pStyle w:val="5ABCD"/>
        <w:numPr>
          <w:ilvl w:val="4"/>
          <w:numId w:val="73"/>
        </w:numPr>
        <w:tabs>
          <w:tab w:val="clear" w:pos="1560"/>
          <w:tab w:val="num" w:pos="1418"/>
        </w:tabs>
        <w:spacing w:line="240" w:lineRule="auto"/>
        <w:ind w:left="1418" w:hanging="284"/>
        <w:rPr>
          <w:sz w:val="22"/>
          <w:szCs w:val="22"/>
        </w:rPr>
      </w:pPr>
      <w:r w:rsidRPr="007E6AD5">
        <w:rPr>
          <w:sz w:val="22"/>
          <w:szCs w:val="22"/>
        </w:rPr>
        <w:t xml:space="preserve">подготовка и </w:t>
      </w:r>
      <w:r w:rsidR="00034E43" w:rsidRPr="007E6AD5">
        <w:rPr>
          <w:sz w:val="22"/>
          <w:szCs w:val="22"/>
        </w:rPr>
        <w:t>проведение процедур закуп</w:t>
      </w:r>
      <w:r w:rsidR="00BA676C" w:rsidRPr="007E6AD5">
        <w:rPr>
          <w:sz w:val="22"/>
          <w:szCs w:val="22"/>
        </w:rPr>
        <w:t>ки</w:t>
      </w:r>
      <w:r w:rsidR="00034E43" w:rsidRPr="007E6AD5">
        <w:rPr>
          <w:sz w:val="22"/>
          <w:szCs w:val="22"/>
        </w:rPr>
        <w:t>;</w:t>
      </w:r>
    </w:p>
    <w:p w:rsidR="00034E43" w:rsidRPr="007E6AD5" w:rsidRDefault="00034E43" w:rsidP="006E5E90">
      <w:pPr>
        <w:pStyle w:val="5ABCD"/>
        <w:numPr>
          <w:ilvl w:val="4"/>
          <w:numId w:val="73"/>
        </w:numPr>
        <w:spacing w:line="240" w:lineRule="auto"/>
        <w:ind w:left="1418" w:hanging="284"/>
        <w:rPr>
          <w:sz w:val="22"/>
          <w:szCs w:val="22"/>
        </w:rPr>
      </w:pPr>
      <w:r w:rsidRPr="007E6AD5">
        <w:rPr>
          <w:sz w:val="22"/>
          <w:szCs w:val="22"/>
        </w:rPr>
        <w:t>размещени</w:t>
      </w:r>
      <w:r w:rsidR="009130C1" w:rsidRPr="007E6AD5">
        <w:rPr>
          <w:sz w:val="22"/>
          <w:szCs w:val="22"/>
        </w:rPr>
        <w:t>е</w:t>
      </w:r>
      <w:r w:rsidRPr="007E6AD5">
        <w:rPr>
          <w:sz w:val="22"/>
          <w:szCs w:val="22"/>
        </w:rPr>
        <w:t xml:space="preserve"> </w:t>
      </w:r>
      <w:r w:rsidR="009130C1" w:rsidRPr="007E6AD5">
        <w:rPr>
          <w:sz w:val="22"/>
          <w:szCs w:val="22"/>
        </w:rPr>
        <w:t xml:space="preserve">необходимой </w:t>
      </w:r>
      <w:r w:rsidRPr="007E6AD5">
        <w:rPr>
          <w:sz w:val="22"/>
          <w:szCs w:val="22"/>
        </w:rPr>
        <w:t xml:space="preserve">информации </w:t>
      </w:r>
      <w:r w:rsidR="00320B95" w:rsidRPr="007E6AD5">
        <w:rPr>
          <w:sz w:val="22"/>
          <w:szCs w:val="22"/>
        </w:rPr>
        <w:t>в ЕИС</w:t>
      </w:r>
      <w:r w:rsidRPr="007E6AD5">
        <w:rPr>
          <w:sz w:val="22"/>
          <w:szCs w:val="22"/>
        </w:rPr>
        <w:t>;</w:t>
      </w:r>
    </w:p>
    <w:p w:rsidR="00034E43" w:rsidRPr="007E6AD5" w:rsidRDefault="0016202A" w:rsidP="006E5E90">
      <w:pPr>
        <w:pStyle w:val="5ABCD"/>
        <w:numPr>
          <w:ilvl w:val="4"/>
          <w:numId w:val="73"/>
        </w:numPr>
        <w:spacing w:line="240" w:lineRule="auto"/>
        <w:ind w:left="1418" w:hanging="284"/>
        <w:rPr>
          <w:sz w:val="22"/>
          <w:szCs w:val="22"/>
        </w:rPr>
      </w:pPr>
      <w:r w:rsidRPr="007E6AD5">
        <w:rPr>
          <w:sz w:val="22"/>
          <w:szCs w:val="22"/>
        </w:rPr>
        <w:t>подготовка</w:t>
      </w:r>
      <w:r w:rsidR="00034E43" w:rsidRPr="007E6AD5">
        <w:rPr>
          <w:sz w:val="22"/>
          <w:szCs w:val="22"/>
        </w:rPr>
        <w:t xml:space="preserve"> разъяснений извещения и документации</w:t>
      </w:r>
      <w:r w:rsidR="00E66253" w:rsidRPr="007E6AD5">
        <w:rPr>
          <w:sz w:val="22"/>
          <w:szCs w:val="22"/>
        </w:rPr>
        <w:t xml:space="preserve"> о закупке</w:t>
      </w:r>
      <w:r w:rsidR="00034E43" w:rsidRPr="007E6AD5">
        <w:rPr>
          <w:sz w:val="22"/>
          <w:szCs w:val="22"/>
        </w:rPr>
        <w:t xml:space="preserve"> в процедурной части и на основании проекта разъяснений, сформированных инициатором закупки и </w:t>
      </w:r>
      <w:r w:rsidR="00E66253" w:rsidRPr="007E6AD5">
        <w:rPr>
          <w:sz w:val="22"/>
          <w:szCs w:val="22"/>
        </w:rPr>
        <w:t xml:space="preserve">профильным подразделением </w:t>
      </w:r>
      <w:r w:rsidR="00034E43" w:rsidRPr="007E6AD5">
        <w:rPr>
          <w:sz w:val="22"/>
          <w:szCs w:val="22"/>
        </w:rPr>
        <w:t>в технической части;</w:t>
      </w:r>
    </w:p>
    <w:p w:rsidR="00034E43" w:rsidRPr="007E6AD5" w:rsidRDefault="0016202A" w:rsidP="006E5E90">
      <w:pPr>
        <w:pStyle w:val="5ABCD"/>
        <w:numPr>
          <w:ilvl w:val="4"/>
          <w:numId w:val="73"/>
        </w:numPr>
        <w:spacing w:line="240" w:lineRule="auto"/>
        <w:ind w:left="1418" w:hanging="284"/>
        <w:rPr>
          <w:sz w:val="22"/>
          <w:szCs w:val="22"/>
        </w:rPr>
      </w:pPr>
      <w:r w:rsidRPr="007E6AD5">
        <w:rPr>
          <w:sz w:val="22"/>
          <w:szCs w:val="22"/>
        </w:rPr>
        <w:t xml:space="preserve">приём и регистрация </w:t>
      </w:r>
      <w:r w:rsidR="003D24DE" w:rsidRPr="007E6AD5">
        <w:rPr>
          <w:sz w:val="22"/>
          <w:szCs w:val="22"/>
        </w:rPr>
        <w:t xml:space="preserve">заявок </w:t>
      </w:r>
      <w:r w:rsidR="00A35F93" w:rsidRPr="007E6AD5">
        <w:rPr>
          <w:sz w:val="22"/>
          <w:szCs w:val="22"/>
        </w:rPr>
        <w:t>участник</w:t>
      </w:r>
      <w:r w:rsidR="00034E43" w:rsidRPr="007E6AD5">
        <w:rPr>
          <w:sz w:val="22"/>
          <w:szCs w:val="22"/>
        </w:rPr>
        <w:t>ов</w:t>
      </w:r>
      <w:r w:rsidRPr="007E6AD5">
        <w:rPr>
          <w:sz w:val="22"/>
          <w:szCs w:val="22"/>
        </w:rPr>
        <w:t xml:space="preserve"> (при необходимости)</w:t>
      </w:r>
      <w:r w:rsidR="00034E43" w:rsidRPr="007E6AD5">
        <w:rPr>
          <w:sz w:val="22"/>
          <w:szCs w:val="22"/>
        </w:rPr>
        <w:t>;</w:t>
      </w:r>
    </w:p>
    <w:p w:rsidR="00034E43" w:rsidRPr="007E6AD5" w:rsidRDefault="00034E43" w:rsidP="006E5E90">
      <w:pPr>
        <w:pStyle w:val="5ABCD"/>
        <w:numPr>
          <w:ilvl w:val="4"/>
          <w:numId w:val="73"/>
        </w:numPr>
        <w:spacing w:line="240" w:lineRule="auto"/>
        <w:ind w:left="1418" w:hanging="284"/>
        <w:rPr>
          <w:sz w:val="22"/>
          <w:szCs w:val="22"/>
        </w:rPr>
      </w:pPr>
      <w:r w:rsidRPr="007E6AD5">
        <w:rPr>
          <w:sz w:val="22"/>
          <w:szCs w:val="22"/>
        </w:rPr>
        <w:t xml:space="preserve">осуществление </w:t>
      </w:r>
      <w:proofErr w:type="gramStart"/>
      <w:r w:rsidRPr="007E6AD5">
        <w:rPr>
          <w:sz w:val="22"/>
          <w:szCs w:val="22"/>
        </w:rPr>
        <w:t>запроса разъяснени</w:t>
      </w:r>
      <w:r w:rsidR="00DD081B" w:rsidRPr="007E6AD5">
        <w:rPr>
          <w:sz w:val="22"/>
          <w:szCs w:val="22"/>
        </w:rPr>
        <w:t>й</w:t>
      </w:r>
      <w:r w:rsidRPr="007E6AD5">
        <w:rPr>
          <w:sz w:val="22"/>
          <w:szCs w:val="22"/>
        </w:rPr>
        <w:t xml:space="preserve"> </w:t>
      </w:r>
      <w:r w:rsidR="00DD081B" w:rsidRPr="007E6AD5">
        <w:rPr>
          <w:sz w:val="22"/>
          <w:szCs w:val="22"/>
        </w:rPr>
        <w:t xml:space="preserve">отдельных положений </w:t>
      </w:r>
      <w:r w:rsidR="003D24DE" w:rsidRPr="007E6AD5">
        <w:rPr>
          <w:sz w:val="22"/>
          <w:szCs w:val="22"/>
        </w:rPr>
        <w:t xml:space="preserve">заявок </w:t>
      </w:r>
      <w:r w:rsidR="00A35F93" w:rsidRPr="007E6AD5">
        <w:rPr>
          <w:sz w:val="22"/>
          <w:szCs w:val="22"/>
        </w:rPr>
        <w:t>участник</w:t>
      </w:r>
      <w:r w:rsidR="00DD081B" w:rsidRPr="007E6AD5">
        <w:rPr>
          <w:sz w:val="22"/>
          <w:szCs w:val="22"/>
        </w:rPr>
        <w:t>ов закупки</w:t>
      </w:r>
      <w:proofErr w:type="gramEnd"/>
      <w:r w:rsidR="00DD081B" w:rsidRPr="007E6AD5">
        <w:rPr>
          <w:sz w:val="22"/>
          <w:szCs w:val="22"/>
        </w:rPr>
        <w:t xml:space="preserve"> </w:t>
      </w:r>
      <w:r w:rsidR="00293D72" w:rsidRPr="007E6AD5">
        <w:rPr>
          <w:sz w:val="22"/>
          <w:szCs w:val="22"/>
        </w:rPr>
        <w:t>и (или)</w:t>
      </w:r>
      <w:r w:rsidRPr="007E6AD5">
        <w:rPr>
          <w:sz w:val="22"/>
          <w:szCs w:val="22"/>
        </w:rPr>
        <w:t xml:space="preserve"> недостающих документов, предусмотренных документацией о закупке; </w:t>
      </w:r>
    </w:p>
    <w:p w:rsidR="00034E43" w:rsidRPr="004540C2" w:rsidRDefault="00034E43" w:rsidP="006E5E90">
      <w:pPr>
        <w:pStyle w:val="5ABCD"/>
        <w:numPr>
          <w:ilvl w:val="4"/>
          <w:numId w:val="73"/>
        </w:numPr>
        <w:spacing w:line="240" w:lineRule="auto"/>
        <w:ind w:left="1418" w:hanging="284"/>
        <w:rPr>
          <w:spacing w:val="-2"/>
          <w:sz w:val="22"/>
          <w:szCs w:val="22"/>
        </w:rPr>
      </w:pPr>
      <w:r w:rsidRPr="004540C2">
        <w:rPr>
          <w:spacing w:val="-2"/>
          <w:sz w:val="22"/>
          <w:szCs w:val="22"/>
        </w:rPr>
        <w:t xml:space="preserve">осуществление контроля соответствия </w:t>
      </w:r>
      <w:r w:rsidR="009130C1" w:rsidRPr="004540C2">
        <w:rPr>
          <w:spacing w:val="-2"/>
          <w:sz w:val="22"/>
          <w:szCs w:val="22"/>
        </w:rPr>
        <w:t>существенных параметров</w:t>
      </w:r>
      <w:r w:rsidR="0016075F" w:rsidRPr="004540C2">
        <w:rPr>
          <w:spacing w:val="-2"/>
          <w:sz w:val="22"/>
          <w:szCs w:val="22"/>
        </w:rPr>
        <w:t xml:space="preserve"> договора,</w:t>
      </w:r>
      <w:r w:rsidR="009130C1" w:rsidRPr="004540C2">
        <w:rPr>
          <w:spacing w:val="-2"/>
          <w:sz w:val="22"/>
          <w:szCs w:val="22"/>
        </w:rPr>
        <w:t xml:space="preserve"> </w:t>
      </w:r>
      <w:r w:rsidR="0016075F" w:rsidRPr="004540C2">
        <w:rPr>
          <w:spacing w:val="-2"/>
          <w:sz w:val="22"/>
          <w:szCs w:val="22"/>
        </w:rPr>
        <w:t xml:space="preserve">заключаемого по результатам проведения закупки </w:t>
      </w:r>
      <w:r w:rsidR="009130C1" w:rsidRPr="004540C2">
        <w:rPr>
          <w:spacing w:val="-2"/>
          <w:sz w:val="22"/>
          <w:szCs w:val="22"/>
        </w:rPr>
        <w:t>(</w:t>
      </w:r>
      <w:r w:rsidRPr="004540C2">
        <w:rPr>
          <w:spacing w:val="-2"/>
          <w:sz w:val="22"/>
          <w:szCs w:val="22"/>
        </w:rPr>
        <w:t>цены, сроков, о</w:t>
      </w:r>
      <w:r w:rsidR="000E5AEC" w:rsidRPr="004540C2">
        <w:rPr>
          <w:spacing w:val="-2"/>
          <w:sz w:val="22"/>
          <w:szCs w:val="22"/>
        </w:rPr>
        <w:t>бъём</w:t>
      </w:r>
      <w:r w:rsidRPr="004540C2">
        <w:rPr>
          <w:spacing w:val="-2"/>
          <w:sz w:val="22"/>
          <w:szCs w:val="22"/>
        </w:rPr>
        <w:t xml:space="preserve">ов </w:t>
      </w:r>
      <w:r w:rsidR="009130C1" w:rsidRPr="004540C2">
        <w:rPr>
          <w:spacing w:val="-2"/>
          <w:sz w:val="22"/>
          <w:szCs w:val="22"/>
        </w:rPr>
        <w:t xml:space="preserve">и </w:t>
      </w:r>
      <w:r w:rsidR="0016202A" w:rsidRPr="004540C2">
        <w:rPr>
          <w:spacing w:val="-2"/>
          <w:sz w:val="22"/>
          <w:szCs w:val="22"/>
        </w:rPr>
        <w:t>других</w:t>
      </w:r>
      <w:r w:rsidR="009130C1" w:rsidRPr="004540C2">
        <w:rPr>
          <w:spacing w:val="-2"/>
          <w:sz w:val="22"/>
          <w:szCs w:val="22"/>
        </w:rPr>
        <w:t xml:space="preserve">) </w:t>
      </w:r>
      <w:r w:rsidRPr="004540C2">
        <w:rPr>
          <w:spacing w:val="-2"/>
          <w:sz w:val="22"/>
          <w:szCs w:val="22"/>
        </w:rPr>
        <w:t xml:space="preserve">требованиям документации о закупке и заявке </w:t>
      </w:r>
      <w:r w:rsidR="00A35F93" w:rsidRPr="004540C2">
        <w:rPr>
          <w:spacing w:val="-2"/>
          <w:sz w:val="22"/>
          <w:szCs w:val="22"/>
        </w:rPr>
        <w:t>участник</w:t>
      </w:r>
      <w:r w:rsidR="0050790D" w:rsidRPr="004540C2">
        <w:rPr>
          <w:spacing w:val="-2"/>
          <w:sz w:val="22"/>
          <w:szCs w:val="22"/>
        </w:rPr>
        <w:t>а</w:t>
      </w:r>
      <w:r w:rsidRPr="004540C2">
        <w:rPr>
          <w:spacing w:val="-2"/>
          <w:sz w:val="22"/>
          <w:szCs w:val="22"/>
        </w:rPr>
        <w:t>, с которым заключается договор;</w:t>
      </w:r>
    </w:p>
    <w:p w:rsidR="002F6232" w:rsidRPr="007E6AD5" w:rsidRDefault="002F6232" w:rsidP="00AD6E03">
      <w:pPr>
        <w:pStyle w:val="5ABCD"/>
        <w:numPr>
          <w:ilvl w:val="4"/>
          <w:numId w:val="73"/>
        </w:numPr>
        <w:spacing w:line="240" w:lineRule="auto"/>
        <w:ind w:hanging="426"/>
        <w:rPr>
          <w:sz w:val="22"/>
          <w:szCs w:val="22"/>
        </w:rPr>
      </w:pPr>
      <w:r w:rsidRPr="007E6AD5">
        <w:rPr>
          <w:sz w:val="22"/>
          <w:szCs w:val="22"/>
        </w:rPr>
        <w:t>согласование заявок на закупку;</w:t>
      </w:r>
    </w:p>
    <w:p w:rsidR="00034E43" w:rsidRPr="007E6AD5" w:rsidRDefault="002F6232" w:rsidP="00AD6E03">
      <w:pPr>
        <w:pStyle w:val="5ABCD"/>
        <w:numPr>
          <w:ilvl w:val="4"/>
          <w:numId w:val="73"/>
        </w:numPr>
        <w:spacing w:line="240" w:lineRule="auto"/>
        <w:ind w:hanging="426"/>
        <w:rPr>
          <w:sz w:val="22"/>
          <w:szCs w:val="22"/>
        </w:rPr>
      </w:pPr>
      <w:r w:rsidRPr="007E6AD5">
        <w:rPr>
          <w:sz w:val="22"/>
          <w:szCs w:val="22"/>
        </w:rPr>
        <w:t>консультирование сотрудников Общества по вопросам закупочной деятельности в рамках своей компетенции</w:t>
      </w:r>
      <w:r w:rsidR="00034E43" w:rsidRPr="007E6AD5">
        <w:rPr>
          <w:sz w:val="22"/>
          <w:szCs w:val="22"/>
        </w:rPr>
        <w:t>;</w:t>
      </w:r>
    </w:p>
    <w:p w:rsidR="00034E43" w:rsidRPr="007E6AD5" w:rsidRDefault="00034E43" w:rsidP="00AD6E03">
      <w:pPr>
        <w:pStyle w:val="5ABCD"/>
        <w:numPr>
          <w:ilvl w:val="4"/>
          <w:numId w:val="73"/>
        </w:numPr>
        <w:spacing w:line="240" w:lineRule="auto"/>
        <w:ind w:hanging="426"/>
        <w:rPr>
          <w:sz w:val="22"/>
          <w:szCs w:val="22"/>
        </w:rPr>
      </w:pPr>
      <w:r w:rsidRPr="007E6AD5">
        <w:rPr>
          <w:sz w:val="22"/>
          <w:szCs w:val="22"/>
        </w:rPr>
        <w:t xml:space="preserve">осуществление запросов в структурные подразделения </w:t>
      </w:r>
      <w:r w:rsidR="0016202A" w:rsidRPr="007E6AD5">
        <w:rPr>
          <w:sz w:val="22"/>
          <w:szCs w:val="22"/>
        </w:rPr>
        <w:t>Общества</w:t>
      </w:r>
      <w:r w:rsidRPr="007E6AD5">
        <w:rPr>
          <w:sz w:val="22"/>
          <w:szCs w:val="22"/>
        </w:rPr>
        <w:t xml:space="preserve"> по вопросам осуществления закупочной деятельности;</w:t>
      </w:r>
    </w:p>
    <w:p w:rsidR="00905FEA" w:rsidRPr="007E6AD5" w:rsidRDefault="00905FEA" w:rsidP="00AD6E03">
      <w:pPr>
        <w:pStyle w:val="5ABCD"/>
        <w:numPr>
          <w:ilvl w:val="4"/>
          <w:numId w:val="73"/>
        </w:numPr>
        <w:spacing w:line="240" w:lineRule="auto"/>
        <w:ind w:hanging="426"/>
        <w:rPr>
          <w:sz w:val="22"/>
          <w:szCs w:val="22"/>
        </w:rPr>
      </w:pPr>
      <w:r w:rsidRPr="007E6AD5">
        <w:rPr>
          <w:sz w:val="22"/>
          <w:szCs w:val="22"/>
        </w:rPr>
        <w:t>подготовка и размещение (предоставление) отчётной информации о закупочной деятельности Общества;</w:t>
      </w:r>
    </w:p>
    <w:p w:rsidR="00263908" w:rsidRPr="007E6AD5" w:rsidRDefault="00034E43" w:rsidP="00AD6E03">
      <w:pPr>
        <w:pStyle w:val="5ABCD"/>
        <w:numPr>
          <w:ilvl w:val="4"/>
          <w:numId w:val="73"/>
        </w:numPr>
        <w:spacing w:line="240" w:lineRule="auto"/>
        <w:ind w:hanging="426"/>
        <w:rPr>
          <w:sz w:val="22"/>
          <w:szCs w:val="22"/>
        </w:rPr>
      </w:pPr>
      <w:r w:rsidRPr="007E6AD5">
        <w:rPr>
          <w:sz w:val="22"/>
          <w:szCs w:val="22"/>
        </w:rPr>
        <w:t xml:space="preserve">формирование предложений по </w:t>
      </w:r>
      <w:r w:rsidR="002A774E" w:rsidRPr="007E6AD5">
        <w:rPr>
          <w:sz w:val="22"/>
          <w:szCs w:val="22"/>
        </w:rPr>
        <w:t xml:space="preserve">внесению </w:t>
      </w:r>
      <w:r w:rsidRPr="007E6AD5">
        <w:rPr>
          <w:sz w:val="22"/>
          <w:szCs w:val="22"/>
        </w:rPr>
        <w:t>изменени</w:t>
      </w:r>
      <w:r w:rsidR="002A774E" w:rsidRPr="007E6AD5">
        <w:rPr>
          <w:sz w:val="22"/>
          <w:szCs w:val="22"/>
        </w:rPr>
        <w:t>й</w:t>
      </w:r>
      <w:r w:rsidRPr="007E6AD5">
        <w:rPr>
          <w:sz w:val="22"/>
          <w:szCs w:val="22"/>
        </w:rPr>
        <w:t xml:space="preserve"> </w:t>
      </w:r>
      <w:r w:rsidR="002A774E" w:rsidRPr="007E6AD5">
        <w:rPr>
          <w:sz w:val="22"/>
          <w:szCs w:val="22"/>
        </w:rPr>
        <w:t xml:space="preserve">в </w:t>
      </w:r>
      <w:r w:rsidRPr="007E6AD5">
        <w:rPr>
          <w:sz w:val="22"/>
          <w:szCs w:val="22"/>
        </w:rPr>
        <w:t>Положени</w:t>
      </w:r>
      <w:r w:rsidR="002A774E" w:rsidRPr="007E6AD5">
        <w:rPr>
          <w:sz w:val="22"/>
          <w:szCs w:val="22"/>
        </w:rPr>
        <w:t>е</w:t>
      </w:r>
      <w:r w:rsidRPr="007E6AD5">
        <w:rPr>
          <w:sz w:val="22"/>
          <w:szCs w:val="22"/>
        </w:rPr>
        <w:t xml:space="preserve"> и </w:t>
      </w:r>
      <w:r w:rsidR="00263908" w:rsidRPr="007E6AD5">
        <w:rPr>
          <w:sz w:val="22"/>
          <w:szCs w:val="22"/>
        </w:rPr>
        <w:t>други</w:t>
      </w:r>
      <w:r w:rsidR="002A774E" w:rsidRPr="007E6AD5">
        <w:rPr>
          <w:sz w:val="22"/>
          <w:szCs w:val="22"/>
        </w:rPr>
        <w:t>е</w:t>
      </w:r>
      <w:r w:rsidR="00263908" w:rsidRPr="007E6AD5">
        <w:rPr>
          <w:sz w:val="22"/>
          <w:szCs w:val="22"/>
        </w:rPr>
        <w:t xml:space="preserve"> </w:t>
      </w:r>
      <w:r w:rsidRPr="007E6AD5">
        <w:rPr>
          <w:sz w:val="22"/>
          <w:szCs w:val="22"/>
        </w:rPr>
        <w:t>ЛНД</w:t>
      </w:r>
      <w:r w:rsidR="00263908" w:rsidRPr="007E6AD5">
        <w:rPr>
          <w:sz w:val="22"/>
          <w:szCs w:val="22"/>
        </w:rPr>
        <w:t xml:space="preserve"> в </w:t>
      </w:r>
      <w:r w:rsidR="002A774E" w:rsidRPr="007E6AD5">
        <w:rPr>
          <w:sz w:val="22"/>
          <w:szCs w:val="22"/>
        </w:rPr>
        <w:t>области закупочной деятельности</w:t>
      </w:r>
      <w:r w:rsidR="00263908" w:rsidRPr="007E6AD5">
        <w:rPr>
          <w:sz w:val="22"/>
          <w:szCs w:val="22"/>
        </w:rPr>
        <w:t>.</w:t>
      </w:r>
    </w:p>
    <w:p w:rsidR="00034E43" w:rsidRPr="007E6AD5" w:rsidRDefault="00034E43" w:rsidP="00AD6E03">
      <w:pPr>
        <w:pStyle w:val="5ABCD"/>
        <w:numPr>
          <w:ilvl w:val="4"/>
          <w:numId w:val="73"/>
        </w:numPr>
        <w:spacing w:line="240" w:lineRule="auto"/>
        <w:ind w:hanging="426"/>
        <w:rPr>
          <w:sz w:val="22"/>
          <w:szCs w:val="22"/>
        </w:rPr>
      </w:pPr>
      <w:r w:rsidRPr="007E6AD5">
        <w:rPr>
          <w:sz w:val="22"/>
          <w:szCs w:val="22"/>
        </w:rPr>
        <w:t>иные функции, предусмотренные ЛНД.</w:t>
      </w:r>
    </w:p>
    <w:p w:rsidR="00AD282B" w:rsidRPr="007E6AD5" w:rsidRDefault="00AD282B" w:rsidP="002C39E4">
      <w:pPr>
        <w:pStyle w:val="30"/>
        <w:tabs>
          <w:tab w:val="num" w:pos="709"/>
        </w:tabs>
        <w:spacing w:before="40" w:line="240" w:lineRule="auto"/>
        <w:ind w:left="709" w:hanging="709"/>
        <w:rPr>
          <w:sz w:val="22"/>
          <w:szCs w:val="22"/>
        </w:rPr>
      </w:pPr>
      <w:bookmarkStart w:id="361" w:name="_Ref340497254"/>
      <w:r w:rsidRPr="007E6AD5">
        <w:rPr>
          <w:sz w:val="22"/>
          <w:szCs w:val="22"/>
        </w:rPr>
        <w:t>Профильные подразделения</w:t>
      </w:r>
      <w:r w:rsidR="002713D3" w:rsidRPr="007E6AD5">
        <w:rPr>
          <w:sz w:val="22"/>
          <w:szCs w:val="22"/>
        </w:rPr>
        <w:t>.</w:t>
      </w:r>
    </w:p>
    <w:p w:rsidR="00263908" w:rsidRPr="007E6AD5" w:rsidRDefault="00263908" w:rsidP="006E5E90">
      <w:pPr>
        <w:pStyle w:val="30"/>
        <w:numPr>
          <w:ilvl w:val="0"/>
          <w:numId w:val="0"/>
        </w:numPr>
        <w:tabs>
          <w:tab w:val="num" w:pos="1417"/>
        </w:tabs>
        <w:spacing w:before="20" w:line="240" w:lineRule="auto"/>
        <w:ind w:left="709"/>
        <w:rPr>
          <w:sz w:val="22"/>
          <w:szCs w:val="22"/>
        </w:rPr>
      </w:pPr>
      <w:r w:rsidRPr="007E6AD5">
        <w:rPr>
          <w:sz w:val="22"/>
          <w:szCs w:val="22"/>
        </w:rPr>
        <w:t>К функциям профильного подразделения относятся:</w:t>
      </w:r>
      <w:bookmarkEnd w:id="361"/>
    </w:p>
    <w:p w:rsidR="00263908" w:rsidRPr="00731432" w:rsidRDefault="00263908" w:rsidP="00AD6E03">
      <w:pPr>
        <w:pStyle w:val="5ABCD"/>
        <w:numPr>
          <w:ilvl w:val="4"/>
          <w:numId w:val="74"/>
        </w:numPr>
        <w:tabs>
          <w:tab w:val="clear" w:pos="1560"/>
          <w:tab w:val="num" w:pos="1418"/>
        </w:tabs>
        <w:spacing w:line="240" w:lineRule="auto"/>
        <w:ind w:left="1418" w:hanging="284"/>
        <w:rPr>
          <w:spacing w:val="-2"/>
          <w:sz w:val="22"/>
          <w:szCs w:val="22"/>
        </w:rPr>
      </w:pPr>
      <w:r w:rsidRPr="00731432">
        <w:rPr>
          <w:spacing w:val="-2"/>
          <w:sz w:val="22"/>
          <w:szCs w:val="22"/>
        </w:rPr>
        <w:t xml:space="preserve">согласование </w:t>
      </w:r>
      <w:r w:rsidR="0050790D" w:rsidRPr="00731432">
        <w:rPr>
          <w:spacing w:val="-2"/>
          <w:sz w:val="22"/>
          <w:szCs w:val="22"/>
        </w:rPr>
        <w:t>заявки</w:t>
      </w:r>
      <w:r w:rsidRPr="00731432">
        <w:rPr>
          <w:spacing w:val="-2"/>
          <w:sz w:val="22"/>
          <w:szCs w:val="22"/>
        </w:rPr>
        <w:t xml:space="preserve"> на закупку и документов для проведения закупки (проект извещения, документации о закупке, проект договора и т.п.) в порядке, предусмотренном ЛНД; </w:t>
      </w:r>
    </w:p>
    <w:p w:rsidR="00263908" w:rsidRPr="007E6AD5" w:rsidRDefault="00263908" w:rsidP="00AD6E03">
      <w:pPr>
        <w:pStyle w:val="5ABCD"/>
        <w:numPr>
          <w:ilvl w:val="4"/>
          <w:numId w:val="74"/>
        </w:numPr>
        <w:tabs>
          <w:tab w:val="clear" w:pos="1560"/>
          <w:tab w:val="num" w:pos="1418"/>
        </w:tabs>
        <w:spacing w:line="240" w:lineRule="auto"/>
        <w:ind w:left="1418" w:hanging="284"/>
        <w:rPr>
          <w:sz w:val="22"/>
          <w:szCs w:val="22"/>
        </w:rPr>
      </w:pPr>
      <w:r w:rsidRPr="007E6AD5">
        <w:rPr>
          <w:sz w:val="22"/>
          <w:szCs w:val="22"/>
        </w:rPr>
        <w:t>согласова</w:t>
      </w:r>
      <w:r w:rsidR="00561FB3" w:rsidRPr="007E6AD5">
        <w:rPr>
          <w:sz w:val="22"/>
          <w:szCs w:val="22"/>
        </w:rPr>
        <w:t>ние</w:t>
      </w:r>
      <w:r w:rsidRPr="007E6AD5">
        <w:rPr>
          <w:sz w:val="22"/>
          <w:szCs w:val="22"/>
        </w:rPr>
        <w:t xml:space="preserve"> по запросу ПОЗД проект</w:t>
      </w:r>
      <w:r w:rsidR="00561FB3" w:rsidRPr="007E6AD5">
        <w:rPr>
          <w:sz w:val="22"/>
          <w:szCs w:val="22"/>
        </w:rPr>
        <w:t>ов</w:t>
      </w:r>
      <w:r w:rsidRPr="007E6AD5">
        <w:rPr>
          <w:sz w:val="22"/>
          <w:szCs w:val="22"/>
        </w:rPr>
        <w:t xml:space="preserve"> разъяснений документации о закупке по техническим </w:t>
      </w:r>
      <w:r w:rsidR="0050790D" w:rsidRPr="007E6AD5">
        <w:rPr>
          <w:sz w:val="22"/>
          <w:szCs w:val="22"/>
        </w:rPr>
        <w:t xml:space="preserve">(профильным) </w:t>
      </w:r>
      <w:r w:rsidRPr="007E6AD5">
        <w:rPr>
          <w:sz w:val="22"/>
          <w:szCs w:val="22"/>
        </w:rPr>
        <w:t>вопросам;</w:t>
      </w:r>
    </w:p>
    <w:p w:rsidR="00263908" w:rsidRPr="007E6AD5" w:rsidRDefault="00263908" w:rsidP="00AD6E03">
      <w:pPr>
        <w:pStyle w:val="5ABCD"/>
        <w:numPr>
          <w:ilvl w:val="4"/>
          <w:numId w:val="74"/>
        </w:numPr>
        <w:tabs>
          <w:tab w:val="clear" w:pos="1560"/>
          <w:tab w:val="num" w:pos="1418"/>
        </w:tabs>
        <w:spacing w:line="240" w:lineRule="auto"/>
        <w:ind w:left="1418" w:hanging="284"/>
        <w:rPr>
          <w:sz w:val="22"/>
          <w:szCs w:val="22"/>
        </w:rPr>
      </w:pPr>
      <w:r w:rsidRPr="007E6AD5">
        <w:rPr>
          <w:sz w:val="22"/>
          <w:szCs w:val="22"/>
        </w:rPr>
        <w:t>пров</w:t>
      </w:r>
      <w:r w:rsidR="00561FB3" w:rsidRPr="007E6AD5">
        <w:rPr>
          <w:sz w:val="22"/>
          <w:szCs w:val="22"/>
        </w:rPr>
        <w:t>едение</w:t>
      </w:r>
      <w:r w:rsidRPr="007E6AD5">
        <w:rPr>
          <w:sz w:val="22"/>
          <w:szCs w:val="22"/>
        </w:rPr>
        <w:t xml:space="preserve"> экспертиз</w:t>
      </w:r>
      <w:r w:rsidR="00561FB3" w:rsidRPr="007E6AD5">
        <w:rPr>
          <w:sz w:val="22"/>
          <w:szCs w:val="22"/>
        </w:rPr>
        <w:t>ы</w:t>
      </w:r>
      <w:r w:rsidRPr="007E6AD5">
        <w:rPr>
          <w:sz w:val="22"/>
          <w:szCs w:val="22"/>
        </w:rPr>
        <w:t xml:space="preserve"> </w:t>
      </w:r>
      <w:r w:rsidR="003D24DE" w:rsidRPr="007E6AD5">
        <w:rPr>
          <w:sz w:val="22"/>
          <w:szCs w:val="22"/>
        </w:rPr>
        <w:t>заявок</w:t>
      </w:r>
      <w:r w:rsidRPr="007E6AD5">
        <w:rPr>
          <w:sz w:val="22"/>
          <w:szCs w:val="22"/>
        </w:rPr>
        <w:t xml:space="preserve">, поданных </w:t>
      </w:r>
      <w:r w:rsidR="00A35F93" w:rsidRPr="007E6AD5">
        <w:rPr>
          <w:sz w:val="22"/>
          <w:szCs w:val="22"/>
        </w:rPr>
        <w:t>участник</w:t>
      </w:r>
      <w:r w:rsidRPr="007E6AD5">
        <w:rPr>
          <w:sz w:val="22"/>
          <w:szCs w:val="22"/>
        </w:rPr>
        <w:t>ами в рамках закупки</w:t>
      </w:r>
      <w:r w:rsidR="00F31AE5" w:rsidRPr="007E6AD5">
        <w:rPr>
          <w:sz w:val="22"/>
          <w:szCs w:val="22"/>
        </w:rPr>
        <w:t xml:space="preserve"> (при соответствующем решении закупочной комиссии)</w:t>
      </w:r>
      <w:r w:rsidRPr="007E6AD5">
        <w:rPr>
          <w:sz w:val="22"/>
          <w:szCs w:val="22"/>
        </w:rPr>
        <w:t>;</w:t>
      </w:r>
    </w:p>
    <w:p w:rsidR="00263908" w:rsidRPr="007E6AD5" w:rsidRDefault="00263908" w:rsidP="00AD6E03">
      <w:pPr>
        <w:pStyle w:val="5ABCD"/>
        <w:numPr>
          <w:ilvl w:val="4"/>
          <w:numId w:val="74"/>
        </w:numPr>
        <w:tabs>
          <w:tab w:val="clear" w:pos="1560"/>
          <w:tab w:val="num" w:pos="1418"/>
        </w:tabs>
        <w:spacing w:line="240" w:lineRule="auto"/>
        <w:ind w:left="1418" w:hanging="284"/>
        <w:rPr>
          <w:sz w:val="22"/>
          <w:szCs w:val="22"/>
        </w:rPr>
      </w:pPr>
      <w:r w:rsidRPr="007E6AD5">
        <w:rPr>
          <w:sz w:val="22"/>
          <w:szCs w:val="22"/>
        </w:rPr>
        <w:t>согласов</w:t>
      </w:r>
      <w:r w:rsidR="00561FB3" w:rsidRPr="007E6AD5">
        <w:rPr>
          <w:sz w:val="22"/>
          <w:szCs w:val="22"/>
        </w:rPr>
        <w:t xml:space="preserve">ание </w:t>
      </w:r>
      <w:r w:rsidRPr="007E6AD5">
        <w:rPr>
          <w:sz w:val="22"/>
          <w:szCs w:val="22"/>
        </w:rPr>
        <w:t>проект</w:t>
      </w:r>
      <w:r w:rsidR="00561FB3" w:rsidRPr="007E6AD5">
        <w:rPr>
          <w:sz w:val="22"/>
          <w:szCs w:val="22"/>
        </w:rPr>
        <w:t>а</w:t>
      </w:r>
      <w:r w:rsidRPr="007E6AD5">
        <w:rPr>
          <w:sz w:val="22"/>
          <w:szCs w:val="22"/>
        </w:rPr>
        <w:t xml:space="preserve"> ПЗ в рамках своей компетенции;</w:t>
      </w:r>
    </w:p>
    <w:p w:rsidR="00561FB3" w:rsidRPr="007E6AD5" w:rsidRDefault="00263908" w:rsidP="00AD6E03">
      <w:pPr>
        <w:pStyle w:val="5ABCD"/>
        <w:numPr>
          <w:ilvl w:val="4"/>
          <w:numId w:val="74"/>
        </w:numPr>
        <w:tabs>
          <w:tab w:val="clear" w:pos="1560"/>
          <w:tab w:val="num" w:pos="1418"/>
        </w:tabs>
        <w:spacing w:line="240" w:lineRule="auto"/>
        <w:ind w:left="1418" w:hanging="284"/>
        <w:rPr>
          <w:sz w:val="22"/>
          <w:szCs w:val="22"/>
        </w:rPr>
      </w:pPr>
      <w:r w:rsidRPr="007E6AD5">
        <w:rPr>
          <w:sz w:val="22"/>
          <w:szCs w:val="22"/>
        </w:rPr>
        <w:t>выполнять иные функции, предусмотренные ЛНД.</w:t>
      </w:r>
      <w:bookmarkStart w:id="362" w:name="_Ref341432428"/>
    </w:p>
    <w:p w:rsidR="00CD6225" w:rsidRPr="007E6AD5" w:rsidRDefault="00CD6225" w:rsidP="006E5E90">
      <w:pPr>
        <w:pStyle w:val="22"/>
        <w:tabs>
          <w:tab w:val="num" w:pos="567"/>
        </w:tabs>
        <w:spacing w:before="200" w:after="40" w:line="240" w:lineRule="auto"/>
        <w:ind w:left="709" w:hanging="709"/>
        <w:rPr>
          <w:sz w:val="22"/>
          <w:szCs w:val="22"/>
        </w:rPr>
      </w:pPr>
      <w:bookmarkStart w:id="363" w:name="_Toc77184935"/>
      <w:bookmarkEnd w:id="362"/>
      <w:r w:rsidRPr="007E6AD5">
        <w:rPr>
          <w:sz w:val="22"/>
          <w:szCs w:val="22"/>
        </w:rPr>
        <w:t>Ответственность</w:t>
      </w:r>
      <w:bookmarkEnd w:id="363"/>
    </w:p>
    <w:p w:rsidR="00CD6225" w:rsidRPr="007E6AD5" w:rsidRDefault="00CD6225" w:rsidP="002C39E4">
      <w:pPr>
        <w:pStyle w:val="30"/>
        <w:tabs>
          <w:tab w:val="num" w:pos="709"/>
        </w:tabs>
        <w:spacing w:before="40" w:line="240" w:lineRule="auto"/>
        <w:ind w:left="709" w:hanging="709"/>
        <w:rPr>
          <w:sz w:val="22"/>
          <w:szCs w:val="22"/>
        </w:rPr>
      </w:pPr>
      <w:r w:rsidRPr="007E6AD5">
        <w:rPr>
          <w:sz w:val="22"/>
          <w:szCs w:val="22"/>
        </w:rPr>
        <w:t>Лица, виновные в нарушении правил осуществления закупочной деятельности, предусмотренных законодательством РФ, Положением и принятыми в их развитие ЛНД, несут дисциплинарную, гражданско-правовую, административную и уголовную ответственность в соответствии с законодательством РФ.</w:t>
      </w:r>
    </w:p>
    <w:p w:rsidR="00CD6225" w:rsidRPr="006E5E90" w:rsidRDefault="00CD6225" w:rsidP="002C39E4">
      <w:pPr>
        <w:pStyle w:val="30"/>
        <w:tabs>
          <w:tab w:val="num" w:pos="709"/>
        </w:tabs>
        <w:spacing w:before="40" w:line="240" w:lineRule="auto"/>
        <w:ind w:left="709" w:hanging="709"/>
        <w:rPr>
          <w:sz w:val="22"/>
          <w:szCs w:val="22"/>
        </w:rPr>
      </w:pPr>
      <w:r w:rsidRPr="006E5E90">
        <w:rPr>
          <w:sz w:val="22"/>
          <w:szCs w:val="22"/>
        </w:rPr>
        <w:t>Руководители уполномоченных органов, члены закупочных комиссий</w:t>
      </w:r>
      <w:r w:rsidR="006B43BC" w:rsidRPr="006E5E90">
        <w:rPr>
          <w:sz w:val="22"/>
          <w:szCs w:val="22"/>
        </w:rPr>
        <w:t>, инициаторы закупки</w:t>
      </w:r>
      <w:r w:rsidRPr="006E5E90">
        <w:rPr>
          <w:sz w:val="22"/>
          <w:szCs w:val="22"/>
        </w:rPr>
        <w:t xml:space="preserve"> и иные лица, несут ответственность за ненадлежащее исполнение своих обязанностей</w:t>
      </w:r>
      <w:r w:rsidR="00DD7E59" w:rsidRPr="006E5E90">
        <w:rPr>
          <w:sz w:val="22"/>
          <w:szCs w:val="22"/>
        </w:rPr>
        <w:t>, в том числе</w:t>
      </w:r>
      <w:r w:rsidRPr="006E5E90">
        <w:rPr>
          <w:sz w:val="22"/>
          <w:szCs w:val="22"/>
        </w:rPr>
        <w:t>:</w:t>
      </w:r>
    </w:p>
    <w:p w:rsidR="00CD6225" w:rsidRPr="007E6AD5" w:rsidRDefault="00CD6225" w:rsidP="00AD6E03">
      <w:pPr>
        <w:pStyle w:val="5ABCD"/>
        <w:numPr>
          <w:ilvl w:val="4"/>
          <w:numId w:val="75"/>
        </w:numPr>
        <w:tabs>
          <w:tab w:val="clear" w:pos="1560"/>
          <w:tab w:val="num" w:pos="1418"/>
        </w:tabs>
        <w:spacing w:before="20" w:line="240" w:lineRule="auto"/>
        <w:ind w:left="1418" w:hanging="284"/>
        <w:rPr>
          <w:sz w:val="22"/>
          <w:szCs w:val="22"/>
        </w:rPr>
      </w:pPr>
      <w:r w:rsidRPr="007E6AD5">
        <w:rPr>
          <w:sz w:val="22"/>
          <w:szCs w:val="22"/>
        </w:rPr>
        <w:t>планировани</w:t>
      </w:r>
      <w:r w:rsidR="00DD7E59" w:rsidRPr="007E6AD5">
        <w:rPr>
          <w:sz w:val="22"/>
          <w:szCs w:val="22"/>
        </w:rPr>
        <w:t>е</w:t>
      </w:r>
      <w:r w:rsidRPr="007E6AD5">
        <w:rPr>
          <w:sz w:val="22"/>
          <w:szCs w:val="22"/>
        </w:rPr>
        <w:t xml:space="preserve"> закупок;</w:t>
      </w:r>
    </w:p>
    <w:p w:rsidR="00CD6225" w:rsidRPr="007E6AD5" w:rsidRDefault="00CD6225" w:rsidP="00AD6E03">
      <w:pPr>
        <w:pStyle w:val="5ABCD"/>
        <w:numPr>
          <w:ilvl w:val="4"/>
          <w:numId w:val="75"/>
        </w:numPr>
        <w:tabs>
          <w:tab w:val="clear" w:pos="1560"/>
          <w:tab w:val="num" w:pos="1418"/>
        </w:tabs>
        <w:spacing w:before="20" w:line="240" w:lineRule="auto"/>
        <w:ind w:left="1418" w:hanging="284"/>
        <w:rPr>
          <w:sz w:val="22"/>
          <w:szCs w:val="22"/>
        </w:rPr>
      </w:pPr>
      <w:r w:rsidRPr="007E6AD5">
        <w:rPr>
          <w:sz w:val="22"/>
          <w:szCs w:val="22"/>
        </w:rPr>
        <w:t>установлени</w:t>
      </w:r>
      <w:r w:rsidR="00DD7E59" w:rsidRPr="007E6AD5">
        <w:rPr>
          <w:sz w:val="22"/>
          <w:szCs w:val="22"/>
        </w:rPr>
        <w:t>е</w:t>
      </w:r>
      <w:r w:rsidRPr="007E6AD5">
        <w:rPr>
          <w:sz w:val="22"/>
          <w:szCs w:val="22"/>
        </w:rPr>
        <w:t xml:space="preserve"> требований к закупке;</w:t>
      </w:r>
    </w:p>
    <w:p w:rsidR="00CD6225" w:rsidRPr="007E6AD5" w:rsidRDefault="00CD6225" w:rsidP="00AD6E03">
      <w:pPr>
        <w:pStyle w:val="5ABCD"/>
        <w:numPr>
          <w:ilvl w:val="4"/>
          <w:numId w:val="75"/>
        </w:numPr>
        <w:tabs>
          <w:tab w:val="clear" w:pos="1560"/>
          <w:tab w:val="num" w:pos="1418"/>
        </w:tabs>
        <w:spacing w:before="20" w:line="240" w:lineRule="auto"/>
        <w:ind w:left="1418" w:hanging="284"/>
        <w:rPr>
          <w:sz w:val="22"/>
          <w:szCs w:val="22"/>
        </w:rPr>
      </w:pPr>
      <w:r w:rsidRPr="007E6AD5">
        <w:rPr>
          <w:sz w:val="22"/>
          <w:szCs w:val="22"/>
        </w:rPr>
        <w:t>проведени</w:t>
      </w:r>
      <w:r w:rsidR="00DD7E59" w:rsidRPr="007E6AD5">
        <w:rPr>
          <w:sz w:val="22"/>
          <w:szCs w:val="22"/>
        </w:rPr>
        <w:t>е</w:t>
      </w:r>
      <w:r w:rsidRPr="007E6AD5">
        <w:rPr>
          <w:sz w:val="22"/>
          <w:szCs w:val="22"/>
        </w:rPr>
        <w:t xml:space="preserve"> процедур</w:t>
      </w:r>
      <w:r w:rsidR="006B43BC" w:rsidRPr="007E6AD5">
        <w:rPr>
          <w:sz w:val="22"/>
          <w:szCs w:val="22"/>
        </w:rPr>
        <w:t xml:space="preserve"> закупки</w:t>
      </w:r>
      <w:r w:rsidRPr="007E6AD5">
        <w:rPr>
          <w:sz w:val="22"/>
          <w:szCs w:val="22"/>
        </w:rPr>
        <w:t>;</w:t>
      </w:r>
    </w:p>
    <w:p w:rsidR="00CD6225" w:rsidRPr="007E6AD5" w:rsidRDefault="00CD6225" w:rsidP="00AD6E03">
      <w:pPr>
        <w:pStyle w:val="5ABCD"/>
        <w:numPr>
          <w:ilvl w:val="4"/>
          <w:numId w:val="75"/>
        </w:numPr>
        <w:tabs>
          <w:tab w:val="clear" w:pos="1560"/>
          <w:tab w:val="num" w:pos="1418"/>
        </w:tabs>
        <w:spacing w:before="20" w:line="240" w:lineRule="auto"/>
        <w:ind w:left="1418" w:hanging="284"/>
        <w:rPr>
          <w:sz w:val="22"/>
          <w:szCs w:val="22"/>
        </w:rPr>
      </w:pPr>
      <w:r w:rsidRPr="007E6AD5">
        <w:rPr>
          <w:sz w:val="22"/>
          <w:szCs w:val="22"/>
        </w:rPr>
        <w:t>приняти</w:t>
      </w:r>
      <w:r w:rsidR="00DD7E59" w:rsidRPr="007E6AD5">
        <w:rPr>
          <w:sz w:val="22"/>
          <w:szCs w:val="22"/>
        </w:rPr>
        <w:t>е</w:t>
      </w:r>
      <w:r w:rsidRPr="007E6AD5">
        <w:rPr>
          <w:sz w:val="22"/>
          <w:szCs w:val="22"/>
        </w:rPr>
        <w:t xml:space="preserve"> решений в рамках </w:t>
      </w:r>
      <w:r w:rsidR="006B43BC" w:rsidRPr="007E6AD5">
        <w:rPr>
          <w:sz w:val="22"/>
          <w:szCs w:val="22"/>
        </w:rPr>
        <w:t>осуществления закупки</w:t>
      </w:r>
      <w:r w:rsidRPr="007E6AD5">
        <w:rPr>
          <w:sz w:val="22"/>
          <w:szCs w:val="22"/>
        </w:rPr>
        <w:t>;</w:t>
      </w:r>
    </w:p>
    <w:p w:rsidR="00CD6225" w:rsidRPr="007E6AD5" w:rsidRDefault="00CD6225" w:rsidP="00AD6E03">
      <w:pPr>
        <w:pStyle w:val="5ABCD"/>
        <w:numPr>
          <w:ilvl w:val="4"/>
          <w:numId w:val="75"/>
        </w:numPr>
        <w:tabs>
          <w:tab w:val="clear" w:pos="1560"/>
          <w:tab w:val="num" w:pos="1418"/>
        </w:tabs>
        <w:spacing w:before="20" w:line="240" w:lineRule="auto"/>
        <w:ind w:left="1418" w:hanging="284"/>
        <w:rPr>
          <w:sz w:val="22"/>
          <w:szCs w:val="22"/>
        </w:rPr>
      </w:pPr>
      <w:r w:rsidRPr="007E6AD5">
        <w:rPr>
          <w:sz w:val="22"/>
          <w:szCs w:val="22"/>
        </w:rPr>
        <w:t>своевременно</w:t>
      </w:r>
      <w:r w:rsidR="00290CED" w:rsidRPr="007E6AD5">
        <w:rPr>
          <w:sz w:val="22"/>
          <w:szCs w:val="22"/>
        </w:rPr>
        <w:t>е</w:t>
      </w:r>
      <w:r w:rsidRPr="007E6AD5">
        <w:rPr>
          <w:sz w:val="22"/>
          <w:szCs w:val="22"/>
        </w:rPr>
        <w:t xml:space="preserve"> заключени</w:t>
      </w:r>
      <w:r w:rsidR="00DD7E59" w:rsidRPr="007E6AD5">
        <w:rPr>
          <w:sz w:val="22"/>
          <w:szCs w:val="22"/>
        </w:rPr>
        <w:t>е</w:t>
      </w:r>
      <w:r w:rsidRPr="007E6AD5">
        <w:rPr>
          <w:sz w:val="22"/>
          <w:szCs w:val="22"/>
        </w:rPr>
        <w:t xml:space="preserve"> договора по результатам </w:t>
      </w:r>
      <w:r w:rsidR="00271AE1" w:rsidRPr="007E6AD5">
        <w:rPr>
          <w:sz w:val="22"/>
          <w:szCs w:val="22"/>
        </w:rPr>
        <w:t xml:space="preserve">закупки </w:t>
      </w:r>
      <w:r w:rsidRPr="007E6AD5">
        <w:rPr>
          <w:sz w:val="22"/>
          <w:szCs w:val="22"/>
        </w:rPr>
        <w:t>и соответстви</w:t>
      </w:r>
      <w:r w:rsidR="00DD7E59" w:rsidRPr="007E6AD5">
        <w:rPr>
          <w:sz w:val="22"/>
          <w:szCs w:val="22"/>
        </w:rPr>
        <w:t>е</w:t>
      </w:r>
      <w:r w:rsidRPr="007E6AD5">
        <w:rPr>
          <w:sz w:val="22"/>
          <w:szCs w:val="22"/>
        </w:rPr>
        <w:t xml:space="preserve"> условий такого договора требованиям Положения и условиям документации о закупке;</w:t>
      </w:r>
    </w:p>
    <w:p w:rsidR="00FA758C" w:rsidRPr="007E6AD5" w:rsidRDefault="00271AE1" w:rsidP="00AD6E03">
      <w:pPr>
        <w:pStyle w:val="5ABCD"/>
        <w:numPr>
          <w:ilvl w:val="4"/>
          <w:numId w:val="75"/>
        </w:numPr>
        <w:tabs>
          <w:tab w:val="clear" w:pos="1560"/>
          <w:tab w:val="num" w:pos="1418"/>
        </w:tabs>
        <w:spacing w:before="20" w:line="240" w:lineRule="auto"/>
        <w:ind w:left="1418" w:hanging="284"/>
        <w:rPr>
          <w:sz w:val="22"/>
          <w:szCs w:val="22"/>
        </w:rPr>
      </w:pPr>
      <w:r w:rsidRPr="007E6AD5">
        <w:rPr>
          <w:sz w:val="22"/>
          <w:szCs w:val="22"/>
        </w:rPr>
        <w:t xml:space="preserve">своевременное и полное </w:t>
      </w:r>
      <w:r w:rsidR="00DD7E59" w:rsidRPr="007E6AD5">
        <w:rPr>
          <w:sz w:val="22"/>
          <w:szCs w:val="22"/>
        </w:rPr>
        <w:t>исполнение договоров</w:t>
      </w:r>
      <w:r w:rsidR="00FA758C" w:rsidRPr="007E6AD5">
        <w:rPr>
          <w:sz w:val="22"/>
          <w:szCs w:val="22"/>
        </w:rPr>
        <w:t>;</w:t>
      </w:r>
    </w:p>
    <w:p w:rsidR="00DD7E59" w:rsidRPr="007E6AD5" w:rsidRDefault="00DD7E59" w:rsidP="00AD6E03">
      <w:pPr>
        <w:pStyle w:val="5ABCD"/>
        <w:numPr>
          <w:ilvl w:val="4"/>
          <w:numId w:val="75"/>
        </w:numPr>
        <w:tabs>
          <w:tab w:val="clear" w:pos="1560"/>
          <w:tab w:val="num" w:pos="1418"/>
        </w:tabs>
        <w:spacing w:before="20" w:line="240" w:lineRule="auto"/>
        <w:ind w:left="1418" w:hanging="284"/>
        <w:rPr>
          <w:sz w:val="22"/>
          <w:szCs w:val="22"/>
        </w:rPr>
      </w:pPr>
      <w:r w:rsidRPr="007E6AD5">
        <w:rPr>
          <w:sz w:val="22"/>
          <w:szCs w:val="22"/>
        </w:rPr>
        <w:t>изменение договоров (в том числе обоснованного заключения дополнительных соглашений к договору);</w:t>
      </w:r>
    </w:p>
    <w:p w:rsidR="00CD6225" w:rsidRPr="007E6AD5" w:rsidRDefault="00DD7E59" w:rsidP="00AD6E03">
      <w:pPr>
        <w:pStyle w:val="5ABCD"/>
        <w:numPr>
          <w:ilvl w:val="4"/>
          <w:numId w:val="75"/>
        </w:numPr>
        <w:tabs>
          <w:tab w:val="clear" w:pos="1560"/>
          <w:tab w:val="num" w:pos="1418"/>
        </w:tabs>
        <w:spacing w:before="20" w:line="240" w:lineRule="auto"/>
        <w:ind w:left="1418" w:hanging="284"/>
        <w:rPr>
          <w:sz w:val="22"/>
          <w:szCs w:val="22"/>
        </w:rPr>
      </w:pPr>
      <w:r w:rsidRPr="007E6AD5">
        <w:rPr>
          <w:sz w:val="22"/>
          <w:szCs w:val="22"/>
        </w:rPr>
        <w:t>подготовку и размещение необходимой отчётной информации</w:t>
      </w:r>
      <w:r w:rsidR="00CD6225" w:rsidRPr="007E6AD5">
        <w:rPr>
          <w:sz w:val="22"/>
          <w:szCs w:val="22"/>
        </w:rPr>
        <w:t>.</w:t>
      </w:r>
    </w:p>
    <w:p w:rsidR="00377874" w:rsidRPr="007E6AD5" w:rsidRDefault="00377874" w:rsidP="002C39E4">
      <w:pPr>
        <w:pStyle w:val="30"/>
        <w:tabs>
          <w:tab w:val="num" w:pos="709"/>
        </w:tabs>
        <w:spacing w:before="40" w:line="240" w:lineRule="auto"/>
        <w:ind w:left="709" w:hanging="709"/>
        <w:rPr>
          <w:sz w:val="22"/>
          <w:szCs w:val="22"/>
        </w:rPr>
      </w:pPr>
      <w:r w:rsidRPr="007E6AD5">
        <w:rPr>
          <w:sz w:val="22"/>
          <w:szCs w:val="22"/>
        </w:rPr>
        <w:t xml:space="preserve">Любой </w:t>
      </w:r>
      <w:r w:rsidR="00A35F93" w:rsidRPr="007E6AD5">
        <w:rPr>
          <w:sz w:val="22"/>
          <w:szCs w:val="22"/>
        </w:rPr>
        <w:t>участник</w:t>
      </w:r>
      <w:r w:rsidRPr="007E6AD5">
        <w:rPr>
          <w:sz w:val="22"/>
          <w:szCs w:val="22"/>
        </w:rPr>
        <w:t xml:space="preserve"> закупки имеет право обжаловать действия (бездействие) Заказчика, закупочной комиссии и оператора ЭТП при закупке продукции,</w:t>
      </w:r>
      <w:r w:rsidR="00293D72" w:rsidRPr="007E6AD5">
        <w:rPr>
          <w:sz w:val="22"/>
          <w:szCs w:val="22"/>
        </w:rPr>
        <w:t xml:space="preserve"> с учётом положений раздела</w:t>
      </w:r>
      <w:r w:rsidR="00293D72" w:rsidRPr="006E5E90">
        <w:rPr>
          <w:sz w:val="22"/>
          <w:szCs w:val="22"/>
        </w:rPr>
        <w:t xml:space="preserve"> </w:t>
      </w:r>
      <w:r w:rsidR="00293D72" w:rsidRPr="006E5E90">
        <w:rPr>
          <w:sz w:val="22"/>
          <w:szCs w:val="22"/>
        </w:rPr>
        <w:fldChar w:fldCharType="begin"/>
      </w:r>
      <w:r w:rsidR="00293D72" w:rsidRPr="006E5E90">
        <w:rPr>
          <w:sz w:val="22"/>
          <w:szCs w:val="22"/>
        </w:rPr>
        <w:instrText xml:space="preserve"> REF _Ref391660475 \r \h </w:instrText>
      </w:r>
      <w:r w:rsidR="007E6AD5" w:rsidRPr="006E5E90">
        <w:rPr>
          <w:sz w:val="22"/>
          <w:szCs w:val="22"/>
        </w:rPr>
        <w:instrText xml:space="preserve"> \* MERGEFORMAT </w:instrText>
      </w:r>
      <w:r w:rsidR="00293D72" w:rsidRPr="006E5E90">
        <w:rPr>
          <w:sz w:val="22"/>
          <w:szCs w:val="22"/>
        </w:rPr>
      </w:r>
      <w:r w:rsidR="00293D72" w:rsidRPr="006E5E90">
        <w:rPr>
          <w:sz w:val="22"/>
          <w:szCs w:val="22"/>
        </w:rPr>
        <w:fldChar w:fldCharType="separate"/>
      </w:r>
      <w:r w:rsidR="00F1567F">
        <w:rPr>
          <w:sz w:val="22"/>
          <w:szCs w:val="22"/>
        </w:rPr>
        <w:t>11</w:t>
      </w:r>
      <w:r w:rsidR="00293D72" w:rsidRPr="006E5E90">
        <w:rPr>
          <w:sz w:val="22"/>
          <w:szCs w:val="22"/>
        </w:rPr>
        <w:fldChar w:fldCharType="end"/>
      </w:r>
      <w:r w:rsidR="00293D72" w:rsidRPr="006E5E90">
        <w:rPr>
          <w:sz w:val="22"/>
          <w:szCs w:val="22"/>
        </w:rPr>
        <w:t xml:space="preserve"> </w:t>
      </w:r>
      <w:r w:rsidR="00293D72" w:rsidRPr="007E6AD5">
        <w:rPr>
          <w:sz w:val="22"/>
          <w:szCs w:val="22"/>
        </w:rPr>
        <w:t xml:space="preserve">Положения, </w:t>
      </w:r>
      <w:r w:rsidRPr="007E6AD5">
        <w:rPr>
          <w:sz w:val="22"/>
          <w:szCs w:val="22"/>
        </w:rPr>
        <w:t>если такие действия (бездействие) нарушают его права и законные интересы.</w:t>
      </w:r>
    </w:p>
    <w:p w:rsidR="00CD6225" w:rsidRPr="007E6AD5" w:rsidRDefault="00CD6225" w:rsidP="002C39E4">
      <w:pPr>
        <w:pStyle w:val="30"/>
        <w:tabs>
          <w:tab w:val="num" w:pos="709"/>
        </w:tabs>
        <w:spacing w:before="40" w:line="240" w:lineRule="auto"/>
        <w:ind w:left="709" w:hanging="709"/>
        <w:rPr>
          <w:sz w:val="22"/>
          <w:szCs w:val="22"/>
        </w:rPr>
      </w:pPr>
      <w:r w:rsidRPr="007E6AD5">
        <w:rPr>
          <w:sz w:val="22"/>
          <w:szCs w:val="22"/>
        </w:rPr>
        <w:t>В случае получения информации (жалоб, претензий) о нарушении Положения Заказчик обязан провести служебное расследование и вынести результаты расследования на рассмотрение ЦЗО Общества.</w:t>
      </w:r>
    </w:p>
    <w:p w:rsidR="00484C91" w:rsidRPr="007E6AD5" w:rsidRDefault="00484C91" w:rsidP="006D4FC0">
      <w:pPr>
        <w:pStyle w:val="1"/>
        <w:numPr>
          <w:ilvl w:val="0"/>
          <w:numId w:val="17"/>
        </w:numPr>
        <w:tabs>
          <w:tab w:val="clear" w:pos="568"/>
          <w:tab w:val="num" w:pos="284"/>
        </w:tabs>
        <w:spacing w:after="0"/>
        <w:ind w:left="0" w:firstLine="0"/>
        <w:rPr>
          <w:rFonts w:ascii="Times New Roman" w:hAnsi="Times New Roman"/>
          <w:caps/>
          <w:sz w:val="22"/>
          <w:szCs w:val="22"/>
        </w:rPr>
      </w:pPr>
      <w:bookmarkStart w:id="364" w:name="_Toc361048455"/>
      <w:bookmarkStart w:id="365" w:name="_Toc361048456"/>
      <w:bookmarkStart w:id="366" w:name="_Toc279403009"/>
      <w:bookmarkStart w:id="367" w:name="_Toc279487450"/>
      <w:bookmarkStart w:id="368" w:name="_Toc279403013"/>
      <w:bookmarkStart w:id="369" w:name="_Toc279487454"/>
      <w:bookmarkStart w:id="370" w:name="_Toc77184936"/>
      <w:bookmarkEnd w:id="356"/>
      <w:bookmarkEnd w:id="364"/>
      <w:bookmarkEnd w:id="365"/>
      <w:bookmarkEnd w:id="366"/>
      <w:bookmarkEnd w:id="367"/>
      <w:bookmarkEnd w:id="368"/>
      <w:bookmarkEnd w:id="369"/>
      <w:r w:rsidRPr="007E6AD5">
        <w:rPr>
          <w:rFonts w:ascii="Times New Roman" w:hAnsi="Times New Roman"/>
          <w:caps/>
          <w:sz w:val="22"/>
          <w:szCs w:val="22"/>
        </w:rPr>
        <w:t xml:space="preserve">Способы </w:t>
      </w:r>
      <w:r w:rsidR="00523820" w:rsidRPr="007E6AD5">
        <w:rPr>
          <w:rFonts w:ascii="Times New Roman" w:hAnsi="Times New Roman"/>
          <w:caps/>
          <w:sz w:val="22"/>
          <w:szCs w:val="22"/>
        </w:rPr>
        <w:t>закупки</w:t>
      </w:r>
      <w:r w:rsidR="00AD796C" w:rsidRPr="007E6AD5">
        <w:rPr>
          <w:rFonts w:ascii="Times New Roman" w:hAnsi="Times New Roman"/>
          <w:caps/>
          <w:sz w:val="22"/>
          <w:szCs w:val="22"/>
        </w:rPr>
        <w:t xml:space="preserve"> и условия их применения</w:t>
      </w:r>
      <w:bookmarkEnd w:id="370"/>
    </w:p>
    <w:p w:rsidR="0053731E" w:rsidRPr="007E6AD5" w:rsidRDefault="0053731E" w:rsidP="006E5E90">
      <w:pPr>
        <w:pStyle w:val="22"/>
        <w:tabs>
          <w:tab w:val="num" w:pos="567"/>
        </w:tabs>
        <w:spacing w:before="200" w:after="40" w:line="240" w:lineRule="auto"/>
        <w:ind w:left="709" w:hanging="709"/>
        <w:rPr>
          <w:sz w:val="22"/>
          <w:szCs w:val="22"/>
        </w:rPr>
      </w:pPr>
      <w:bookmarkStart w:id="371" w:name="_Ref78705273"/>
      <w:bookmarkStart w:id="372" w:name="_Toc93230207"/>
      <w:bookmarkStart w:id="373" w:name="_Toc93230340"/>
      <w:bookmarkStart w:id="374" w:name="_Toc77184937"/>
      <w:r w:rsidRPr="007E6AD5">
        <w:rPr>
          <w:sz w:val="22"/>
          <w:szCs w:val="22"/>
        </w:rPr>
        <w:t>Способы закупк</w:t>
      </w:r>
      <w:r w:rsidR="00523820" w:rsidRPr="007E6AD5">
        <w:rPr>
          <w:sz w:val="22"/>
          <w:szCs w:val="22"/>
        </w:rPr>
        <w:t>и</w:t>
      </w:r>
      <w:r w:rsidRPr="007E6AD5">
        <w:rPr>
          <w:sz w:val="22"/>
          <w:szCs w:val="22"/>
        </w:rPr>
        <w:t xml:space="preserve"> и их </w:t>
      </w:r>
      <w:r w:rsidR="00AD796C" w:rsidRPr="007E6AD5">
        <w:rPr>
          <w:sz w:val="22"/>
          <w:szCs w:val="22"/>
        </w:rPr>
        <w:t>разновидности</w:t>
      </w:r>
      <w:bookmarkEnd w:id="374"/>
    </w:p>
    <w:p w:rsidR="00FF2C6F" w:rsidRPr="007E6AD5" w:rsidRDefault="00FF2C6F" w:rsidP="002C39E4">
      <w:pPr>
        <w:pStyle w:val="30"/>
        <w:tabs>
          <w:tab w:val="num" w:pos="709"/>
        </w:tabs>
        <w:spacing w:before="40" w:line="240" w:lineRule="auto"/>
        <w:ind w:left="709" w:hanging="709"/>
        <w:rPr>
          <w:sz w:val="22"/>
          <w:szCs w:val="22"/>
        </w:rPr>
      </w:pPr>
      <w:bookmarkStart w:id="375" w:name="_Ref86339674"/>
      <w:bookmarkEnd w:id="371"/>
      <w:bookmarkEnd w:id="372"/>
      <w:bookmarkEnd w:id="373"/>
      <w:r w:rsidRPr="007E6AD5">
        <w:rPr>
          <w:sz w:val="22"/>
          <w:szCs w:val="22"/>
        </w:rPr>
        <w:t>Положением предусмотрены конкурентные и неконкурентные закупки.</w:t>
      </w:r>
    </w:p>
    <w:p w:rsidR="00FF2C6F" w:rsidRPr="007E6AD5" w:rsidRDefault="00FF2C6F" w:rsidP="002C39E4">
      <w:pPr>
        <w:pStyle w:val="30"/>
        <w:tabs>
          <w:tab w:val="num" w:pos="709"/>
        </w:tabs>
        <w:spacing w:before="40" w:line="240" w:lineRule="auto"/>
        <w:ind w:left="709" w:hanging="709"/>
        <w:rPr>
          <w:sz w:val="22"/>
          <w:szCs w:val="22"/>
        </w:rPr>
      </w:pPr>
      <w:r w:rsidRPr="007E6AD5">
        <w:rPr>
          <w:sz w:val="22"/>
          <w:szCs w:val="22"/>
        </w:rPr>
        <w:t>Конкурентные закупки осуществляются путём проведения торгов следующими способами:</w:t>
      </w:r>
    </w:p>
    <w:p w:rsidR="00FF2C6F" w:rsidRPr="007E6AD5" w:rsidRDefault="00532C49" w:rsidP="00AD6E03">
      <w:pPr>
        <w:pStyle w:val="5ABCD"/>
        <w:numPr>
          <w:ilvl w:val="4"/>
          <w:numId w:val="76"/>
        </w:numPr>
        <w:tabs>
          <w:tab w:val="clear" w:pos="1560"/>
          <w:tab w:val="num" w:pos="1418"/>
        </w:tabs>
        <w:spacing w:line="240" w:lineRule="auto"/>
        <w:ind w:left="1418" w:hanging="284"/>
        <w:rPr>
          <w:sz w:val="22"/>
          <w:szCs w:val="22"/>
        </w:rPr>
      </w:pPr>
      <w:r w:rsidRPr="007E6AD5">
        <w:rPr>
          <w:sz w:val="22"/>
          <w:szCs w:val="22"/>
        </w:rPr>
        <w:t>запрос предложений</w:t>
      </w:r>
      <w:r w:rsidR="00B776FA" w:rsidRPr="007E6AD5">
        <w:rPr>
          <w:sz w:val="22"/>
          <w:szCs w:val="22"/>
        </w:rPr>
        <w:t xml:space="preserve"> (запрос предложений в электронной форме, закрытый запрос предложений)</w:t>
      </w:r>
      <w:r w:rsidRPr="007E6AD5">
        <w:rPr>
          <w:sz w:val="22"/>
          <w:szCs w:val="22"/>
        </w:rPr>
        <w:t>;</w:t>
      </w:r>
    </w:p>
    <w:p w:rsidR="00532C49" w:rsidRPr="007E6AD5" w:rsidRDefault="00532C49" w:rsidP="00AD6E03">
      <w:pPr>
        <w:pStyle w:val="5ABCD"/>
        <w:numPr>
          <w:ilvl w:val="4"/>
          <w:numId w:val="76"/>
        </w:numPr>
        <w:tabs>
          <w:tab w:val="clear" w:pos="1560"/>
          <w:tab w:val="num" w:pos="1418"/>
        </w:tabs>
        <w:spacing w:line="240" w:lineRule="auto"/>
        <w:ind w:left="1418" w:hanging="284"/>
        <w:rPr>
          <w:sz w:val="22"/>
          <w:szCs w:val="22"/>
        </w:rPr>
      </w:pPr>
      <w:r w:rsidRPr="007E6AD5">
        <w:rPr>
          <w:sz w:val="22"/>
          <w:szCs w:val="22"/>
        </w:rPr>
        <w:t>запрос котировок</w:t>
      </w:r>
      <w:r w:rsidR="00B776FA" w:rsidRPr="007E6AD5">
        <w:rPr>
          <w:sz w:val="22"/>
          <w:szCs w:val="22"/>
        </w:rPr>
        <w:t xml:space="preserve"> (запрос котировок в электронной форме, закрытый запрос котировок)</w:t>
      </w:r>
      <w:r w:rsidRPr="007E6AD5">
        <w:rPr>
          <w:sz w:val="22"/>
          <w:szCs w:val="22"/>
        </w:rPr>
        <w:t>;</w:t>
      </w:r>
    </w:p>
    <w:p w:rsidR="00532C49" w:rsidRPr="007E6AD5" w:rsidRDefault="00532C49" w:rsidP="00AD6E03">
      <w:pPr>
        <w:pStyle w:val="5ABCD"/>
        <w:numPr>
          <w:ilvl w:val="4"/>
          <w:numId w:val="76"/>
        </w:numPr>
        <w:tabs>
          <w:tab w:val="clear" w:pos="1560"/>
          <w:tab w:val="num" w:pos="1418"/>
        </w:tabs>
        <w:spacing w:line="240" w:lineRule="auto"/>
        <w:ind w:left="1418" w:hanging="284"/>
        <w:rPr>
          <w:sz w:val="22"/>
          <w:szCs w:val="22"/>
        </w:rPr>
      </w:pPr>
      <w:r w:rsidRPr="007E6AD5">
        <w:rPr>
          <w:sz w:val="22"/>
          <w:szCs w:val="22"/>
        </w:rPr>
        <w:t>аукцион</w:t>
      </w:r>
      <w:r w:rsidR="00B776FA" w:rsidRPr="007E6AD5">
        <w:rPr>
          <w:sz w:val="22"/>
          <w:szCs w:val="22"/>
        </w:rPr>
        <w:t xml:space="preserve"> (открытый аукцион, аукцион в электронной форме, закрытый аукцион)</w:t>
      </w:r>
      <w:r w:rsidRPr="007E6AD5">
        <w:rPr>
          <w:sz w:val="22"/>
          <w:szCs w:val="22"/>
        </w:rPr>
        <w:t>;</w:t>
      </w:r>
    </w:p>
    <w:p w:rsidR="00532C49" w:rsidRPr="007E6AD5" w:rsidRDefault="00532C49" w:rsidP="00AD6E03">
      <w:pPr>
        <w:pStyle w:val="5ABCD"/>
        <w:numPr>
          <w:ilvl w:val="4"/>
          <w:numId w:val="76"/>
        </w:numPr>
        <w:tabs>
          <w:tab w:val="clear" w:pos="1560"/>
          <w:tab w:val="num" w:pos="1418"/>
        </w:tabs>
        <w:spacing w:line="240" w:lineRule="auto"/>
        <w:ind w:left="1418" w:hanging="284"/>
        <w:rPr>
          <w:sz w:val="22"/>
          <w:szCs w:val="22"/>
        </w:rPr>
      </w:pPr>
      <w:r w:rsidRPr="007E6AD5">
        <w:rPr>
          <w:sz w:val="22"/>
          <w:szCs w:val="22"/>
        </w:rPr>
        <w:t>конкурс</w:t>
      </w:r>
      <w:r w:rsidR="00B776FA" w:rsidRPr="007E6AD5">
        <w:rPr>
          <w:sz w:val="22"/>
          <w:szCs w:val="22"/>
        </w:rPr>
        <w:t xml:space="preserve"> (открытый конкурс, конкурс в электронной форме, закрытый конкурс)</w:t>
      </w:r>
      <w:r w:rsidRPr="007E6AD5">
        <w:rPr>
          <w:sz w:val="22"/>
          <w:szCs w:val="22"/>
        </w:rPr>
        <w:t>.</w:t>
      </w:r>
    </w:p>
    <w:p w:rsidR="00FC1D3E" w:rsidRPr="007E6AD5" w:rsidRDefault="00FC1D3E" w:rsidP="002C39E4">
      <w:pPr>
        <w:pStyle w:val="30"/>
        <w:tabs>
          <w:tab w:val="num" w:pos="709"/>
        </w:tabs>
        <w:spacing w:before="40" w:line="240" w:lineRule="auto"/>
        <w:ind w:left="709" w:hanging="709"/>
        <w:rPr>
          <w:sz w:val="22"/>
          <w:szCs w:val="22"/>
        </w:rPr>
      </w:pPr>
      <w:r w:rsidRPr="007E6AD5">
        <w:rPr>
          <w:sz w:val="22"/>
          <w:szCs w:val="22"/>
        </w:rPr>
        <w:t xml:space="preserve">Закрытая конкурентная закупка осуществляется в порядке, установленном </w:t>
      </w:r>
      <w:r w:rsidRPr="00C06CC5">
        <w:rPr>
          <w:rStyle w:val="a9"/>
          <w:sz w:val="22"/>
          <w:u w:val="none"/>
        </w:rPr>
        <w:t xml:space="preserve">разделом </w:t>
      </w:r>
      <w:r w:rsidRPr="00167359">
        <w:rPr>
          <w:rStyle w:val="a9"/>
          <w:color w:val="3245FC"/>
          <w:sz w:val="22"/>
          <w:u w:val="none"/>
        </w:rPr>
        <w:fldChar w:fldCharType="begin"/>
      </w:r>
      <w:r w:rsidRPr="00167359">
        <w:rPr>
          <w:rStyle w:val="a9"/>
          <w:color w:val="3245FC"/>
          <w:sz w:val="22"/>
          <w:u w:val="none"/>
        </w:rPr>
        <w:instrText xml:space="preserve"> REF _Ref391834466 \r \h  \* MERGEFORMAT </w:instrText>
      </w:r>
      <w:r w:rsidRPr="00167359">
        <w:rPr>
          <w:rStyle w:val="a9"/>
          <w:color w:val="3245FC"/>
          <w:sz w:val="22"/>
          <w:u w:val="none"/>
        </w:rPr>
      </w:r>
      <w:r w:rsidRPr="00167359">
        <w:rPr>
          <w:rStyle w:val="a9"/>
          <w:color w:val="3245FC"/>
          <w:sz w:val="22"/>
          <w:u w:val="none"/>
        </w:rPr>
        <w:fldChar w:fldCharType="separate"/>
      </w:r>
      <w:r w:rsidR="00F1567F">
        <w:rPr>
          <w:rStyle w:val="a9"/>
          <w:color w:val="3245FC"/>
          <w:sz w:val="22"/>
          <w:u w:val="none"/>
        </w:rPr>
        <w:t>8</w:t>
      </w:r>
      <w:r w:rsidRPr="00167359">
        <w:rPr>
          <w:rStyle w:val="a9"/>
          <w:color w:val="3245FC"/>
          <w:sz w:val="22"/>
          <w:u w:val="none"/>
        </w:rPr>
        <w:fldChar w:fldCharType="end"/>
      </w:r>
      <w:r w:rsidRPr="007E6AD5">
        <w:rPr>
          <w:sz w:val="22"/>
          <w:szCs w:val="22"/>
        </w:rPr>
        <w:t xml:space="preserve">. </w:t>
      </w:r>
    </w:p>
    <w:p w:rsidR="00FC1D3E" w:rsidRPr="007E6AD5" w:rsidRDefault="00FC1D3E" w:rsidP="002C39E4">
      <w:pPr>
        <w:pStyle w:val="30"/>
        <w:tabs>
          <w:tab w:val="num" w:pos="709"/>
        </w:tabs>
        <w:spacing w:before="40" w:line="240" w:lineRule="auto"/>
        <w:ind w:left="709" w:hanging="709"/>
        <w:rPr>
          <w:sz w:val="22"/>
          <w:szCs w:val="22"/>
        </w:rPr>
      </w:pPr>
      <w:r w:rsidRPr="007E6AD5">
        <w:rPr>
          <w:sz w:val="22"/>
          <w:szCs w:val="22"/>
        </w:rPr>
        <w:t xml:space="preserve">Правительство РФ определяет особенности документооборота при осуществлении закрытых конкурентных закупок в электронной форме, а также </w:t>
      </w:r>
      <w:hyperlink r:id="rId14" w:history="1">
        <w:r w:rsidRPr="007E6AD5">
          <w:rPr>
            <w:sz w:val="22"/>
            <w:szCs w:val="22"/>
          </w:rPr>
          <w:t>перечень</w:t>
        </w:r>
      </w:hyperlink>
      <w:r w:rsidRPr="007E6AD5">
        <w:rPr>
          <w:sz w:val="22"/>
          <w:szCs w:val="22"/>
        </w:rPr>
        <w:t xml:space="preserve"> операторов ЭТП для осуществления закрытых конкурентных закупок и порядок аккредитации на таких электронных площадках.</w:t>
      </w:r>
    </w:p>
    <w:p w:rsidR="00B4676D" w:rsidRPr="007E6AD5" w:rsidRDefault="00B4676D" w:rsidP="002C39E4">
      <w:pPr>
        <w:pStyle w:val="30"/>
        <w:tabs>
          <w:tab w:val="num" w:pos="709"/>
        </w:tabs>
        <w:spacing w:before="40" w:line="240" w:lineRule="auto"/>
        <w:ind w:left="709" w:hanging="709"/>
        <w:rPr>
          <w:sz w:val="22"/>
          <w:szCs w:val="22"/>
        </w:rPr>
      </w:pPr>
      <w:r w:rsidRPr="007E6AD5">
        <w:rPr>
          <w:sz w:val="22"/>
          <w:szCs w:val="22"/>
        </w:rPr>
        <w:t>Конкурентные закупки могут включать в себя один или несколько этапов.</w:t>
      </w:r>
    </w:p>
    <w:p w:rsidR="00532C49" w:rsidRPr="007E6AD5" w:rsidRDefault="00532C49" w:rsidP="002C39E4">
      <w:pPr>
        <w:pStyle w:val="30"/>
        <w:tabs>
          <w:tab w:val="num" w:pos="709"/>
        </w:tabs>
        <w:spacing w:before="40" w:line="240" w:lineRule="auto"/>
        <w:ind w:left="709" w:hanging="709"/>
        <w:rPr>
          <w:sz w:val="22"/>
          <w:szCs w:val="22"/>
        </w:rPr>
      </w:pPr>
      <w:r w:rsidRPr="007E6AD5">
        <w:rPr>
          <w:sz w:val="22"/>
          <w:szCs w:val="22"/>
        </w:rPr>
        <w:t>Неконкурентные закупки осуществляются следующими способами:</w:t>
      </w:r>
    </w:p>
    <w:p w:rsidR="00532C49" w:rsidRPr="007E6AD5" w:rsidRDefault="00532C49" w:rsidP="00AD6E03">
      <w:pPr>
        <w:pStyle w:val="5ABCD"/>
        <w:numPr>
          <w:ilvl w:val="4"/>
          <w:numId w:val="77"/>
        </w:numPr>
        <w:tabs>
          <w:tab w:val="clear" w:pos="1560"/>
          <w:tab w:val="num" w:pos="1418"/>
        </w:tabs>
        <w:spacing w:line="240" w:lineRule="auto"/>
        <w:ind w:left="1418" w:hanging="284"/>
        <w:rPr>
          <w:sz w:val="22"/>
          <w:szCs w:val="22"/>
        </w:rPr>
      </w:pPr>
      <w:r w:rsidRPr="007E6AD5">
        <w:rPr>
          <w:sz w:val="22"/>
          <w:szCs w:val="22"/>
        </w:rPr>
        <w:t>закупка у единственного источника;</w:t>
      </w:r>
    </w:p>
    <w:p w:rsidR="008F0FFD" w:rsidRPr="007E6AD5" w:rsidRDefault="002A55CF" w:rsidP="00AD6E03">
      <w:pPr>
        <w:pStyle w:val="5ABCD"/>
        <w:numPr>
          <w:ilvl w:val="4"/>
          <w:numId w:val="77"/>
        </w:numPr>
        <w:tabs>
          <w:tab w:val="clear" w:pos="1560"/>
          <w:tab w:val="num" w:pos="1418"/>
        </w:tabs>
        <w:spacing w:line="240" w:lineRule="auto"/>
        <w:ind w:left="1418" w:hanging="284"/>
        <w:rPr>
          <w:sz w:val="22"/>
          <w:szCs w:val="22"/>
        </w:rPr>
      </w:pPr>
      <w:r w:rsidRPr="007E6AD5">
        <w:rPr>
          <w:sz w:val="22"/>
          <w:szCs w:val="22"/>
        </w:rPr>
        <w:t>мелкая закупка</w:t>
      </w:r>
      <w:r w:rsidR="008F0FFD" w:rsidRPr="007E6AD5">
        <w:rPr>
          <w:sz w:val="22"/>
          <w:szCs w:val="22"/>
        </w:rPr>
        <w:t>;</w:t>
      </w:r>
    </w:p>
    <w:p w:rsidR="002A55CF" w:rsidRPr="007E6AD5" w:rsidRDefault="008F0FFD" w:rsidP="00AD6E03">
      <w:pPr>
        <w:pStyle w:val="5ABCD"/>
        <w:numPr>
          <w:ilvl w:val="4"/>
          <w:numId w:val="77"/>
        </w:numPr>
        <w:tabs>
          <w:tab w:val="clear" w:pos="1560"/>
          <w:tab w:val="num" w:pos="1418"/>
        </w:tabs>
        <w:spacing w:line="240" w:lineRule="auto"/>
        <w:ind w:left="1418" w:hanging="284"/>
        <w:rPr>
          <w:sz w:val="22"/>
          <w:szCs w:val="22"/>
        </w:rPr>
      </w:pPr>
      <w:r w:rsidRPr="007E6AD5">
        <w:rPr>
          <w:sz w:val="22"/>
          <w:szCs w:val="22"/>
        </w:rPr>
        <w:t>публичный запрос оферт</w:t>
      </w:r>
      <w:r w:rsidR="003278D5" w:rsidRPr="007E6AD5">
        <w:rPr>
          <w:sz w:val="22"/>
          <w:szCs w:val="22"/>
        </w:rPr>
        <w:t>.</w:t>
      </w:r>
    </w:p>
    <w:p w:rsidR="00DD7582" w:rsidRPr="007E6AD5" w:rsidRDefault="00DD7582" w:rsidP="002C39E4">
      <w:pPr>
        <w:pStyle w:val="30"/>
        <w:tabs>
          <w:tab w:val="num" w:pos="709"/>
        </w:tabs>
        <w:spacing w:before="40" w:line="240" w:lineRule="auto"/>
        <w:ind w:left="709" w:hanging="709"/>
        <w:rPr>
          <w:sz w:val="22"/>
          <w:szCs w:val="22"/>
        </w:rPr>
      </w:pPr>
      <w:bookmarkStart w:id="376" w:name="_Toc165284943"/>
      <w:bookmarkStart w:id="377" w:name="_Ref86233892"/>
      <w:bookmarkStart w:id="378" w:name="_Ref320290924"/>
      <w:bookmarkEnd w:id="375"/>
      <w:r w:rsidRPr="007E6AD5">
        <w:rPr>
          <w:sz w:val="22"/>
          <w:szCs w:val="22"/>
        </w:rPr>
        <w:t xml:space="preserve">При определении способа и разновидностей процедур закупки Заказчик учитывает установленные законодательством в сфере закупок особенности участия субъектов МСП в закупке, а также законодательное ограничение по доступу к сведениям о закупке (включая, </w:t>
      </w:r>
      <w:proofErr w:type="gramStart"/>
      <w:r w:rsidRPr="007E6AD5">
        <w:rPr>
          <w:sz w:val="22"/>
          <w:szCs w:val="22"/>
        </w:rPr>
        <w:t>но</w:t>
      </w:r>
      <w:proofErr w:type="gramEnd"/>
      <w:r w:rsidRPr="007E6AD5">
        <w:rPr>
          <w:sz w:val="22"/>
          <w:szCs w:val="22"/>
        </w:rPr>
        <w:t xml:space="preserve"> не ограничиваясь, государственную тайну, иную, охраняемую законом, тайну).</w:t>
      </w:r>
    </w:p>
    <w:p w:rsidR="0084721C" w:rsidRPr="007E6AD5" w:rsidRDefault="0084721C" w:rsidP="002C39E4">
      <w:pPr>
        <w:pStyle w:val="30"/>
        <w:tabs>
          <w:tab w:val="num" w:pos="709"/>
        </w:tabs>
        <w:spacing w:before="40" w:line="240" w:lineRule="auto"/>
        <w:ind w:left="709" w:hanging="709"/>
        <w:rPr>
          <w:sz w:val="22"/>
          <w:szCs w:val="22"/>
        </w:rPr>
      </w:pPr>
      <w:proofErr w:type="gramStart"/>
      <w:r w:rsidRPr="007E6AD5">
        <w:rPr>
          <w:sz w:val="22"/>
          <w:szCs w:val="22"/>
        </w:rPr>
        <w:t xml:space="preserve">Выбор поставщика путём проведения конкурса (запроса предложений) может осуществляться в случаях, когда принятие решения о выборе участника, с которым будет заключаться договор, на основе одного критерия </w:t>
      </w:r>
      <w:r w:rsidR="007878BD" w:rsidRPr="007E6AD5">
        <w:rPr>
          <w:sz w:val="22"/>
          <w:szCs w:val="22"/>
        </w:rPr>
        <w:t>(</w:t>
      </w:r>
      <w:r w:rsidRPr="007E6AD5">
        <w:rPr>
          <w:sz w:val="22"/>
          <w:szCs w:val="22"/>
        </w:rPr>
        <w:t xml:space="preserve">минимальная стоимость </w:t>
      </w:r>
      <w:r w:rsidR="006B07C2" w:rsidRPr="007E6AD5">
        <w:rPr>
          <w:sz w:val="22"/>
          <w:szCs w:val="22"/>
        </w:rPr>
        <w:t>договора</w:t>
      </w:r>
      <w:r w:rsidRPr="007E6AD5">
        <w:rPr>
          <w:sz w:val="22"/>
          <w:szCs w:val="22"/>
        </w:rPr>
        <w:t>) нецелесообразно, так как при этом не учитываются предпочтения Заказчика в части характеристик продукции, условий оплаты, квалификации участника, опыте участника и (или) иных условий закупки.</w:t>
      </w:r>
      <w:proofErr w:type="gramEnd"/>
    </w:p>
    <w:p w:rsidR="0084721C" w:rsidRPr="007E6AD5" w:rsidRDefault="0084721C" w:rsidP="002C39E4">
      <w:pPr>
        <w:pStyle w:val="30"/>
        <w:tabs>
          <w:tab w:val="num" w:pos="709"/>
        </w:tabs>
        <w:spacing w:before="40" w:line="240" w:lineRule="auto"/>
        <w:ind w:left="709" w:hanging="709"/>
        <w:rPr>
          <w:sz w:val="22"/>
          <w:szCs w:val="22"/>
        </w:rPr>
      </w:pPr>
      <w:proofErr w:type="gramStart"/>
      <w:r w:rsidRPr="007E6AD5">
        <w:rPr>
          <w:sz w:val="22"/>
          <w:szCs w:val="22"/>
        </w:rPr>
        <w:t>Выбор поставщика путём проведения запроса котировок (аукциона) может осуществляться в случае, если предметом закупки является стандартная продукция, однозначно могут быть определены все условия закупки</w:t>
      </w:r>
      <w:r w:rsidR="000B2B5A" w:rsidRPr="007E6AD5">
        <w:rPr>
          <w:sz w:val="22"/>
          <w:szCs w:val="22"/>
        </w:rPr>
        <w:t>,</w:t>
      </w:r>
      <w:r w:rsidRPr="007E6AD5">
        <w:rPr>
          <w:sz w:val="22"/>
          <w:szCs w:val="22"/>
        </w:rPr>
        <w:t xml:space="preserve"> и для выбора наиболее предпочтительной заявки достаточно запросить только цену продукции (оценка заявок участников осуществляется по единственному критерию – минимальной стоимости </w:t>
      </w:r>
      <w:r w:rsidR="006B07C2" w:rsidRPr="007E6AD5">
        <w:rPr>
          <w:sz w:val="22"/>
          <w:szCs w:val="22"/>
        </w:rPr>
        <w:t>договора</w:t>
      </w:r>
      <w:r w:rsidRPr="007E6AD5">
        <w:rPr>
          <w:sz w:val="22"/>
          <w:szCs w:val="22"/>
        </w:rPr>
        <w:t xml:space="preserve">, при условии полного соответствия </w:t>
      </w:r>
      <w:r w:rsidR="006B07C2" w:rsidRPr="007E6AD5">
        <w:rPr>
          <w:sz w:val="22"/>
          <w:szCs w:val="22"/>
        </w:rPr>
        <w:t xml:space="preserve">заявки участника </w:t>
      </w:r>
      <w:r w:rsidRPr="007E6AD5">
        <w:rPr>
          <w:sz w:val="22"/>
          <w:szCs w:val="22"/>
        </w:rPr>
        <w:t>техническим и иным требованиям Заказчика).</w:t>
      </w:r>
      <w:proofErr w:type="gramEnd"/>
    </w:p>
    <w:p w:rsidR="00466B08" w:rsidRPr="007E6AD5" w:rsidRDefault="00A63DC8" w:rsidP="002C39E4">
      <w:pPr>
        <w:pStyle w:val="30"/>
        <w:tabs>
          <w:tab w:val="num" w:pos="709"/>
        </w:tabs>
        <w:spacing w:before="40" w:line="240" w:lineRule="auto"/>
        <w:ind w:left="709" w:hanging="709"/>
        <w:rPr>
          <w:sz w:val="22"/>
          <w:szCs w:val="22"/>
        </w:rPr>
      </w:pPr>
      <w:r w:rsidRPr="007E6AD5">
        <w:rPr>
          <w:sz w:val="22"/>
          <w:szCs w:val="22"/>
        </w:rPr>
        <w:t>О</w:t>
      </w:r>
      <w:r w:rsidR="005A2445" w:rsidRPr="007E6AD5">
        <w:rPr>
          <w:sz w:val="22"/>
          <w:szCs w:val="22"/>
        </w:rPr>
        <w:t xml:space="preserve">дним из условий выбора Заказчиком способа закупки является срок её </w:t>
      </w:r>
      <w:proofErr w:type="gramStart"/>
      <w:r w:rsidR="005A2445" w:rsidRPr="007E6AD5">
        <w:rPr>
          <w:sz w:val="22"/>
          <w:szCs w:val="22"/>
        </w:rPr>
        <w:t>проведения</w:t>
      </w:r>
      <w:proofErr w:type="gramEnd"/>
      <w:r w:rsidR="005A2445" w:rsidRPr="007E6AD5">
        <w:rPr>
          <w:sz w:val="22"/>
          <w:szCs w:val="22"/>
        </w:rPr>
        <w:t xml:space="preserve"> устанавливаемый в соответствии с пунктом</w:t>
      </w:r>
      <w:r w:rsidR="00855E1E">
        <w:rPr>
          <w:sz w:val="22"/>
          <w:szCs w:val="22"/>
        </w:rPr>
        <w:t xml:space="preserve"> </w:t>
      </w:r>
      <w:r w:rsidR="00855E1E" w:rsidRPr="00855E1E">
        <w:rPr>
          <w:color w:val="0000FF"/>
          <w:sz w:val="22"/>
          <w:szCs w:val="22"/>
        </w:rPr>
        <w:fldChar w:fldCharType="begin"/>
      </w:r>
      <w:r w:rsidR="00855E1E" w:rsidRPr="00855E1E">
        <w:rPr>
          <w:color w:val="0000FF"/>
          <w:sz w:val="22"/>
          <w:szCs w:val="22"/>
        </w:rPr>
        <w:instrText xml:space="preserve"> REF _Ref3819479 \r \h </w:instrText>
      </w:r>
      <w:r w:rsidR="00855E1E">
        <w:rPr>
          <w:color w:val="0000FF"/>
          <w:sz w:val="22"/>
          <w:szCs w:val="22"/>
        </w:rPr>
        <w:instrText xml:space="preserve"> \* MERGEFORMAT </w:instrText>
      </w:r>
      <w:r w:rsidR="00855E1E" w:rsidRPr="00855E1E">
        <w:rPr>
          <w:color w:val="0000FF"/>
          <w:sz w:val="22"/>
          <w:szCs w:val="22"/>
        </w:rPr>
      </w:r>
      <w:r w:rsidR="00855E1E" w:rsidRPr="00855E1E">
        <w:rPr>
          <w:color w:val="0000FF"/>
          <w:sz w:val="22"/>
          <w:szCs w:val="22"/>
        </w:rPr>
        <w:fldChar w:fldCharType="separate"/>
      </w:r>
      <w:r w:rsidR="00F1567F">
        <w:rPr>
          <w:color w:val="0000FF"/>
          <w:sz w:val="22"/>
          <w:szCs w:val="22"/>
        </w:rPr>
        <w:t>5.2.3</w:t>
      </w:r>
      <w:r w:rsidR="00855E1E" w:rsidRPr="00855E1E">
        <w:rPr>
          <w:color w:val="0000FF"/>
          <w:sz w:val="22"/>
          <w:szCs w:val="22"/>
        </w:rPr>
        <w:fldChar w:fldCharType="end"/>
      </w:r>
      <w:r w:rsidR="005A2445" w:rsidRPr="007E6AD5">
        <w:rPr>
          <w:sz w:val="22"/>
          <w:szCs w:val="22"/>
        </w:rPr>
        <w:t>.</w:t>
      </w:r>
    </w:p>
    <w:p w:rsidR="000C7B29" w:rsidRPr="00421E44" w:rsidRDefault="000C7B29" w:rsidP="002C39E4">
      <w:pPr>
        <w:pStyle w:val="30"/>
        <w:tabs>
          <w:tab w:val="num" w:pos="709"/>
        </w:tabs>
        <w:spacing w:before="40" w:line="240" w:lineRule="auto"/>
        <w:ind w:left="709" w:hanging="709"/>
        <w:rPr>
          <w:sz w:val="22"/>
          <w:szCs w:val="22"/>
        </w:rPr>
      </w:pPr>
      <w:r w:rsidRPr="00421E44">
        <w:rPr>
          <w:sz w:val="22"/>
          <w:szCs w:val="22"/>
        </w:rPr>
        <w:t>Заказчик вправе на своё усмотрение выбирать форму осуществления закупки</w:t>
      </w:r>
      <w:r w:rsidR="006B3D60" w:rsidRPr="00421E44">
        <w:rPr>
          <w:sz w:val="22"/>
          <w:szCs w:val="22"/>
        </w:rPr>
        <w:t xml:space="preserve"> (электронная или неэлектронная)</w:t>
      </w:r>
      <w:r w:rsidR="00315437" w:rsidRPr="00421E44">
        <w:rPr>
          <w:sz w:val="22"/>
          <w:szCs w:val="22"/>
        </w:rPr>
        <w:t>,</w:t>
      </w:r>
      <w:r w:rsidRPr="00421E44">
        <w:rPr>
          <w:sz w:val="22"/>
          <w:szCs w:val="22"/>
        </w:rPr>
        <w:t xml:space="preserve"> исходя из своих предпочтений и специфики конкретной закупки</w:t>
      </w:r>
      <w:r w:rsidR="00174A76" w:rsidRPr="00421E44">
        <w:rPr>
          <w:sz w:val="22"/>
          <w:szCs w:val="22"/>
        </w:rPr>
        <w:t>, если иное не предусмотрено законодательством РФ</w:t>
      </w:r>
      <w:r w:rsidRPr="00421E44">
        <w:rPr>
          <w:sz w:val="22"/>
          <w:szCs w:val="22"/>
        </w:rPr>
        <w:t>.</w:t>
      </w:r>
    </w:p>
    <w:p w:rsidR="00121CAA" w:rsidRPr="00421E44" w:rsidRDefault="00121CAA" w:rsidP="002C39E4">
      <w:pPr>
        <w:pStyle w:val="30"/>
        <w:tabs>
          <w:tab w:val="num" w:pos="709"/>
        </w:tabs>
        <w:spacing w:before="40" w:line="240" w:lineRule="auto"/>
        <w:ind w:left="709" w:hanging="709"/>
        <w:rPr>
          <w:sz w:val="22"/>
          <w:szCs w:val="22"/>
        </w:rPr>
      </w:pPr>
      <w:r w:rsidRPr="00421E44">
        <w:rPr>
          <w:sz w:val="22"/>
          <w:szCs w:val="22"/>
        </w:rPr>
        <w:t xml:space="preserve">Закупка продукции, включенной в перечень, установленный </w:t>
      </w:r>
      <w:hyperlink r:id="rId15" w:history="1">
        <w:r w:rsidR="009C40E6">
          <w:rPr>
            <w:rStyle w:val="a9"/>
            <w:sz w:val="22"/>
            <w:u w:val="none"/>
          </w:rPr>
          <w:t>постановлен</w:t>
        </w:r>
        <w:r w:rsidRPr="00421E44">
          <w:rPr>
            <w:rStyle w:val="a9"/>
            <w:sz w:val="22"/>
            <w:u w:val="none"/>
          </w:rPr>
          <w:t>ием Правительства РФ от 21 июня 2012 г. № 616 «Об утверждении перечня товаров, работ и  услуг, закупка которых осуществляется в электронной форме»</w:t>
        </w:r>
      </w:hyperlink>
      <w:r w:rsidRPr="00421E44">
        <w:rPr>
          <w:sz w:val="22"/>
          <w:szCs w:val="22"/>
        </w:rPr>
        <w:t>, осуществляется в электронной форме.</w:t>
      </w:r>
    </w:p>
    <w:p w:rsidR="008527E9" w:rsidRPr="007E6AD5" w:rsidRDefault="008527E9" w:rsidP="006E5E90">
      <w:pPr>
        <w:pStyle w:val="22"/>
        <w:tabs>
          <w:tab w:val="num" w:pos="567"/>
        </w:tabs>
        <w:spacing w:before="200" w:after="40" w:line="240" w:lineRule="auto"/>
        <w:ind w:left="709" w:hanging="709"/>
        <w:rPr>
          <w:sz w:val="22"/>
          <w:szCs w:val="22"/>
        </w:rPr>
      </w:pPr>
      <w:bookmarkStart w:id="379" w:name="_Ref463533134"/>
      <w:bookmarkStart w:id="380" w:name="_Toc392495107"/>
      <w:bookmarkStart w:id="381" w:name="_Ref395029462"/>
      <w:bookmarkStart w:id="382" w:name="_Toc77184938"/>
      <w:r w:rsidRPr="007E6AD5">
        <w:rPr>
          <w:sz w:val="22"/>
          <w:szCs w:val="22"/>
        </w:rPr>
        <w:t>Закупка у единственного источника</w:t>
      </w:r>
      <w:bookmarkEnd w:id="379"/>
      <w:bookmarkEnd w:id="382"/>
    </w:p>
    <w:p w:rsidR="00472950" w:rsidRPr="007E6AD5" w:rsidRDefault="00472950" w:rsidP="002C39E4">
      <w:pPr>
        <w:pStyle w:val="30"/>
        <w:tabs>
          <w:tab w:val="num" w:pos="709"/>
        </w:tabs>
        <w:spacing w:before="40" w:line="240" w:lineRule="auto"/>
        <w:ind w:left="709" w:hanging="709"/>
        <w:rPr>
          <w:sz w:val="22"/>
          <w:szCs w:val="22"/>
        </w:rPr>
      </w:pPr>
      <w:bookmarkStart w:id="383" w:name="_Ref389695373"/>
      <w:bookmarkStart w:id="384" w:name="_Ref390609754"/>
      <w:bookmarkEnd w:id="380"/>
      <w:bookmarkEnd w:id="381"/>
      <w:r w:rsidRPr="007E6AD5">
        <w:rPr>
          <w:sz w:val="22"/>
          <w:szCs w:val="22"/>
        </w:rPr>
        <w:t>Решение о закупке у единственного источника принимает</w:t>
      </w:r>
      <w:r w:rsidR="001278A6" w:rsidRPr="007E6AD5">
        <w:rPr>
          <w:sz w:val="22"/>
          <w:szCs w:val="22"/>
        </w:rPr>
        <w:t xml:space="preserve"> ЦЗО</w:t>
      </w:r>
      <w:r w:rsidRPr="007E6AD5">
        <w:rPr>
          <w:sz w:val="22"/>
          <w:szCs w:val="22"/>
        </w:rPr>
        <w:t xml:space="preserve"> на основании заявки на закупку</w:t>
      </w:r>
      <w:r w:rsidR="00B156C8" w:rsidRPr="007E6AD5">
        <w:rPr>
          <w:sz w:val="22"/>
          <w:szCs w:val="22"/>
        </w:rPr>
        <w:t>,</w:t>
      </w:r>
      <w:r w:rsidRPr="007E6AD5">
        <w:rPr>
          <w:sz w:val="22"/>
          <w:szCs w:val="22"/>
        </w:rPr>
        <w:t xml:space="preserve">  подготовленной должным образом.</w:t>
      </w:r>
    </w:p>
    <w:p w:rsidR="00B02EC5" w:rsidRPr="007E6AD5" w:rsidRDefault="00B02EC5" w:rsidP="005263C3">
      <w:pPr>
        <w:pStyle w:val="30"/>
        <w:numPr>
          <w:ilvl w:val="0"/>
          <w:numId w:val="0"/>
        </w:numPr>
        <w:tabs>
          <w:tab w:val="num" w:pos="1843"/>
        </w:tabs>
        <w:spacing w:line="240" w:lineRule="auto"/>
        <w:ind w:left="709" w:firstLine="425"/>
        <w:rPr>
          <w:sz w:val="22"/>
          <w:szCs w:val="22"/>
        </w:rPr>
      </w:pPr>
      <w:r w:rsidRPr="007E6AD5">
        <w:rPr>
          <w:sz w:val="22"/>
          <w:szCs w:val="22"/>
        </w:rPr>
        <w:t>Решение ЦЗО о закупке у единственного источника оформляется протоколом.</w:t>
      </w:r>
    </w:p>
    <w:p w:rsidR="00472950" w:rsidRPr="007E6AD5" w:rsidRDefault="00472950" w:rsidP="002C39E4">
      <w:pPr>
        <w:pStyle w:val="30"/>
        <w:tabs>
          <w:tab w:val="num" w:pos="709"/>
        </w:tabs>
        <w:spacing w:before="40" w:line="240" w:lineRule="auto"/>
        <w:ind w:left="709" w:hanging="709"/>
        <w:rPr>
          <w:sz w:val="22"/>
          <w:szCs w:val="22"/>
        </w:rPr>
      </w:pPr>
      <w:r w:rsidRPr="007E6AD5">
        <w:rPr>
          <w:sz w:val="22"/>
          <w:szCs w:val="22"/>
        </w:rPr>
        <w:t>При закупке у единственного источника извещение и документация о закупке Заказчиком не составляются.</w:t>
      </w:r>
    </w:p>
    <w:p w:rsidR="00867A4D" w:rsidRPr="007E6AD5" w:rsidRDefault="00EF5902" w:rsidP="002C39E4">
      <w:pPr>
        <w:pStyle w:val="30"/>
        <w:tabs>
          <w:tab w:val="num" w:pos="709"/>
        </w:tabs>
        <w:spacing w:before="40" w:line="240" w:lineRule="auto"/>
        <w:ind w:left="709" w:hanging="709"/>
        <w:rPr>
          <w:sz w:val="22"/>
          <w:szCs w:val="22"/>
        </w:rPr>
      </w:pPr>
      <w:r w:rsidRPr="007E6AD5">
        <w:rPr>
          <w:sz w:val="22"/>
          <w:szCs w:val="22"/>
        </w:rPr>
        <w:t>Закупк</w:t>
      </w:r>
      <w:r w:rsidR="00812DF8" w:rsidRPr="007E6AD5">
        <w:rPr>
          <w:sz w:val="22"/>
          <w:szCs w:val="22"/>
        </w:rPr>
        <w:t>у</w:t>
      </w:r>
      <w:r w:rsidRPr="007E6AD5">
        <w:rPr>
          <w:sz w:val="22"/>
          <w:szCs w:val="22"/>
        </w:rPr>
        <w:t xml:space="preserve"> у единственного </w:t>
      </w:r>
      <w:r w:rsidR="00B03704" w:rsidRPr="007E6AD5">
        <w:rPr>
          <w:sz w:val="22"/>
          <w:szCs w:val="22"/>
        </w:rPr>
        <w:t xml:space="preserve">источника </w:t>
      </w:r>
      <w:r w:rsidR="00812DF8" w:rsidRPr="007E6AD5">
        <w:rPr>
          <w:sz w:val="22"/>
          <w:szCs w:val="22"/>
        </w:rPr>
        <w:t>Заказчик вправе провести</w:t>
      </w:r>
      <w:r w:rsidR="00B03704" w:rsidRPr="007E6AD5">
        <w:rPr>
          <w:sz w:val="22"/>
          <w:szCs w:val="22"/>
        </w:rPr>
        <w:t xml:space="preserve"> </w:t>
      </w:r>
      <w:r w:rsidRPr="007E6AD5">
        <w:rPr>
          <w:sz w:val="22"/>
          <w:szCs w:val="22"/>
        </w:rPr>
        <w:t xml:space="preserve">в </w:t>
      </w:r>
      <w:r w:rsidR="00B03704" w:rsidRPr="007E6AD5">
        <w:rPr>
          <w:sz w:val="22"/>
          <w:szCs w:val="22"/>
        </w:rPr>
        <w:t xml:space="preserve">следующих </w:t>
      </w:r>
      <w:r w:rsidRPr="007E6AD5">
        <w:rPr>
          <w:sz w:val="22"/>
          <w:szCs w:val="22"/>
        </w:rPr>
        <w:t>случаях:</w:t>
      </w:r>
    </w:p>
    <w:p w:rsidR="00867A4D" w:rsidRPr="007E6AD5" w:rsidRDefault="00EF5902" w:rsidP="00AD6E03">
      <w:pPr>
        <w:pStyle w:val="5ABCD"/>
        <w:numPr>
          <w:ilvl w:val="4"/>
          <w:numId w:val="78"/>
        </w:numPr>
        <w:tabs>
          <w:tab w:val="clear" w:pos="1560"/>
          <w:tab w:val="num" w:pos="1418"/>
        </w:tabs>
        <w:spacing w:line="240" w:lineRule="auto"/>
        <w:ind w:left="1418" w:hanging="284"/>
        <w:rPr>
          <w:sz w:val="22"/>
          <w:szCs w:val="22"/>
        </w:rPr>
      </w:pPr>
      <w:r w:rsidRPr="007E6AD5">
        <w:rPr>
          <w:sz w:val="22"/>
          <w:szCs w:val="22"/>
        </w:rPr>
        <w:t xml:space="preserve">когда </w:t>
      </w:r>
      <w:r w:rsidR="00867A4D" w:rsidRPr="007E6AD5">
        <w:rPr>
          <w:sz w:val="22"/>
          <w:szCs w:val="22"/>
        </w:rPr>
        <w:t xml:space="preserve">достаточный запас продукции, требуемой для ликвидации чрезвычайных обстоятельств (устранения их последствий/угрозы их возникновения), отсутствует, применение конкурентной закупки неприемлемо вследствие отсутствия времени или необходимости соблюдения конфиденциальности и при любом из следующих условий: наличие опасности для жизни и здоровья человека; высокая вероятность нанесения вреда окружающей среде, частичной или полной остановки производственной деятельности Заказчика либо реализации иных рисков, способных привести к значительным потерям </w:t>
      </w:r>
      <w:r w:rsidR="009C64D0" w:rsidRPr="007E6AD5">
        <w:rPr>
          <w:sz w:val="22"/>
          <w:szCs w:val="22"/>
        </w:rPr>
        <w:t xml:space="preserve">для </w:t>
      </w:r>
      <w:r w:rsidR="00867A4D" w:rsidRPr="007E6AD5">
        <w:rPr>
          <w:sz w:val="22"/>
          <w:szCs w:val="22"/>
        </w:rPr>
        <w:t>Заказчика; для предотвращения или ликвидации последствий чрезвычайных обстоятельств необходима определенная продукция</w:t>
      </w:r>
      <w:bookmarkEnd w:id="383"/>
      <w:bookmarkEnd w:id="384"/>
      <w:r w:rsidR="00867A4D" w:rsidRPr="007E6AD5">
        <w:rPr>
          <w:sz w:val="22"/>
          <w:szCs w:val="22"/>
        </w:rPr>
        <w:t>. К чрезвычайным обстоятельствам в рамках Положения относятся военные действия, забастовки, стихийные бедствия, аварии, катастрофы (в том числе техногенные)</w:t>
      </w:r>
      <w:r w:rsidR="009C64D0" w:rsidRPr="007E6AD5">
        <w:rPr>
          <w:sz w:val="22"/>
          <w:szCs w:val="22"/>
        </w:rPr>
        <w:t>, обстоятельства непреодолимой силы</w:t>
      </w:r>
      <w:r w:rsidR="00524C42" w:rsidRPr="007E6AD5">
        <w:rPr>
          <w:sz w:val="22"/>
          <w:szCs w:val="22"/>
        </w:rPr>
        <w:t xml:space="preserve"> и т.п.;</w:t>
      </w:r>
    </w:p>
    <w:p w:rsidR="007F3DDD" w:rsidRPr="00426452" w:rsidRDefault="004C02AD" w:rsidP="00AD6E03">
      <w:pPr>
        <w:pStyle w:val="5ABCD"/>
        <w:numPr>
          <w:ilvl w:val="4"/>
          <w:numId w:val="78"/>
        </w:numPr>
        <w:tabs>
          <w:tab w:val="clear" w:pos="1560"/>
          <w:tab w:val="num" w:pos="1418"/>
        </w:tabs>
        <w:spacing w:line="240" w:lineRule="auto"/>
        <w:ind w:left="1418" w:hanging="284"/>
        <w:rPr>
          <w:color w:val="000000" w:themeColor="text1"/>
          <w:sz w:val="22"/>
          <w:szCs w:val="22"/>
        </w:rPr>
      </w:pPr>
      <w:bookmarkStart w:id="385" w:name="_Ref76398033"/>
      <w:r w:rsidRPr="007E6AD5">
        <w:rPr>
          <w:sz w:val="22"/>
          <w:szCs w:val="22"/>
        </w:rPr>
        <w:t xml:space="preserve">наличие срочной потребности в продукции, в </w:t>
      </w:r>
      <w:proofErr w:type="gramStart"/>
      <w:r w:rsidRPr="007E6AD5">
        <w:rPr>
          <w:sz w:val="22"/>
          <w:szCs w:val="22"/>
        </w:rPr>
        <w:t>связи</w:t>
      </w:r>
      <w:proofErr w:type="gramEnd"/>
      <w:r w:rsidRPr="007E6AD5">
        <w:rPr>
          <w:sz w:val="22"/>
          <w:szCs w:val="22"/>
        </w:rPr>
        <w:t xml:space="preserve"> с чем проведение иных закупочных процедур нецелесообразно (в том числе</w:t>
      </w:r>
      <w:r w:rsidR="00B95C5F">
        <w:rPr>
          <w:sz w:val="22"/>
          <w:szCs w:val="22"/>
        </w:rPr>
        <w:t>:</w:t>
      </w:r>
      <w:r w:rsidRPr="007E6AD5">
        <w:rPr>
          <w:sz w:val="22"/>
          <w:szCs w:val="22"/>
        </w:rPr>
        <w:t xml:space="preserve"> при необходимости срочного пополнения установленных норм аварийного запаса </w:t>
      </w:r>
      <w:r w:rsidR="002611D6" w:rsidRPr="00426452">
        <w:rPr>
          <w:color w:val="000000" w:themeColor="text1"/>
          <w:sz w:val="22"/>
          <w:szCs w:val="22"/>
        </w:rPr>
        <w:t>материалов</w:t>
      </w:r>
      <w:r w:rsidR="007C44CF" w:rsidRPr="00426452">
        <w:rPr>
          <w:color w:val="000000" w:themeColor="text1"/>
          <w:sz w:val="22"/>
          <w:szCs w:val="22"/>
        </w:rPr>
        <w:t>;</w:t>
      </w:r>
      <w:r w:rsidR="00B95C5F" w:rsidRPr="00426452">
        <w:rPr>
          <w:color w:val="000000" w:themeColor="text1"/>
          <w:sz w:val="22"/>
          <w:szCs w:val="22"/>
        </w:rPr>
        <w:t xml:space="preserve"> для ликвидации технологических нарушений</w:t>
      </w:r>
      <w:r w:rsidR="00503551" w:rsidRPr="00426452">
        <w:rPr>
          <w:color w:val="000000" w:themeColor="text1"/>
          <w:sz w:val="22"/>
          <w:szCs w:val="22"/>
        </w:rPr>
        <w:t xml:space="preserve"> и (или) проведения срочных ремонтных работ</w:t>
      </w:r>
      <w:r w:rsidR="00B95C5F" w:rsidRPr="00426452">
        <w:rPr>
          <w:color w:val="000000" w:themeColor="text1"/>
          <w:sz w:val="22"/>
          <w:szCs w:val="22"/>
        </w:rPr>
        <w:t xml:space="preserve"> </w:t>
      </w:r>
      <w:r w:rsidR="00D206C5" w:rsidRPr="00426452">
        <w:rPr>
          <w:color w:val="000000" w:themeColor="text1"/>
          <w:sz w:val="22"/>
          <w:szCs w:val="22"/>
        </w:rPr>
        <w:t>в электрических сетях обслуживаемых</w:t>
      </w:r>
      <w:r w:rsidR="00D57D9D" w:rsidRPr="00426452">
        <w:rPr>
          <w:color w:val="000000" w:themeColor="text1"/>
          <w:sz w:val="22"/>
          <w:szCs w:val="22"/>
        </w:rPr>
        <w:t xml:space="preserve"> Заказчиком</w:t>
      </w:r>
      <w:r w:rsidR="00C13BA6" w:rsidRPr="00426452">
        <w:rPr>
          <w:color w:val="000000" w:themeColor="text1"/>
          <w:sz w:val="22"/>
          <w:szCs w:val="22"/>
        </w:rPr>
        <w:t xml:space="preserve">, </w:t>
      </w:r>
      <w:r w:rsidR="00670A57" w:rsidRPr="00426452">
        <w:rPr>
          <w:color w:val="000000" w:themeColor="text1"/>
          <w:sz w:val="22"/>
          <w:szCs w:val="22"/>
        </w:rPr>
        <w:t xml:space="preserve">возникших </w:t>
      </w:r>
      <w:r w:rsidR="007C44CF" w:rsidRPr="00426452">
        <w:rPr>
          <w:color w:val="000000" w:themeColor="text1"/>
          <w:sz w:val="22"/>
          <w:szCs w:val="22"/>
        </w:rPr>
        <w:t>вследствие действий третьих лиц</w:t>
      </w:r>
      <w:r w:rsidR="00314E24" w:rsidRPr="00426452">
        <w:rPr>
          <w:color w:val="000000" w:themeColor="text1"/>
          <w:sz w:val="22"/>
          <w:szCs w:val="22"/>
        </w:rPr>
        <w:t xml:space="preserve"> либо воздействия неблагоприятных погодных условий,</w:t>
      </w:r>
      <w:r w:rsidR="00C13BA6" w:rsidRPr="00426452">
        <w:rPr>
          <w:color w:val="000000" w:themeColor="text1"/>
          <w:sz w:val="22"/>
          <w:szCs w:val="22"/>
        </w:rPr>
        <w:t xml:space="preserve"> с целью </w:t>
      </w:r>
      <w:r w:rsidR="00D57D9D" w:rsidRPr="00426452">
        <w:rPr>
          <w:color w:val="000000" w:themeColor="text1"/>
          <w:sz w:val="22"/>
          <w:szCs w:val="22"/>
        </w:rPr>
        <w:t>недопущения перерывов в электроснабжении потребителей электроэнергии</w:t>
      </w:r>
      <w:r w:rsidRPr="00426452">
        <w:rPr>
          <w:color w:val="000000" w:themeColor="text1"/>
          <w:sz w:val="22"/>
          <w:szCs w:val="22"/>
        </w:rPr>
        <w:t>)</w:t>
      </w:r>
      <w:bookmarkEnd w:id="385"/>
      <w:r w:rsidR="007F3DDD" w:rsidRPr="00426452">
        <w:rPr>
          <w:color w:val="000000" w:themeColor="text1"/>
          <w:sz w:val="22"/>
          <w:szCs w:val="22"/>
        </w:rPr>
        <w:t>;</w:t>
      </w:r>
    </w:p>
    <w:p w:rsidR="00464A56" w:rsidRPr="004540C2" w:rsidRDefault="00867A4D" w:rsidP="00AD6E03">
      <w:pPr>
        <w:pStyle w:val="5ABCD"/>
        <w:numPr>
          <w:ilvl w:val="4"/>
          <w:numId w:val="78"/>
        </w:numPr>
        <w:tabs>
          <w:tab w:val="clear" w:pos="1560"/>
          <w:tab w:val="num" w:pos="1418"/>
        </w:tabs>
        <w:spacing w:line="240" w:lineRule="auto"/>
        <w:ind w:left="1418" w:hanging="284"/>
        <w:rPr>
          <w:spacing w:val="-2"/>
          <w:sz w:val="22"/>
          <w:szCs w:val="22"/>
        </w:rPr>
      </w:pPr>
      <w:proofErr w:type="gramStart"/>
      <w:r w:rsidRPr="004540C2">
        <w:rPr>
          <w:spacing w:val="-2"/>
          <w:sz w:val="22"/>
          <w:szCs w:val="22"/>
        </w:rPr>
        <w:t xml:space="preserve">если необходимо обеспечить защиту интересов </w:t>
      </w:r>
      <w:r w:rsidR="007F3DDD" w:rsidRPr="004540C2">
        <w:rPr>
          <w:spacing w:val="-2"/>
          <w:sz w:val="22"/>
          <w:szCs w:val="22"/>
        </w:rPr>
        <w:t>Общества</w:t>
      </w:r>
      <w:r w:rsidRPr="004540C2">
        <w:rPr>
          <w:spacing w:val="-2"/>
          <w:sz w:val="22"/>
          <w:szCs w:val="22"/>
        </w:rPr>
        <w:t xml:space="preserve"> в ходе судебных разбирательств, уголовных судопроизводств, принудительного исполнения судебных актов, разбирательств в государственных/муниципальных органах, а также в ходе разбирательств в иных органах и организациях (включая международные, иностранные, внесудебные), если разбирательства в таких органах и организациях могут повлечь для </w:t>
      </w:r>
      <w:r w:rsidR="007F3DDD" w:rsidRPr="004540C2">
        <w:rPr>
          <w:spacing w:val="-2"/>
          <w:sz w:val="22"/>
          <w:szCs w:val="22"/>
        </w:rPr>
        <w:t>Общества</w:t>
      </w:r>
      <w:r w:rsidRPr="004540C2">
        <w:rPr>
          <w:spacing w:val="-2"/>
          <w:sz w:val="22"/>
          <w:szCs w:val="22"/>
        </w:rPr>
        <w:t xml:space="preserve"> негативные последствия и применение конкурентн</w:t>
      </w:r>
      <w:r w:rsidR="00BA676C" w:rsidRPr="004540C2">
        <w:rPr>
          <w:spacing w:val="-2"/>
          <w:sz w:val="22"/>
          <w:szCs w:val="22"/>
        </w:rPr>
        <w:t>ой</w:t>
      </w:r>
      <w:r w:rsidRPr="004540C2">
        <w:rPr>
          <w:spacing w:val="-2"/>
          <w:sz w:val="22"/>
          <w:szCs w:val="22"/>
        </w:rPr>
        <w:t xml:space="preserve"> </w:t>
      </w:r>
      <w:r w:rsidR="00BA676C" w:rsidRPr="004540C2">
        <w:rPr>
          <w:spacing w:val="-2"/>
          <w:sz w:val="22"/>
          <w:szCs w:val="22"/>
        </w:rPr>
        <w:t xml:space="preserve">закупки </w:t>
      </w:r>
      <w:r w:rsidRPr="004540C2">
        <w:rPr>
          <w:spacing w:val="-2"/>
          <w:sz w:val="22"/>
          <w:szCs w:val="22"/>
        </w:rPr>
        <w:t>неприемлемо вследствие отсутствия времени или конфиденциальности.</w:t>
      </w:r>
      <w:proofErr w:type="gramEnd"/>
      <w:r w:rsidRPr="004540C2">
        <w:rPr>
          <w:spacing w:val="-2"/>
          <w:sz w:val="22"/>
          <w:szCs w:val="22"/>
        </w:rPr>
        <w:t xml:space="preserve"> При этом ассортимент и </w:t>
      </w:r>
      <w:r w:rsidR="003C2D48" w:rsidRPr="004540C2">
        <w:rPr>
          <w:spacing w:val="-2"/>
          <w:sz w:val="22"/>
          <w:szCs w:val="22"/>
        </w:rPr>
        <w:t>количество</w:t>
      </w:r>
      <w:r w:rsidRPr="004540C2">
        <w:rPr>
          <w:spacing w:val="-2"/>
          <w:sz w:val="22"/>
          <w:szCs w:val="22"/>
        </w:rPr>
        <w:t xml:space="preserve"> закупаем</w:t>
      </w:r>
      <w:r w:rsidR="007F3DDD" w:rsidRPr="004540C2">
        <w:rPr>
          <w:spacing w:val="-2"/>
          <w:sz w:val="22"/>
          <w:szCs w:val="22"/>
        </w:rPr>
        <w:t>ой продукции</w:t>
      </w:r>
      <w:r w:rsidRPr="004540C2">
        <w:rPr>
          <w:spacing w:val="-2"/>
          <w:sz w:val="22"/>
          <w:szCs w:val="22"/>
        </w:rPr>
        <w:t xml:space="preserve"> должны быть не более необходимого для защиты интересов </w:t>
      </w:r>
      <w:r w:rsidR="007F3DDD" w:rsidRPr="004540C2">
        <w:rPr>
          <w:spacing w:val="-2"/>
          <w:sz w:val="22"/>
          <w:szCs w:val="22"/>
        </w:rPr>
        <w:t>Общества</w:t>
      </w:r>
      <w:r w:rsidRPr="004540C2">
        <w:rPr>
          <w:spacing w:val="-2"/>
          <w:sz w:val="22"/>
          <w:szCs w:val="22"/>
        </w:rPr>
        <w:t xml:space="preserve"> в ходе соответствующего разбирательства и могут включать в себя любые необходимые для </w:t>
      </w:r>
      <w:r w:rsidR="007F3DDD" w:rsidRPr="004540C2">
        <w:rPr>
          <w:spacing w:val="-2"/>
          <w:sz w:val="22"/>
          <w:szCs w:val="22"/>
        </w:rPr>
        <w:t xml:space="preserve">этого </w:t>
      </w:r>
      <w:r w:rsidRPr="004540C2">
        <w:rPr>
          <w:spacing w:val="-2"/>
          <w:sz w:val="22"/>
          <w:szCs w:val="22"/>
        </w:rPr>
        <w:t xml:space="preserve">виды </w:t>
      </w:r>
      <w:r w:rsidR="007F3DDD" w:rsidRPr="004540C2">
        <w:rPr>
          <w:spacing w:val="-2"/>
          <w:sz w:val="22"/>
          <w:szCs w:val="22"/>
        </w:rPr>
        <w:t>продукции</w:t>
      </w:r>
      <w:r w:rsidRPr="004540C2">
        <w:rPr>
          <w:spacing w:val="-2"/>
          <w:sz w:val="22"/>
          <w:szCs w:val="22"/>
        </w:rPr>
        <w:t xml:space="preserve"> (включая, </w:t>
      </w:r>
      <w:proofErr w:type="gramStart"/>
      <w:r w:rsidRPr="004540C2">
        <w:rPr>
          <w:spacing w:val="-2"/>
          <w:sz w:val="22"/>
          <w:szCs w:val="22"/>
        </w:rPr>
        <w:t>но</w:t>
      </w:r>
      <w:proofErr w:type="gramEnd"/>
      <w:r w:rsidRPr="004540C2">
        <w:rPr>
          <w:spacing w:val="-2"/>
          <w:sz w:val="22"/>
          <w:szCs w:val="22"/>
        </w:rPr>
        <w:t xml:space="preserve"> не ограничиваясь – представление и защиту интересов </w:t>
      </w:r>
      <w:r w:rsidR="007F3DDD" w:rsidRPr="004540C2">
        <w:rPr>
          <w:spacing w:val="-2"/>
          <w:sz w:val="22"/>
          <w:szCs w:val="22"/>
        </w:rPr>
        <w:t>Общества</w:t>
      </w:r>
      <w:r w:rsidRPr="004540C2">
        <w:rPr>
          <w:spacing w:val="-2"/>
          <w:sz w:val="22"/>
          <w:szCs w:val="22"/>
        </w:rPr>
        <w:t xml:space="preserve"> в соответствующем разбирательстве, оценку стоимости предмета спора или связанных вопросов, получение заключения по спорному вопросу, привлечение необходимых специалистов (экспертов, перевод</w:t>
      </w:r>
      <w:bookmarkStart w:id="386" w:name="_Ref391826514"/>
      <w:r w:rsidR="00B03704" w:rsidRPr="004540C2">
        <w:rPr>
          <w:spacing w:val="-2"/>
          <w:sz w:val="22"/>
          <w:szCs w:val="22"/>
        </w:rPr>
        <w:t xml:space="preserve">чиков </w:t>
      </w:r>
      <w:proofErr w:type="gramStart"/>
      <w:r w:rsidR="00B03704" w:rsidRPr="004540C2">
        <w:rPr>
          <w:spacing w:val="-2"/>
          <w:sz w:val="22"/>
          <w:szCs w:val="22"/>
        </w:rPr>
        <w:t>и пр.));</w:t>
      </w:r>
      <w:proofErr w:type="gramEnd"/>
    </w:p>
    <w:p w:rsidR="00B03704" w:rsidRPr="007E6AD5" w:rsidRDefault="00B03704" w:rsidP="00AD6E03">
      <w:pPr>
        <w:pStyle w:val="5ABCD"/>
        <w:numPr>
          <w:ilvl w:val="4"/>
          <w:numId w:val="78"/>
        </w:numPr>
        <w:tabs>
          <w:tab w:val="clear" w:pos="1560"/>
          <w:tab w:val="num" w:pos="1418"/>
        </w:tabs>
        <w:spacing w:line="240" w:lineRule="auto"/>
        <w:ind w:left="1418" w:hanging="284"/>
        <w:rPr>
          <w:sz w:val="22"/>
          <w:szCs w:val="22"/>
        </w:rPr>
      </w:pPr>
      <w:r w:rsidRPr="007E6AD5">
        <w:rPr>
          <w:sz w:val="22"/>
          <w:szCs w:val="22"/>
        </w:rPr>
        <w:t xml:space="preserve">продукция, которая относится к сфере деятельности субъектов естественных монополий в соответствии с </w:t>
      </w:r>
      <w:hyperlink r:id="rId16" w:history="1">
        <w:r w:rsidRPr="007E6AD5">
          <w:rPr>
            <w:rStyle w:val="a9"/>
            <w:sz w:val="22"/>
            <w:szCs w:val="22"/>
            <w:u w:val="none"/>
          </w:rPr>
          <w:t>Федеральным законом от 17.08.1995 № 147-ФЗ «О естественных монополиях»</w:t>
        </w:r>
      </w:hyperlink>
      <w:r w:rsidRPr="007E6AD5">
        <w:rPr>
          <w:sz w:val="22"/>
          <w:szCs w:val="22"/>
        </w:rPr>
        <w:t>;</w:t>
      </w:r>
    </w:p>
    <w:p w:rsidR="00B03704" w:rsidRPr="007E6AD5" w:rsidRDefault="00B03704" w:rsidP="00AD6E03">
      <w:pPr>
        <w:pStyle w:val="5ABCD"/>
        <w:numPr>
          <w:ilvl w:val="4"/>
          <w:numId w:val="78"/>
        </w:numPr>
        <w:tabs>
          <w:tab w:val="clear" w:pos="1560"/>
          <w:tab w:val="num" w:pos="1418"/>
        </w:tabs>
        <w:spacing w:line="240" w:lineRule="auto"/>
        <w:ind w:left="1418" w:hanging="284"/>
        <w:rPr>
          <w:sz w:val="22"/>
          <w:szCs w:val="22"/>
        </w:rPr>
      </w:pPr>
      <w:r w:rsidRPr="007E6AD5">
        <w:rPr>
          <w:sz w:val="22"/>
          <w:szCs w:val="22"/>
        </w:rPr>
        <w:t xml:space="preserve">продукция, приобретаемая по регулируемым в соответствии с законодательством </w:t>
      </w:r>
      <w:r w:rsidR="00E96A40" w:rsidRPr="007E6AD5">
        <w:rPr>
          <w:sz w:val="22"/>
          <w:szCs w:val="22"/>
        </w:rPr>
        <w:t>РФ</w:t>
      </w:r>
      <w:r w:rsidRPr="007E6AD5">
        <w:rPr>
          <w:sz w:val="22"/>
          <w:szCs w:val="22"/>
        </w:rPr>
        <w:t xml:space="preserve"> ценам (тарифам);</w:t>
      </w:r>
    </w:p>
    <w:p w:rsidR="00464A56" w:rsidRPr="004540C2" w:rsidRDefault="00B03704" w:rsidP="00AD6E03">
      <w:pPr>
        <w:pStyle w:val="5ABCD"/>
        <w:numPr>
          <w:ilvl w:val="4"/>
          <w:numId w:val="78"/>
        </w:numPr>
        <w:tabs>
          <w:tab w:val="clear" w:pos="1560"/>
          <w:tab w:val="num" w:pos="1418"/>
        </w:tabs>
        <w:spacing w:line="240" w:lineRule="auto"/>
        <w:ind w:left="1418" w:hanging="284"/>
        <w:rPr>
          <w:spacing w:val="-2"/>
          <w:sz w:val="22"/>
          <w:szCs w:val="22"/>
        </w:rPr>
      </w:pPr>
      <w:r w:rsidRPr="004540C2">
        <w:rPr>
          <w:spacing w:val="-2"/>
          <w:sz w:val="22"/>
          <w:szCs w:val="22"/>
        </w:rPr>
        <w:t xml:space="preserve">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w:t>
      </w:r>
      <w:r w:rsidR="00E96A40" w:rsidRPr="004540C2">
        <w:rPr>
          <w:spacing w:val="-2"/>
          <w:sz w:val="22"/>
          <w:szCs w:val="22"/>
        </w:rPr>
        <w:t>РФ</w:t>
      </w:r>
      <w:r w:rsidRPr="004540C2">
        <w:rPr>
          <w:spacing w:val="-2"/>
          <w:sz w:val="22"/>
          <w:szCs w:val="22"/>
        </w:rPr>
        <w:t xml:space="preserve">, нормативными правовыми актами субъекта </w:t>
      </w:r>
      <w:r w:rsidR="00E96A40" w:rsidRPr="004540C2">
        <w:rPr>
          <w:spacing w:val="-2"/>
          <w:sz w:val="22"/>
          <w:szCs w:val="22"/>
        </w:rPr>
        <w:t>РФ</w:t>
      </w:r>
      <w:r w:rsidR="009779D3" w:rsidRPr="004540C2">
        <w:rPr>
          <w:spacing w:val="-2"/>
          <w:sz w:val="22"/>
          <w:szCs w:val="22"/>
        </w:rPr>
        <w:t xml:space="preserve"> или муниципального образования</w:t>
      </w:r>
      <w:r w:rsidRPr="004540C2">
        <w:rPr>
          <w:spacing w:val="-2"/>
          <w:sz w:val="22"/>
          <w:szCs w:val="22"/>
        </w:rPr>
        <w:t>;</w:t>
      </w:r>
    </w:p>
    <w:p w:rsidR="00B03704" w:rsidRPr="007E6AD5" w:rsidRDefault="00B03704" w:rsidP="00AD6E03">
      <w:pPr>
        <w:pStyle w:val="5ABCD"/>
        <w:numPr>
          <w:ilvl w:val="4"/>
          <w:numId w:val="78"/>
        </w:numPr>
        <w:tabs>
          <w:tab w:val="clear" w:pos="1560"/>
          <w:tab w:val="num" w:pos="1418"/>
        </w:tabs>
        <w:spacing w:line="240" w:lineRule="auto"/>
        <w:ind w:left="1418" w:hanging="284"/>
        <w:rPr>
          <w:sz w:val="22"/>
          <w:szCs w:val="22"/>
        </w:rPr>
      </w:pPr>
      <w:r w:rsidRPr="007E6AD5">
        <w:rPr>
          <w:sz w:val="22"/>
          <w:szCs w:val="22"/>
        </w:rPr>
        <w:t xml:space="preserve">энергообеспечение, в том числе газ, тепловая энергия, </w:t>
      </w:r>
      <w:r w:rsidR="005767F5" w:rsidRPr="007E6AD5">
        <w:rPr>
          <w:sz w:val="22"/>
          <w:szCs w:val="22"/>
        </w:rPr>
        <w:t xml:space="preserve">водоснабжение и водоотведение, </w:t>
      </w:r>
      <w:r w:rsidRPr="007E6AD5">
        <w:rPr>
          <w:sz w:val="22"/>
          <w:szCs w:val="22"/>
        </w:rPr>
        <w:t xml:space="preserve">передача электрической и тепловой энергии сетевыми организациями (закупаемые у </w:t>
      </w:r>
      <w:r w:rsidR="00BF323B" w:rsidRPr="007E6AD5">
        <w:rPr>
          <w:sz w:val="22"/>
          <w:szCs w:val="22"/>
        </w:rPr>
        <w:t>поставщик</w:t>
      </w:r>
      <w:r w:rsidRPr="007E6AD5">
        <w:rPr>
          <w:sz w:val="22"/>
          <w:szCs w:val="22"/>
        </w:rPr>
        <w:t>ов, не являющихся субъектами естественных монополий);</w:t>
      </w:r>
    </w:p>
    <w:p w:rsidR="005C4B4F" w:rsidRPr="007E6AD5" w:rsidRDefault="005C4B4F" w:rsidP="00AD6E03">
      <w:pPr>
        <w:pStyle w:val="5ABCD"/>
        <w:numPr>
          <w:ilvl w:val="4"/>
          <w:numId w:val="78"/>
        </w:numPr>
        <w:tabs>
          <w:tab w:val="clear" w:pos="1560"/>
          <w:tab w:val="num" w:pos="1418"/>
        </w:tabs>
        <w:spacing w:line="240" w:lineRule="auto"/>
        <w:ind w:left="1418" w:hanging="284"/>
        <w:rPr>
          <w:sz w:val="22"/>
          <w:szCs w:val="22"/>
        </w:rPr>
      </w:pPr>
      <w:r w:rsidRPr="007E6AD5">
        <w:rPr>
          <w:sz w:val="22"/>
          <w:szCs w:val="22"/>
          <w:shd w:val="clear" w:color="auto" w:fill="FFFFFF" w:themeFill="background1"/>
        </w:rPr>
        <w:t>конкурентная</w:t>
      </w:r>
      <w:r w:rsidRPr="007E6AD5">
        <w:rPr>
          <w:sz w:val="22"/>
          <w:szCs w:val="22"/>
        </w:rPr>
        <w:t xml:space="preserve"> закупк</w:t>
      </w:r>
      <w:r w:rsidR="00BA676C" w:rsidRPr="007E6AD5">
        <w:rPr>
          <w:sz w:val="22"/>
          <w:szCs w:val="22"/>
        </w:rPr>
        <w:t>а</w:t>
      </w:r>
      <w:r w:rsidRPr="007E6AD5">
        <w:rPr>
          <w:sz w:val="22"/>
          <w:szCs w:val="22"/>
        </w:rPr>
        <w:t xml:space="preserve"> </w:t>
      </w:r>
      <w:r w:rsidR="00F1639A" w:rsidRPr="007E6AD5">
        <w:rPr>
          <w:sz w:val="22"/>
          <w:szCs w:val="22"/>
        </w:rPr>
        <w:t xml:space="preserve">либо публичный запрос оферт </w:t>
      </w:r>
      <w:r w:rsidRPr="007E6AD5">
        <w:rPr>
          <w:sz w:val="22"/>
          <w:szCs w:val="22"/>
        </w:rPr>
        <w:t xml:space="preserve">была признана несостоявшейся </w:t>
      </w:r>
      <w:r w:rsidR="00293D72" w:rsidRPr="007E6AD5">
        <w:rPr>
          <w:sz w:val="22"/>
          <w:szCs w:val="22"/>
        </w:rPr>
        <w:t>и (</w:t>
      </w:r>
      <w:proofErr w:type="gramStart"/>
      <w:r w:rsidR="00293D72" w:rsidRPr="007E6AD5">
        <w:rPr>
          <w:sz w:val="22"/>
          <w:szCs w:val="22"/>
        </w:rPr>
        <w:t>или)</w:t>
      </w:r>
      <w:r w:rsidRPr="007E6AD5">
        <w:rPr>
          <w:sz w:val="22"/>
          <w:szCs w:val="22"/>
        </w:rPr>
        <w:t xml:space="preserve"> </w:t>
      </w:r>
      <w:proofErr w:type="gramEnd"/>
      <w:r w:rsidRPr="007E6AD5">
        <w:rPr>
          <w:sz w:val="22"/>
          <w:szCs w:val="22"/>
        </w:rPr>
        <w:t>её проведение не привело к заключению договора;</w:t>
      </w:r>
    </w:p>
    <w:p w:rsidR="004C02AD" w:rsidRPr="007E6AD5" w:rsidRDefault="004C02AD" w:rsidP="00AD6E03">
      <w:pPr>
        <w:pStyle w:val="5ABCD"/>
        <w:numPr>
          <w:ilvl w:val="4"/>
          <w:numId w:val="78"/>
        </w:numPr>
        <w:tabs>
          <w:tab w:val="clear" w:pos="1560"/>
          <w:tab w:val="num" w:pos="1418"/>
        </w:tabs>
        <w:spacing w:line="240" w:lineRule="auto"/>
        <w:ind w:left="1418" w:hanging="284"/>
        <w:rPr>
          <w:sz w:val="22"/>
          <w:szCs w:val="22"/>
        </w:rPr>
      </w:pPr>
      <w:r w:rsidRPr="007E6AD5">
        <w:rPr>
          <w:sz w:val="22"/>
          <w:szCs w:val="22"/>
        </w:rPr>
        <w:t>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w:t>
      </w:r>
    </w:p>
    <w:p w:rsidR="005C4B4F" w:rsidRPr="007E6AD5" w:rsidRDefault="005C4B4F" w:rsidP="00AD6E03">
      <w:pPr>
        <w:pStyle w:val="5ABCD"/>
        <w:numPr>
          <w:ilvl w:val="4"/>
          <w:numId w:val="78"/>
        </w:numPr>
        <w:spacing w:line="240" w:lineRule="auto"/>
        <w:ind w:hanging="426"/>
        <w:rPr>
          <w:sz w:val="22"/>
          <w:szCs w:val="22"/>
        </w:rPr>
      </w:pPr>
      <w:bookmarkStart w:id="387" w:name="_Ref76397781"/>
      <w:r w:rsidRPr="007E6AD5">
        <w:rPr>
          <w:sz w:val="22"/>
          <w:szCs w:val="22"/>
        </w:rPr>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ввиду непредвиденных обстоятельств;</w:t>
      </w:r>
      <w:bookmarkEnd w:id="387"/>
    </w:p>
    <w:p w:rsidR="00A72993" w:rsidRPr="007E6AD5" w:rsidRDefault="0094758B" w:rsidP="00AD6E03">
      <w:pPr>
        <w:pStyle w:val="5ABCD"/>
        <w:numPr>
          <w:ilvl w:val="4"/>
          <w:numId w:val="78"/>
        </w:numPr>
        <w:spacing w:line="240" w:lineRule="auto"/>
        <w:ind w:hanging="426"/>
        <w:rPr>
          <w:sz w:val="22"/>
          <w:szCs w:val="22"/>
        </w:rPr>
      </w:pPr>
      <w:r w:rsidRPr="007E6AD5">
        <w:rPr>
          <w:sz w:val="22"/>
          <w:szCs w:val="22"/>
        </w:rPr>
        <w:t xml:space="preserve">продукция может </w:t>
      </w:r>
      <w:proofErr w:type="gramStart"/>
      <w:r w:rsidRPr="007E6AD5">
        <w:rPr>
          <w:sz w:val="22"/>
          <w:szCs w:val="22"/>
        </w:rPr>
        <w:t xml:space="preserve">быть получена только от одного </w:t>
      </w:r>
      <w:r w:rsidR="00BF323B" w:rsidRPr="007E6AD5">
        <w:rPr>
          <w:sz w:val="22"/>
          <w:szCs w:val="22"/>
        </w:rPr>
        <w:t>поставщик</w:t>
      </w:r>
      <w:r w:rsidRPr="007E6AD5">
        <w:rPr>
          <w:sz w:val="22"/>
          <w:szCs w:val="22"/>
        </w:rPr>
        <w:t>а и отсутствует</w:t>
      </w:r>
      <w:proofErr w:type="gramEnd"/>
      <w:r w:rsidRPr="007E6AD5">
        <w:rPr>
          <w:sz w:val="22"/>
          <w:szCs w:val="22"/>
        </w:rPr>
        <w:t xml:space="preserve"> её равноценная замена</w:t>
      </w:r>
      <w:r w:rsidR="00A72993" w:rsidRPr="007E6AD5">
        <w:rPr>
          <w:sz w:val="22"/>
          <w:szCs w:val="22"/>
        </w:rPr>
        <w:t>.</w:t>
      </w:r>
    </w:p>
    <w:p w:rsidR="00A72993" w:rsidRPr="007E6AD5" w:rsidRDefault="00A72993" w:rsidP="00A72993">
      <w:pPr>
        <w:pStyle w:val="5ABCD"/>
        <w:numPr>
          <w:ilvl w:val="0"/>
          <w:numId w:val="0"/>
        </w:numPr>
        <w:tabs>
          <w:tab w:val="num" w:pos="1560"/>
        </w:tabs>
        <w:spacing w:line="240" w:lineRule="auto"/>
        <w:ind w:left="1559" w:firstLine="425"/>
        <w:rPr>
          <w:sz w:val="22"/>
          <w:szCs w:val="22"/>
        </w:rPr>
      </w:pPr>
      <w:r w:rsidRPr="007E6AD5">
        <w:rPr>
          <w:sz w:val="22"/>
          <w:szCs w:val="22"/>
        </w:rPr>
        <w:t>Критериями, позволяющими воспользоваться данным пунктом, могут быть следующи</w:t>
      </w:r>
      <w:r w:rsidR="003C6733">
        <w:rPr>
          <w:sz w:val="22"/>
          <w:szCs w:val="22"/>
        </w:rPr>
        <w:t>е</w:t>
      </w:r>
      <w:r w:rsidRPr="007E6AD5">
        <w:rPr>
          <w:sz w:val="22"/>
          <w:szCs w:val="22"/>
        </w:rPr>
        <w:t xml:space="preserve">: а) продукция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 </w:t>
      </w:r>
      <w:proofErr w:type="gramStart"/>
      <w:r w:rsidRPr="007E6AD5">
        <w:rPr>
          <w:sz w:val="22"/>
          <w:szCs w:val="22"/>
        </w:rPr>
        <w:t>б) </w:t>
      </w:r>
      <w:proofErr w:type="gramEnd"/>
      <w:r w:rsidRPr="007E6AD5">
        <w:rPr>
          <w:sz w:val="22"/>
          <w:szCs w:val="22"/>
        </w:rPr>
        <w:t>поставщик является единственным официальным дилером производителя, обладающего вышеуказанными свойствами; в) поставщик или его единственный дилер осуществляет гарантийное, послегарантийное и текущее обслуживание, ремонт продукции, приобретённой Заказчиком ранее;</w:t>
      </w:r>
    </w:p>
    <w:p w:rsidR="0094758B" w:rsidRPr="007E6AD5" w:rsidRDefault="00192F57" w:rsidP="00AD6E03">
      <w:pPr>
        <w:pStyle w:val="5ABCD"/>
        <w:numPr>
          <w:ilvl w:val="4"/>
          <w:numId w:val="78"/>
        </w:numPr>
        <w:spacing w:line="240" w:lineRule="auto"/>
        <w:ind w:left="1559" w:hanging="425"/>
        <w:rPr>
          <w:sz w:val="22"/>
          <w:szCs w:val="22"/>
        </w:rPr>
      </w:pPr>
      <w:r w:rsidRPr="007E6AD5">
        <w:rPr>
          <w:sz w:val="22"/>
          <w:szCs w:val="22"/>
        </w:rPr>
        <w:t>п</w:t>
      </w:r>
      <w:r w:rsidR="00A91C14" w:rsidRPr="007E6AD5">
        <w:rPr>
          <w:sz w:val="22"/>
          <w:szCs w:val="22"/>
        </w:rPr>
        <w:t>оставщик</w:t>
      </w:r>
      <w:r w:rsidR="0094758B" w:rsidRPr="007E6AD5">
        <w:rPr>
          <w:sz w:val="22"/>
          <w:szCs w:val="22"/>
        </w:rPr>
        <w:t xml:space="preserve"> является единственным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B03704" w:rsidRPr="007E6AD5" w:rsidRDefault="00B03704" w:rsidP="00AD6E03">
      <w:pPr>
        <w:pStyle w:val="5ABCD"/>
        <w:numPr>
          <w:ilvl w:val="4"/>
          <w:numId w:val="78"/>
        </w:numPr>
        <w:spacing w:line="240" w:lineRule="auto"/>
        <w:ind w:left="1559" w:hanging="425"/>
        <w:rPr>
          <w:sz w:val="22"/>
          <w:szCs w:val="22"/>
        </w:rPr>
      </w:pPr>
      <w:r w:rsidRPr="007E6AD5">
        <w:rPr>
          <w:sz w:val="22"/>
          <w:szCs w:val="22"/>
        </w:rPr>
        <w:t>продукция, закупаемая в целях проведения опытно</w:t>
      </w:r>
      <w:r w:rsidR="004C02AD" w:rsidRPr="007E6AD5">
        <w:rPr>
          <w:sz w:val="22"/>
          <w:szCs w:val="22"/>
        </w:rPr>
        <w:t xml:space="preserve">й эксплуатации и </w:t>
      </w:r>
      <w:r w:rsidRPr="007E6AD5">
        <w:rPr>
          <w:sz w:val="22"/>
          <w:szCs w:val="22"/>
        </w:rPr>
        <w:t>испытаний;</w:t>
      </w:r>
    </w:p>
    <w:p w:rsidR="00B03704" w:rsidRPr="007E6AD5" w:rsidRDefault="00B03704" w:rsidP="00AD6E03">
      <w:pPr>
        <w:pStyle w:val="5ABCD"/>
        <w:numPr>
          <w:ilvl w:val="4"/>
          <w:numId w:val="78"/>
        </w:numPr>
        <w:spacing w:line="240" w:lineRule="auto"/>
        <w:ind w:left="1559" w:hanging="425"/>
        <w:rPr>
          <w:sz w:val="22"/>
          <w:szCs w:val="22"/>
        </w:rPr>
      </w:pPr>
      <w:r w:rsidRPr="007E6AD5">
        <w:rPr>
          <w:sz w:val="22"/>
          <w:szCs w:val="22"/>
        </w:rPr>
        <w:t xml:space="preserve">право на объект интеллектуальной собственности или на продукцию, исключительные права на которую в соответствии с законодательством </w:t>
      </w:r>
      <w:r w:rsidR="00E96A40" w:rsidRPr="007E6AD5">
        <w:rPr>
          <w:sz w:val="22"/>
          <w:szCs w:val="22"/>
        </w:rPr>
        <w:t>РФ</w:t>
      </w:r>
      <w:r w:rsidRPr="007E6AD5">
        <w:rPr>
          <w:sz w:val="22"/>
          <w:szCs w:val="22"/>
        </w:rPr>
        <w:t xml:space="preserve"> или иного применимого права об интеллектуальной собственности, принадлежат правообладателю;</w:t>
      </w:r>
    </w:p>
    <w:p w:rsidR="00B03704" w:rsidRPr="007E6AD5" w:rsidRDefault="00B03704" w:rsidP="00AD6E03">
      <w:pPr>
        <w:pStyle w:val="5ABCD"/>
        <w:numPr>
          <w:ilvl w:val="4"/>
          <w:numId w:val="78"/>
        </w:numPr>
        <w:spacing w:line="240" w:lineRule="auto"/>
        <w:ind w:left="1559" w:hanging="425"/>
        <w:rPr>
          <w:sz w:val="22"/>
          <w:szCs w:val="22"/>
        </w:rPr>
      </w:pPr>
      <w:r w:rsidRPr="007E6AD5">
        <w:rPr>
          <w:sz w:val="22"/>
          <w:szCs w:val="22"/>
        </w:rPr>
        <w:t>авторский контроль над разработкой проектной и конструкторской документации объектов капитального строительства;</w:t>
      </w:r>
    </w:p>
    <w:p w:rsidR="005C4B4F" w:rsidRPr="007E6AD5" w:rsidRDefault="00B03704" w:rsidP="00AD6E03">
      <w:pPr>
        <w:pStyle w:val="5ABCD"/>
        <w:numPr>
          <w:ilvl w:val="4"/>
          <w:numId w:val="78"/>
        </w:numPr>
        <w:spacing w:line="240" w:lineRule="auto"/>
        <w:ind w:left="1559" w:hanging="425"/>
        <w:rPr>
          <w:sz w:val="22"/>
          <w:szCs w:val="22"/>
        </w:rPr>
      </w:pPr>
      <w:r w:rsidRPr="007E6AD5">
        <w:rPr>
          <w:sz w:val="22"/>
          <w:szCs w:val="22"/>
        </w:rPr>
        <w:t>авторский надзор за строительством, реконструкцией, капитальным ремонтом объектов капитального строительства, изготовлением оборудования</w:t>
      </w:r>
      <w:r w:rsidR="005C4B4F" w:rsidRPr="007E6AD5">
        <w:rPr>
          <w:sz w:val="22"/>
          <w:szCs w:val="22"/>
        </w:rPr>
        <w:t>;</w:t>
      </w:r>
    </w:p>
    <w:p w:rsidR="005C4B4F" w:rsidRPr="007E6AD5" w:rsidRDefault="005C4B4F" w:rsidP="00AD6E03">
      <w:pPr>
        <w:pStyle w:val="5ABCD"/>
        <w:numPr>
          <w:ilvl w:val="4"/>
          <w:numId w:val="78"/>
        </w:numPr>
        <w:spacing w:line="240" w:lineRule="auto"/>
        <w:ind w:left="1559" w:hanging="425"/>
        <w:rPr>
          <w:sz w:val="22"/>
          <w:szCs w:val="22"/>
        </w:rPr>
      </w:pPr>
      <w:r w:rsidRPr="007E6AD5">
        <w:rPr>
          <w:sz w:val="22"/>
          <w:szCs w:val="22"/>
        </w:rPr>
        <w:t xml:space="preserve">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w:t>
      </w:r>
      <w:r w:rsidR="00BF323B" w:rsidRPr="007E6AD5">
        <w:rPr>
          <w:sz w:val="22"/>
          <w:szCs w:val="22"/>
        </w:rPr>
        <w:t>поставщик</w:t>
      </w:r>
      <w:r w:rsidRPr="007E6AD5">
        <w:rPr>
          <w:sz w:val="22"/>
          <w:szCs w:val="22"/>
        </w:rPr>
        <w:t xml:space="preserve">ом, являющимся </w:t>
      </w:r>
      <w:r w:rsidR="00844689" w:rsidRPr="007E6AD5">
        <w:rPr>
          <w:sz w:val="22"/>
          <w:szCs w:val="22"/>
        </w:rPr>
        <w:t>о</w:t>
      </w:r>
      <w:r w:rsidR="003F5B72" w:rsidRPr="007E6AD5">
        <w:rPr>
          <w:sz w:val="22"/>
          <w:szCs w:val="22"/>
        </w:rPr>
        <w:t>рганизатор</w:t>
      </w:r>
      <w:r w:rsidRPr="007E6AD5">
        <w:rPr>
          <w:sz w:val="22"/>
          <w:szCs w:val="22"/>
        </w:rPr>
        <w:t xml:space="preserve">ом такого мероприятия или уполномоченным </w:t>
      </w:r>
      <w:r w:rsidR="00844689" w:rsidRPr="007E6AD5">
        <w:rPr>
          <w:sz w:val="22"/>
          <w:szCs w:val="22"/>
        </w:rPr>
        <w:t>о</w:t>
      </w:r>
      <w:r w:rsidR="003F5B72" w:rsidRPr="007E6AD5">
        <w:rPr>
          <w:sz w:val="22"/>
          <w:szCs w:val="22"/>
        </w:rPr>
        <w:t>рганизатор</w:t>
      </w:r>
      <w:r w:rsidRPr="007E6AD5">
        <w:rPr>
          <w:sz w:val="22"/>
          <w:szCs w:val="22"/>
        </w:rPr>
        <w:t>ом мероприятия, если специфика закупки такова, что равноценная замена исполнителя в этот период времени невозможна;</w:t>
      </w:r>
    </w:p>
    <w:p w:rsidR="005C4B4F" w:rsidRPr="007E6AD5" w:rsidRDefault="005C4B4F" w:rsidP="00AD6E03">
      <w:pPr>
        <w:pStyle w:val="5ABCD"/>
        <w:numPr>
          <w:ilvl w:val="4"/>
          <w:numId w:val="78"/>
        </w:numPr>
        <w:spacing w:line="240" w:lineRule="auto"/>
        <w:ind w:left="1559" w:hanging="425"/>
        <w:rPr>
          <w:sz w:val="22"/>
          <w:szCs w:val="22"/>
        </w:rPr>
      </w:pPr>
      <w:proofErr w:type="gramStart"/>
      <w:r w:rsidRPr="007E6AD5">
        <w:rPr>
          <w:sz w:val="22"/>
          <w:szCs w:val="22"/>
        </w:rPr>
        <w:t>в случаях исполнения обязательств Общества по договору технологического присоединения объектов капитального строительства, технического перевооружения и реконструкции заявителя к электрическим сетям Общества, в рамках исполнения которого мероприятия по технологическому присоединению (работы, услуги) неразрывно связаны с выполнением работ, оказанием услуг по строительству, техническому перевооружению и реконструкции вышеуказанных объектов или данные мероприятия частично выполнены заявителем либо его подрядчиком (решение по такой закупке принимается</w:t>
      </w:r>
      <w:proofErr w:type="gramEnd"/>
      <w:r w:rsidRPr="007E6AD5">
        <w:rPr>
          <w:sz w:val="22"/>
          <w:szCs w:val="22"/>
        </w:rPr>
        <w:t xml:space="preserve"> </w:t>
      </w:r>
      <w:proofErr w:type="gramStart"/>
      <w:r w:rsidRPr="007E6AD5">
        <w:rPr>
          <w:sz w:val="22"/>
          <w:szCs w:val="22"/>
        </w:rPr>
        <w:t>ЦЗО Общества);</w:t>
      </w:r>
      <w:proofErr w:type="gramEnd"/>
    </w:p>
    <w:p w:rsidR="005C4B4F" w:rsidRPr="007E6AD5" w:rsidRDefault="005C4B4F" w:rsidP="00AD6E03">
      <w:pPr>
        <w:pStyle w:val="5ABCD"/>
        <w:numPr>
          <w:ilvl w:val="4"/>
          <w:numId w:val="78"/>
        </w:numPr>
        <w:spacing w:line="240" w:lineRule="auto"/>
        <w:ind w:left="1559" w:hanging="425"/>
        <w:rPr>
          <w:sz w:val="22"/>
          <w:szCs w:val="22"/>
        </w:rPr>
      </w:pPr>
      <w:proofErr w:type="gramStart"/>
      <w:r w:rsidRPr="007E6AD5">
        <w:rPr>
          <w:sz w:val="22"/>
          <w:szCs w:val="22"/>
        </w:rPr>
        <w:t>в случаях исполнения обязательств Общества по договору освобождения площадки под объекты капитального строительства, технического перевооружения и реконструкции заявителя от существующих электрических сетей Общества, в рамках исполнения которого мероприятия по освобождению площадки от существующих электрических сетей неразрывно связаны с выполнением работ, оказанием услуг по строительству, техническому перевооружению и реконструкции вышеуказанных объектов или данные мероприятия частично выполнены заявителем либо его подрядчиком (решение</w:t>
      </w:r>
      <w:proofErr w:type="gramEnd"/>
      <w:r w:rsidRPr="007E6AD5">
        <w:rPr>
          <w:sz w:val="22"/>
          <w:szCs w:val="22"/>
        </w:rPr>
        <w:t xml:space="preserve"> по такой закупке принимается ЦЗО Общества);</w:t>
      </w:r>
    </w:p>
    <w:p w:rsidR="0094758B" w:rsidRPr="007E6AD5" w:rsidRDefault="0094758B" w:rsidP="00AD6E03">
      <w:pPr>
        <w:pStyle w:val="5ABCD"/>
        <w:numPr>
          <w:ilvl w:val="4"/>
          <w:numId w:val="78"/>
        </w:numPr>
        <w:spacing w:line="240" w:lineRule="auto"/>
        <w:ind w:left="1559" w:hanging="425"/>
        <w:rPr>
          <w:sz w:val="22"/>
          <w:szCs w:val="22"/>
        </w:rPr>
      </w:pPr>
      <w:bookmarkStart w:id="388" w:name="_Ref76398062"/>
      <w:r w:rsidRPr="007E6AD5">
        <w:rPr>
          <w:sz w:val="22"/>
          <w:szCs w:val="22"/>
        </w:rPr>
        <w:t>при закупках продукции по сниженным ценам, когда такая возможность существует в течение ограниченного промежутка времени</w:t>
      </w:r>
      <w:r w:rsidR="00A72993" w:rsidRPr="007E6AD5">
        <w:rPr>
          <w:sz w:val="22"/>
          <w:szCs w:val="22"/>
        </w:rPr>
        <w:t xml:space="preserve"> (</w:t>
      </w:r>
      <w:r w:rsidRPr="007E6AD5">
        <w:rPr>
          <w:sz w:val="22"/>
          <w:szCs w:val="22"/>
        </w:rPr>
        <w:t xml:space="preserve">распродажи; приобретение у </w:t>
      </w:r>
      <w:r w:rsidR="00BF323B" w:rsidRPr="007E6AD5">
        <w:rPr>
          <w:sz w:val="22"/>
          <w:szCs w:val="22"/>
        </w:rPr>
        <w:t>поставщик</w:t>
      </w:r>
      <w:r w:rsidRPr="007E6AD5">
        <w:rPr>
          <w:sz w:val="22"/>
          <w:szCs w:val="22"/>
        </w:rPr>
        <w:t xml:space="preserve">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w:t>
      </w:r>
      <w:r w:rsidR="00BF323B" w:rsidRPr="007E6AD5">
        <w:rPr>
          <w:sz w:val="22"/>
          <w:szCs w:val="22"/>
        </w:rPr>
        <w:t>поставщик</w:t>
      </w:r>
      <w:r w:rsidRPr="007E6AD5">
        <w:rPr>
          <w:sz w:val="22"/>
          <w:szCs w:val="22"/>
        </w:rPr>
        <w:t>а, в силу каких-либо обстоятельств, предлагающ</w:t>
      </w:r>
      <w:r w:rsidR="00811D5F" w:rsidRPr="007E6AD5">
        <w:rPr>
          <w:sz w:val="22"/>
          <w:szCs w:val="22"/>
        </w:rPr>
        <w:t xml:space="preserve">его </w:t>
      </w:r>
      <w:r w:rsidRPr="007E6AD5">
        <w:rPr>
          <w:sz w:val="22"/>
          <w:szCs w:val="22"/>
        </w:rPr>
        <w:t>скидки</w:t>
      </w:r>
      <w:bookmarkEnd w:id="388"/>
      <w:r w:rsidRPr="007E6AD5">
        <w:rPr>
          <w:sz w:val="22"/>
          <w:szCs w:val="22"/>
        </w:rPr>
        <w:t xml:space="preserve"> и т.п.</w:t>
      </w:r>
      <w:r w:rsidR="00A72993" w:rsidRPr="007E6AD5">
        <w:rPr>
          <w:sz w:val="22"/>
          <w:szCs w:val="22"/>
        </w:rPr>
        <w:t>);</w:t>
      </w:r>
    </w:p>
    <w:p w:rsidR="00781A17" w:rsidRPr="007E6AD5" w:rsidRDefault="0094758B" w:rsidP="00AD6E03">
      <w:pPr>
        <w:pStyle w:val="5ABCD"/>
        <w:numPr>
          <w:ilvl w:val="4"/>
          <w:numId w:val="78"/>
        </w:numPr>
        <w:spacing w:line="240" w:lineRule="auto"/>
        <w:ind w:left="1559" w:hanging="425"/>
        <w:rPr>
          <w:sz w:val="22"/>
          <w:szCs w:val="22"/>
        </w:rPr>
      </w:pPr>
      <w:bookmarkStart w:id="389" w:name="_Ref76398049"/>
      <w:r w:rsidRPr="007E6AD5">
        <w:rPr>
          <w:sz w:val="22"/>
          <w:szCs w:val="22"/>
        </w:rPr>
        <w:t>когда по соображениям стандартизации, унификации, а также для обеспечения совместимости или преемственности с ранее приобрет</w:t>
      </w:r>
      <w:r w:rsidR="00DF6E85">
        <w:rPr>
          <w:sz w:val="22"/>
          <w:szCs w:val="22"/>
        </w:rPr>
        <w:t>ё</w:t>
      </w:r>
      <w:r w:rsidRPr="007E6AD5">
        <w:rPr>
          <w:sz w:val="22"/>
          <w:szCs w:val="22"/>
        </w:rPr>
        <w:t>нной продукцией нов</w:t>
      </w:r>
      <w:r w:rsidR="005F497F" w:rsidRPr="007E6AD5">
        <w:rPr>
          <w:sz w:val="22"/>
          <w:szCs w:val="22"/>
        </w:rPr>
        <w:t>ая</w:t>
      </w:r>
      <w:r w:rsidRPr="007E6AD5">
        <w:rPr>
          <w:sz w:val="22"/>
          <w:szCs w:val="22"/>
        </w:rPr>
        <w:t xml:space="preserve"> закупк</w:t>
      </w:r>
      <w:r w:rsidR="005F497F" w:rsidRPr="007E6AD5">
        <w:rPr>
          <w:sz w:val="22"/>
          <w:szCs w:val="22"/>
        </w:rPr>
        <w:t>а</w:t>
      </w:r>
      <w:r w:rsidRPr="007E6AD5">
        <w:rPr>
          <w:sz w:val="22"/>
          <w:szCs w:val="22"/>
        </w:rPr>
        <w:t xml:space="preserve"> должн</w:t>
      </w:r>
      <w:r w:rsidR="005F497F" w:rsidRPr="007E6AD5">
        <w:rPr>
          <w:sz w:val="22"/>
          <w:szCs w:val="22"/>
        </w:rPr>
        <w:t>а</w:t>
      </w:r>
      <w:r w:rsidRPr="007E6AD5">
        <w:rPr>
          <w:sz w:val="22"/>
          <w:szCs w:val="22"/>
        </w:rPr>
        <w:t xml:space="preserve"> быть сделан</w:t>
      </w:r>
      <w:r w:rsidR="005F497F" w:rsidRPr="007E6AD5">
        <w:rPr>
          <w:sz w:val="22"/>
          <w:szCs w:val="22"/>
        </w:rPr>
        <w:t>а</w:t>
      </w:r>
      <w:r w:rsidRPr="007E6AD5">
        <w:rPr>
          <w:sz w:val="22"/>
          <w:szCs w:val="22"/>
        </w:rPr>
        <w:t xml:space="preserve"> только у того же </w:t>
      </w:r>
      <w:r w:rsidR="00BF323B" w:rsidRPr="007E6AD5">
        <w:rPr>
          <w:sz w:val="22"/>
          <w:szCs w:val="22"/>
        </w:rPr>
        <w:t>поставщик</w:t>
      </w:r>
      <w:r w:rsidR="00D66A42" w:rsidRPr="007E6AD5">
        <w:rPr>
          <w:sz w:val="22"/>
          <w:szCs w:val="22"/>
        </w:rPr>
        <w:t>а;</w:t>
      </w:r>
      <w:r w:rsidRPr="007E6AD5">
        <w:rPr>
          <w:sz w:val="22"/>
          <w:szCs w:val="22"/>
        </w:rPr>
        <w:t xml:space="preserve"> </w:t>
      </w:r>
    </w:p>
    <w:p w:rsidR="0094758B" w:rsidRPr="007E6AD5" w:rsidRDefault="0094758B" w:rsidP="00B73AF6">
      <w:pPr>
        <w:pStyle w:val="5ABCD"/>
        <w:numPr>
          <w:ilvl w:val="0"/>
          <w:numId w:val="0"/>
        </w:numPr>
        <w:tabs>
          <w:tab w:val="num" w:pos="1560"/>
        </w:tabs>
        <w:spacing w:line="240" w:lineRule="auto"/>
        <w:ind w:left="1559" w:firstLine="425"/>
        <w:rPr>
          <w:sz w:val="22"/>
          <w:szCs w:val="22"/>
        </w:rPr>
      </w:pPr>
      <w:r w:rsidRPr="007E6AD5">
        <w:rPr>
          <w:sz w:val="22"/>
          <w:szCs w:val="22"/>
        </w:rPr>
        <w:t xml:space="preserve">При принятии </w:t>
      </w:r>
      <w:r w:rsidR="00781A17" w:rsidRPr="007E6AD5">
        <w:rPr>
          <w:sz w:val="22"/>
          <w:szCs w:val="22"/>
        </w:rPr>
        <w:t>р</w:t>
      </w:r>
      <w:r w:rsidRPr="007E6AD5">
        <w:rPr>
          <w:sz w:val="22"/>
          <w:szCs w:val="22"/>
        </w:rPr>
        <w:t xml:space="preserve">ешения о закупке у единственного источника по данному основанию </w:t>
      </w:r>
      <w:r w:rsidR="00781A17" w:rsidRPr="007E6AD5">
        <w:rPr>
          <w:sz w:val="22"/>
          <w:szCs w:val="22"/>
        </w:rPr>
        <w:t>должно быть принято решение технического совета Заказчика.</w:t>
      </w:r>
    </w:p>
    <w:p w:rsidR="009C64D0" w:rsidRPr="007E6AD5" w:rsidRDefault="009C64D0" w:rsidP="00AD6E03">
      <w:pPr>
        <w:pStyle w:val="5ABCD"/>
        <w:numPr>
          <w:ilvl w:val="4"/>
          <w:numId w:val="78"/>
        </w:numPr>
        <w:spacing w:line="240" w:lineRule="auto"/>
        <w:ind w:left="1559" w:hanging="425"/>
        <w:rPr>
          <w:sz w:val="22"/>
          <w:szCs w:val="22"/>
        </w:rPr>
      </w:pPr>
      <w:r w:rsidRPr="007E6AD5">
        <w:rPr>
          <w:sz w:val="22"/>
          <w:szCs w:val="22"/>
        </w:rPr>
        <w:t xml:space="preserve">расторгнут неисполненный договор, и необходимо завершить его исполнение, но невозможно провести </w:t>
      </w:r>
      <w:r w:rsidR="002B0CB9" w:rsidRPr="007E6AD5">
        <w:rPr>
          <w:sz w:val="22"/>
          <w:szCs w:val="22"/>
        </w:rPr>
        <w:t xml:space="preserve">иную </w:t>
      </w:r>
      <w:r w:rsidRPr="007E6AD5">
        <w:rPr>
          <w:sz w:val="22"/>
          <w:szCs w:val="22"/>
        </w:rPr>
        <w:t>закупк</w:t>
      </w:r>
      <w:r w:rsidR="002B0CB9" w:rsidRPr="007E6AD5">
        <w:rPr>
          <w:sz w:val="22"/>
          <w:szCs w:val="22"/>
        </w:rPr>
        <w:t>у</w:t>
      </w:r>
      <w:r w:rsidRPr="007E6AD5">
        <w:rPr>
          <w:sz w:val="22"/>
          <w:szCs w:val="22"/>
        </w:rPr>
        <w:t xml:space="preserve"> с учётом требуемых сроков исполнения;</w:t>
      </w:r>
    </w:p>
    <w:p w:rsidR="001A6C16" w:rsidRPr="007E6AD5" w:rsidRDefault="00997133" w:rsidP="00AD6E03">
      <w:pPr>
        <w:pStyle w:val="5ABCD"/>
        <w:numPr>
          <w:ilvl w:val="4"/>
          <w:numId w:val="78"/>
        </w:numPr>
        <w:spacing w:line="240" w:lineRule="auto"/>
        <w:ind w:left="1559" w:hanging="425"/>
        <w:rPr>
          <w:sz w:val="22"/>
          <w:szCs w:val="22"/>
        </w:rPr>
      </w:pPr>
      <w:r w:rsidRPr="007E6AD5">
        <w:rPr>
          <w:sz w:val="22"/>
          <w:szCs w:val="22"/>
        </w:rPr>
        <w:t>в случаях исполнения обязательств Общества по договорам об осуществлении технологического присоединения энергопринимающих устройств заявителей с максимальной мощностью до 150 к</w:t>
      </w:r>
      <w:proofErr w:type="gramStart"/>
      <w:r w:rsidRPr="007E6AD5">
        <w:rPr>
          <w:sz w:val="22"/>
          <w:szCs w:val="22"/>
        </w:rPr>
        <w:t>Вт вкл</w:t>
      </w:r>
      <w:proofErr w:type="gramEnd"/>
      <w:r w:rsidRPr="007E6AD5">
        <w:rPr>
          <w:sz w:val="22"/>
          <w:szCs w:val="22"/>
        </w:rPr>
        <w:t>ючительно</w:t>
      </w:r>
      <w:r w:rsidR="009C64D0" w:rsidRPr="007E6AD5">
        <w:rPr>
          <w:sz w:val="22"/>
          <w:szCs w:val="22"/>
        </w:rPr>
        <w:t>;</w:t>
      </w:r>
    </w:p>
    <w:p w:rsidR="009C64D0" w:rsidRDefault="009C64D0" w:rsidP="00AD6E03">
      <w:pPr>
        <w:pStyle w:val="5ABCD"/>
        <w:numPr>
          <w:ilvl w:val="4"/>
          <w:numId w:val="78"/>
        </w:numPr>
        <w:spacing w:line="240" w:lineRule="auto"/>
        <w:ind w:left="1559" w:hanging="425"/>
        <w:rPr>
          <w:sz w:val="22"/>
          <w:szCs w:val="22"/>
        </w:rPr>
      </w:pPr>
      <w:r w:rsidRPr="007E6AD5">
        <w:rPr>
          <w:sz w:val="22"/>
          <w:szCs w:val="22"/>
        </w:rPr>
        <w:t>в иных случаях, при закупке любой продукции стоимостью не превышающей пять миллионов рублей без учёта НДС</w:t>
      </w:r>
      <w:r w:rsidR="004E5F17">
        <w:rPr>
          <w:sz w:val="22"/>
          <w:szCs w:val="22"/>
        </w:rPr>
        <w:t>;</w:t>
      </w:r>
    </w:p>
    <w:p w:rsidR="004E5F17" w:rsidRDefault="004E5F17" w:rsidP="00426452">
      <w:pPr>
        <w:pStyle w:val="5ABCD"/>
        <w:numPr>
          <w:ilvl w:val="4"/>
          <w:numId w:val="78"/>
        </w:numPr>
        <w:spacing w:line="240" w:lineRule="auto"/>
        <w:ind w:left="1559" w:hanging="425"/>
        <w:rPr>
          <w:sz w:val="22"/>
          <w:szCs w:val="22"/>
        </w:rPr>
      </w:pPr>
      <w:r w:rsidRPr="004E5F17">
        <w:rPr>
          <w:sz w:val="22"/>
          <w:szCs w:val="22"/>
        </w:rPr>
        <w:t xml:space="preserve">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w:t>
      </w:r>
      <w:proofErr w:type="gramStart"/>
      <w:r w:rsidRPr="004E5F17">
        <w:rPr>
          <w:sz w:val="22"/>
          <w:szCs w:val="22"/>
        </w:rPr>
        <w:t>режима повышенной готовности функционирования органов управления</w:t>
      </w:r>
      <w:proofErr w:type="gramEnd"/>
      <w:r w:rsidRPr="004E5F17">
        <w:rPr>
          <w:sz w:val="22"/>
          <w:szCs w:val="22"/>
        </w:rPr>
        <w:t xml:space="preserve">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
    <w:p w:rsidR="004E5F17" w:rsidRDefault="004E5F17" w:rsidP="00426452">
      <w:pPr>
        <w:pStyle w:val="5ABCD"/>
        <w:numPr>
          <w:ilvl w:val="0"/>
          <w:numId w:val="0"/>
        </w:numPr>
        <w:spacing w:line="240" w:lineRule="auto"/>
        <w:ind w:left="1559" w:firstLine="426"/>
        <w:rPr>
          <w:sz w:val="22"/>
          <w:szCs w:val="22"/>
        </w:rPr>
      </w:pPr>
      <w:proofErr w:type="gramStart"/>
      <w:r w:rsidRPr="004E5F17">
        <w:rPr>
          <w:sz w:val="22"/>
          <w:szCs w:val="22"/>
        </w:rPr>
        <w:t xml:space="preserve">При этом </w:t>
      </w:r>
      <w:r>
        <w:rPr>
          <w:sz w:val="22"/>
          <w:szCs w:val="22"/>
        </w:rPr>
        <w:t>З</w:t>
      </w:r>
      <w:r w:rsidRPr="004E5F17">
        <w:rPr>
          <w:sz w:val="22"/>
          <w:szCs w:val="22"/>
        </w:rPr>
        <w:t xml:space="preserve">аказчик вправе осуществить закупку </w:t>
      </w:r>
      <w:r w:rsidR="00627BFA">
        <w:rPr>
          <w:sz w:val="22"/>
          <w:szCs w:val="22"/>
        </w:rPr>
        <w:t>продукции</w:t>
      </w:r>
      <w:r w:rsidRPr="004E5F17">
        <w:rPr>
          <w:sz w:val="22"/>
          <w:szCs w:val="22"/>
        </w:rPr>
        <w:t xml:space="preserve"> в количестве, объ</w:t>
      </w:r>
      <w:r w:rsidR="00627BFA">
        <w:rPr>
          <w:sz w:val="22"/>
          <w:szCs w:val="22"/>
        </w:rPr>
        <w:t>ё</w:t>
      </w:r>
      <w:r w:rsidRPr="004E5F17">
        <w:rPr>
          <w:sz w:val="22"/>
          <w:szCs w:val="22"/>
        </w:rPr>
        <w:t>ме, которые</w:t>
      </w:r>
      <w:r>
        <w:rPr>
          <w:sz w:val="22"/>
          <w:szCs w:val="22"/>
        </w:rPr>
        <w:t xml:space="preserve"> </w:t>
      </w:r>
      <w:r w:rsidRPr="004E5F17">
        <w:rPr>
          <w:sz w:val="22"/>
          <w:szCs w:val="22"/>
        </w:rPr>
        <w:t>необходимы для оказания такой медицинской помощи либо вследствие таких аварии, обстоятельств непреодолимой силы,</w:t>
      </w:r>
      <w:r>
        <w:rPr>
          <w:sz w:val="22"/>
          <w:szCs w:val="22"/>
        </w:rPr>
        <w:t xml:space="preserve"> </w:t>
      </w:r>
      <w:r w:rsidRPr="004E5F17">
        <w:rPr>
          <w:sz w:val="22"/>
          <w:szCs w:val="22"/>
        </w:rPr>
        <w:t>для предупреждения и (или) ликвидации чрезвычайной ситуации, для оказания гуманитарной помощи, если применение</w:t>
      </w:r>
      <w:r>
        <w:rPr>
          <w:sz w:val="22"/>
          <w:szCs w:val="22"/>
        </w:rPr>
        <w:t xml:space="preserve"> </w:t>
      </w:r>
      <w:r w:rsidRPr="004E5F17">
        <w:rPr>
          <w:sz w:val="22"/>
          <w:szCs w:val="22"/>
        </w:rPr>
        <w:t xml:space="preserve">конкурентных способов определения </w:t>
      </w:r>
      <w:r w:rsidR="00627BFA">
        <w:rPr>
          <w:sz w:val="22"/>
          <w:szCs w:val="22"/>
        </w:rPr>
        <w:t>П</w:t>
      </w:r>
      <w:r w:rsidRPr="004E5F17">
        <w:rPr>
          <w:sz w:val="22"/>
          <w:szCs w:val="22"/>
        </w:rPr>
        <w:t>оставщика, требующих затрат времени, нецелесообразно</w:t>
      </w:r>
      <w:r>
        <w:rPr>
          <w:sz w:val="22"/>
          <w:szCs w:val="22"/>
        </w:rPr>
        <w:t>.</w:t>
      </w:r>
      <w:proofErr w:type="gramEnd"/>
    </w:p>
    <w:bookmarkEnd w:id="389"/>
    <w:p w:rsidR="00B6726A" w:rsidRPr="007E6AD5" w:rsidRDefault="00B6726A" w:rsidP="002C39E4">
      <w:pPr>
        <w:pStyle w:val="30"/>
        <w:tabs>
          <w:tab w:val="num" w:pos="709"/>
        </w:tabs>
        <w:spacing w:before="40" w:line="240" w:lineRule="auto"/>
        <w:ind w:left="709" w:hanging="709"/>
        <w:rPr>
          <w:sz w:val="22"/>
          <w:szCs w:val="22"/>
        </w:rPr>
      </w:pPr>
      <w:r w:rsidRPr="007E6AD5">
        <w:rPr>
          <w:sz w:val="22"/>
          <w:szCs w:val="22"/>
        </w:rPr>
        <w:t>Также закупк</w:t>
      </w:r>
      <w:r w:rsidR="00C45F57" w:rsidRPr="007E6AD5">
        <w:rPr>
          <w:sz w:val="22"/>
          <w:szCs w:val="22"/>
        </w:rPr>
        <w:t>у</w:t>
      </w:r>
      <w:r w:rsidRPr="007E6AD5">
        <w:rPr>
          <w:sz w:val="22"/>
          <w:szCs w:val="22"/>
        </w:rPr>
        <w:t xml:space="preserve"> у единственного источника </w:t>
      </w:r>
      <w:r w:rsidR="004907AC" w:rsidRPr="007E6AD5">
        <w:rPr>
          <w:sz w:val="22"/>
          <w:szCs w:val="22"/>
        </w:rPr>
        <w:t>Заказчик</w:t>
      </w:r>
      <w:r w:rsidR="00B114B5" w:rsidRPr="007E6AD5">
        <w:rPr>
          <w:sz w:val="22"/>
          <w:szCs w:val="22"/>
        </w:rPr>
        <w:t xml:space="preserve"> </w:t>
      </w:r>
      <w:r w:rsidR="00C45F57" w:rsidRPr="007E6AD5">
        <w:rPr>
          <w:sz w:val="22"/>
          <w:szCs w:val="22"/>
        </w:rPr>
        <w:t>вправе проводить</w:t>
      </w:r>
      <w:r w:rsidR="004907AC" w:rsidRPr="007E6AD5">
        <w:rPr>
          <w:sz w:val="22"/>
          <w:szCs w:val="22"/>
        </w:rPr>
        <w:t xml:space="preserve"> в случае приобретения </w:t>
      </w:r>
      <w:r w:rsidRPr="007E6AD5">
        <w:rPr>
          <w:sz w:val="22"/>
          <w:szCs w:val="22"/>
        </w:rPr>
        <w:t>следующ</w:t>
      </w:r>
      <w:r w:rsidR="004907AC" w:rsidRPr="007E6AD5">
        <w:rPr>
          <w:sz w:val="22"/>
          <w:szCs w:val="22"/>
        </w:rPr>
        <w:t>ей</w:t>
      </w:r>
      <w:r w:rsidRPr="007E6AD5">
        <w:rPr>
          <w:sz w:val="22"/>
          <w:szCs w:val="22"/>
        </w:rPr>
        <w:t xml:space="preserve"> </w:t>
      </w:r>
      <w:r w:rsidR="004907AC" w:rsidRPr="007E6AD5">
        <w:rPr>
          <w:sz w:val="22"/>
          <w:szCs w:val="22"/>
        </w:rPr>
        <w:t>продукции</w:t>
      </w:r>
      <w:r w:rsidR="001A6C16" w:rsidRPr="007E6AD5">
        <w:rPr>
          <w:sz w:val="22"/>
          <w:szCs w:val="22"/>
        </w:rPr>
        <w:t xml:space="preserve"> (без ограничения по стоимости закупки)</w:t>
      </w:r>
      <w:r w:rsidRPr="007E6AD5">
        <w:rPr>
          <w:sz w:val="22"/>
          <w:szCs w:val="22"/>
        </w:rPr>
        <w:t>:</w:t>
      </w:r>
    </w:p>
    <w:p w:rsidR="00523564" w:rsidRPr="007E6AD5" w:rsidRDefault="00523564" w:rsidP="00AD6E03">
      <w:pPr>
        <w:pStyle w:val="5ABCD"/>
        <w:numPr>
          <w:ilvl w:val="4"/>
          <w:numId w:val="79"/>
        </w:numPr>
        <w:tabs>
          <w:tab w:val="num" w:pos="1418"/>
        </w:tabs>
        <w:spacing w:line="240" w:lineRule="auto"/>
        <w:ind w:left="1418" w:hanging="284"/>
        <w:rPr>
          <w:sz w:val="22"/>
          <w:szCs w:val="22"/>
        </w:rPr>
      </w:pPr>
      <w:r w:rsidRPr="007E6AD5">
        <w:rPr>
          <w:sz w:val="22"/>
          <w:szCs w:val="22"/>
        </w:rPr>
        <w:t>бензин и дизельное топливо;</w:t>
      </w:r>
    </w:p>
    <w:p w:rsidR="00955868" w:rsidRPr="007E6AD5" w:rsidRDefault="00955868" w:rsidP="00AD6E03">
      <w:pPr>
        <w:pStyle w:val="5ABCD"/>
        <w:numPr>
          <w:ilvl w:val="4"/>
          <w:numId w:val="79"/>
        </w:numPr>
        <w:tabs>
          <w:tab w:val="num" w:pos="1418"/>
        </w:tabs>
        <w:spacing w:line="240" w:lineRule="auto"/>
        <w:ind w:left="1418" w:hanging="284"/>
        <w:rPr>
          <w:sz w:val="22"/>
          <w:szCs w:val="22"/>
        </w:rPr>
      </w:pPr>
      <w:r w:rsidRPr="007E6AD5">
        <w:rPr>
          <w:sz w:val="22"/>
          <w:szCs w:val="22"/>
        </w:rPr>
        <w:t>масла и технические жидкости для автотранспорта и спецтехники;</w:t>
      </w:r>
    </w:p>
    <w:p w:rsidR="00523564" w:rsidRDefault="00523564" w:rsidP="00AD6E03">
      <w:pPr>
        <w:pStyle w:val="5ABCD"/>
        <w:numPr>
          <w:ilvl w:val="4"/>
          <w:numId w:val="79"/>
        </w:numPr>
        <w:tabs>
          <w:tab w:val="num" w:pos="1418"/>
        </w:tabs>
        <w:spacing w:line="240" w:lineRule="auto"/>
        <w:ind w:left="1418" w:hanging="284"/>
        <w:rPr>
          <w:sz w:val="22"/>
          <w:szCs w:val="22"/>
        </w:rPr>
      </w:pPr>
      <w:r w:rsidRPr="007E6AD5">
        <w:rPr>
          <w:sz w:val="22"/>
          <w:szCs w:val="22"/>
        </w:rPr>
        <w:t>масло трансформаторное;</w:t>
      </w:r>
    </w:p>
    <w:p w:rsidR="00476B71" w:rsidRPr="00476B71" w:rsidRDefault="00476B71" w:rsidP="00426452">
      <w:pPr>
        <w:pStyle w:val="5ABCD"/>
        <w:numPr>
          <w:ilvl w:val="4"/>
          <w:numId w:val="79"/>
        </w:numPr>
        <w:tabs>
          <w:tab w:val="num" w:pos="1418"/>
        </w:tabs>
        <w:spacing w:line="240" w:lineRule="auto"/>
        <w:ind w:left="1418" w:hanging="284"/>
        <w:rPr>
          <w:sz w:val="22"/>
          <w:szCs w:val="22"/>
        </w:rPr>
      </w:pPr>
      <w:r>
        <w:rPr>
          <w:sz w:val="22"/>
          <w:szCs w:val="22"/>
        </w:rPr>
        <w:t>а</w:t>
      </w:r>
      <w:r w:rsidRPr="00476B71">
        <w:rPr>
          <w:sz w:val="22"/>
          <w:szCs w:val="22"/>
        </w:rPr>
        <w:t>ппаратура распределительная и регулирующая электрическая</w:t>
      </w:r>
      <w:r>
        <w:rPr>
          <w:sz w:val="22"/>
          <w:szCs w:val="22"/>
        </w:rPr>
        <w:t xml:space="preserve">, </w:t>
      </w:r>
      <w:r w:rsidRPr="00476B71">
        <w:rPr>
          <w:sz w:val="22"/>
          <w:szCs w:val="22"/>
        </w:rPr>
        <w:t>трансформаторы</w:t>
      </w:r>
      <w:r w:rsidR="00F877FC">
        <w:rPr>
          <w:sz w:val="22"/>
          <w:szCs w:val="22"/>
        </w:rPr>
        <w:t>, у</w:t>
      </w:r>
      <w:r w:rsidR="00F877FC" w:rsidRPr="008B1F31">
        <w:rPr>
          <w:sz w:val="22"/>
          <w:szCs w:val="22"/>
        </w:rPr>
        <w:t xml:space="preserve">стройства для коммутации или защиты электрических цепей на напряжение </w:t>
      </w:r>
      <w:r w:rsidR="00F877FC">
        <w:rPr>
          <w:sz w:val="22"/>
          <w:szCs w:val="22"/>
        </w:rPr>
        <w:t xml:space="preserve">до </w:t>
      </w:r>
      <w:r w:rsidR="00F877FC" w:rsidRPr="008B1F31">
        <w:rPr>
          <w:sz w:val="22"/>
          <w:szCs w:val="22"/>
        </w:rPr>
        <w:t xml:space="preserve">1 </w:t>
      </w:r>
      <w:proofErr w:type="spellStart"/>
      <w:r w:rsidR="00F877FC" w:rsidRPr="008B1F31">
        <w:rPr>
          <w:sz w:val="22"/>
          <w:szCs w:val="22"/>
        </w:rPr>
        <w:t>кВ</w:t>
      </w:r>
      <w:proofErr w:type="spellEnd"/>
      <w:r w:rsidR="00F877FC">
        <w:rPr>
          <w:sz w:val="22"/>
          <w:szCs w:val="22"/>
        </w:rPr>
        <w:t xml:space="preserve"> и </w:t>
      </w:r>
      <w:r w:rsidR="00F877FC" w:rsidRPr="008B1F31">
        <w:rPr>
          <w:sz w:val="22"/>
          <w:szCs w:val="22"/>
        </w:rPr>
        <w:t>более</w:t>
      </w:r>
      <w:proofErr w:type="gramStart"/>
      <w:r w:rsidR="00F877FC" w:rsidRPr="008B1F31">
        <w:rPr>
          <w:sz w:val="22"/>
          <w:szCs w:val="22"/>
        </w:rPr>
        <w:t>1</w:t>
      </w:r>
      <w:proofErr w:type="gramEnd"/>
      <w:r w:rsidR="00F877FC" w:rsidRPr="008B1F31">
        <w:rPr>
          <w:sz w:val="22"/>
          <w:szCs w:val="22"/>
        </w:rPr>
        <w:t xml:space="preserve"> </w:t>
      </w:r>
      <w:proofErr w:type="spellStart"/>
      <w:r w:rsidR="00F877FC" w:rsidRPr="008B1F31">
        <w:rPr>
          <w:sz w:val="22"/>
          <w:szCs w:val="22"/>
        </w:rPr>
        <w:t>кВ</w:t>
      </w:r>
      <w:proofErr w:type="spellEnd"/>
      <w:r>
        <w:rPr>
          <w:sz w:val="22"/>
          <w:szCs w:val="22"/>
        </w:rPr>
        <w:t xml:space="preserve"> </w:t>
      </w:r>
      <w:r w:rsidRPr="00476B71">
        <w:rPr>
          <w:sz w:val="22"/>
          <w:szCs w:val="22"/>
        </w:rPr>
        <w:t>(в том числе:</w:t>
      </w:r>
      <w:r w:rsidR="008B1F31">
        <w:rPr>
          <w:sz w:val="22"/>
          <w:szCs w:val="22"/>
        </w:rPr>
        <w:t xml:space="preserve"> </w:t>
      </w:r>
      <w:proofErr w:type="gramStart"/>
      <w:r w:rsidRPr="00476B71">
        <w:rPr>
          <w:sz w:val="22"/>
          <w:szCs w:val="22"/>
        </w:rPr>
        <w:t>КТП, камеры КСО, панели ЩО</w:t>
      </w:r>
      <w:r w:rsidR="008B1F31">
        <w:rPr>
          <w:sz w:val="22"/>
          <w:szCs w:val="22"/>
        </w:rPr>
        <w:t xml:space="preserve"> и прочее</w:t>
      </w:r>
      <w:r w:rsidRPr="00476B71">
        <w:rPr>
          <w:sz w:val="22"/>
          <w:szCs w:val="22"/>
        </w:rPr>
        <w:t>);</w:t>
      </w:r>
      <w:proofErr w:type="gramEnd"/>
    </w:p>
    <w:p w:rsidR="007B12CD" w:rsidRPr="007E6AD5" w:rsidRDefault="007B12CD" w:rsidP="00AD6E03">
      <w:pPr>
        <w:pStyle w:val="5ABCD"/>
        <w:numPr>
          <w:ilvl w:val="4"/>
          <w:numId w:val="79"/>
        </w:numPr>
        <w:tabs>
          <w:tab w:val="num" w:pos="1418"/>
        </w:tabs>
        <w:spacing w:line="240" w:lineRule="auto"/>
        <w:ind w:left="1418" w:hanging="284"/>
        <w:rPr>
          <w:sz w:val="22"/>
          <w:szCs w:val="22"/>
        </w:rPr>
      </w:pPr>
      <w:r w:rsidRPr="007E6AD5">
        <w:rPr>
          <w:sz w:val="22"/>
          <w:szCs w:val="22"/>
        </w:rPr>
        <w:t>запасные части и расходные материалы для автотранспорта и спецтехники (в том числе</w:t>
      </w:r>
      <w:r w:rsidR="007E3E15" w:rsidRPr="007E6AD5">
        <w:rPr>
          <w:sz w:val="22"/>
          <w:szCs w:val="22"/>
        </w:rPr>
        <w:t>:</w:t>
      </w:r>
      <w:r w:rsidRPr="007E6AD5">
        <w:rPr>
          <w:sz w:val="22"/>
          <w:szCs w:val="22"/>
        </w:rPr>
        <w:t xml:space="preserve"> шины, масла</w:t>
      </w:r>
      <w:r w:rsidR="007E3E15" w:rsidRPr="007E6AD5">
        <w:rPr>
          <w:sz w:val="22"/>
          <w:szCs w:val="22"/>
        </w:rPr>
        <w:t>,</w:t>
      </w:r>
      <w:r w:rsidRPr="007E6AD5">
        <w:rPr>
          <w:sz w:val="22"/>
          <w:szCs w:val="22"/>
        </w:rPr>
        <w:t xml:space="preserve"> технические жидкости</w:t>
      </w:r>
      <w:r w:rsidR="007E3E15" w:rsidRPr="007E6AD5">
        <w:rPr>
          <w:sz w:val="22"/>
          <w:szCs w:val="22"/>
        </w:rPr>
        <w:t xml:space="preserve"> и др.</w:t>
      </w:r>
      <w:r w:rsidRPr="007E6AD5">
        <w:rPr>
          <w:sz w:val="22"/>
          <w:szCs w:val="22"/>
        </w:rPr>
        <w:t>);</w:t>
      </w:r>
    </w:p>
    <w:p w:rsidR="004907AC" w:rsidRPr="007E6AD5" w:rsidRDefault="004907AC" w:rsidP="00AD6E03">
      <w:pPr>
        <w:pStyle w:val="5ABCD"/>
        <w:numPr>
          <w:ilvl w:val="4"/>
          <w:numId w:val="79"/>
        </w:numPr>
        <w:tabs>
          <w:tab w:val="num" w:pos="1418"/>
        </w:tabs>
        <w:spacing w:line="240" w:lineRule="auto"/>
        <w:ind w:left="1418" w:hanging="284"/>
        <w:rPr>
          <w:sz w:val="22"/>
          <w:szCs w:val="22"/>
        </w:rPr>
      </w:pPr>
      <w:r w:rsidRPr="007E6AD5">
        <w:rPr>
          <w:sz w:val="22"/>
          <w:szCs w:val="22"/>
        </w:rPr>
        <w:t>аренда</w:t>
      </w:r>
      <w:r w:rsidR="005767F5" w:rsidRPr="007E6AD5">
        <w:rPr>
          <w:sz w:val="22"/>
          <w:szCs w:val="22"/>
        </w:rPr>
        <w:t xml:space="preserve"> (субаренда)</w:t>
      </w:r>
      <w:r w:rsidRPr="007E6AD5">
        <w:rPr>
          <w:sz w:val="22"/>
          <w:szCs w:val="22"/>
        </w:rPr>
        <w:t xml:space="preserve"> движимого и недвижимого имущества;</w:t>
      </w:r>
    </w:p>
    <w:p w:rsidR="004907AC" w:rsidRPr="007E6AD5" w:rsidRDefault="004907AC" w:rsidP="00AD6E03">
      <w:pPr>
        <w:pStyle w:val="5ABCD"/>
        <w:numPr>
          <w:ilvl w:val="4"/>
          <w:numId w:val="79"/>
        </w:numPr>
        <w:tabs>
          <w:tab w:val="num" w:pos="1418"/>
        </w:tabs>
        <w:spacing w:line="240" w:lineRule="auto"/>
        <w:ind w:left="1418" w:hanging="284"/>
        <w:rPr>
          <w:sz w:val="22"/>
          <w:szCs w:val="22"/>
        </w:rPr>
      </w:pPr>
      <w:r w:rsidRPr="007E6AD5">
        <w:rPr>
          <w:sz w:val="22"/>
          <w:szCs w:val="22"/>
        </w:rPr>
        <w:t>поверка средств измерения;</w:t>
      </w:r>
    </w:p>
    <w:p w:rsidR="005767F5" w:rsidRPr="007E6AD5" w:rsidRDefault="005767F5" w:rsidP="00AD6E03">
      <w:pPr>
        <w:pStyle w:val="5ABCD"/>
        <w:numPr>
          <w:ilvl w:val="4"/>
          <w:numId w:val="79"/>
        </w:numPr>
        <w:tabs>
          <w:tab w:val="num" w:pos="1418"/>
        </w:tabs>
        <w:spacing w:line="240" w:lineRule="auto"/>
        <w:ind w:left="1418" w:hanging="284"/>
        <w:rPr>
          <w:sz w:val="22"/>
          <w:szCs w:val="22"/>
        </w:rPr>
      </w:pPr>
      <w:r w:rsidRPr="007E6AD5">
        <w:rPr>
          <w:sz w:val="22"/>
          <w:szCs w:val="22"/>
        </w:rPr>
        <w:t>услуги по обслуживанию и ремонту оборудования</w:t>
      </w:r>
      <w:r w:rsidR="00C70C2D" w:rsidRPr="007E6AD5">
        <w:rPr>
          <w:sz w:val="22"/>
          <w:szCs w:val="22"/>
        </w:rPr>
        <w:t xml:space="preserve"> котельных</w:t>
      </w:r>
      <w:r w:rsidRPr="007E6AD5">
        <w:rPr>
          <w:sz w:val="22"/>
          <w:szCs w:val="22"/>
        </w:rPr>
        <w:t>;</w:t>
      </w:r>
    </w:p>
    <w:p w:rsidR="004907AC" w:rsidRPr="007E6AD5" w:rsidRDefault="004907AC" w:rsidP="00AD6E03">
      <w:pPr>
        <w:pStyle w:val="5ABCD"/>
        <w:numPr>
          <w:ilvl w:val="4"/>
          <w:numId w:val="79"/>
        </w:numPr>
        <w:tabs>
          <w:tab w:val="num" w:pos="1418"/>
        </w:tabs>
        <w:spacing w:line="240" w:lineRule="auto"/>
        <w:ind w:left="1418" w:hanging="284"/>
        <w:rPr>
          <w:sz w:val="22"/>
          <w:szCs w:val="22"/>
        </w:rPr>
      </w:pPr>
      <w:r w:rsidRPr="007E6AD5">
        <w:rPr>
          <w:sz w:val="22"/>
          <w:szCs w:val="22"/>
        </w:rPr>
        <w:t>услуги связи (в том числе междугородней, международной, сотовой)</w:t>
      </w:r>
      <w:r w:rsidR="005767F5" w:rsidRPr="007E6AD5">
        <w:rPr>
          <w:sz w:val="22"/>
          <w:szCs w:val="22"/>
        </w:rPr>
        <w:t>;</w:t>
      </w:r>
    </w:p>
    <w:p w:rsidR="004907AC" w:rsidRPr="007E6AD5" w:rsidRDefault="004907AC" w:rsidP="00963E5D">
      <w:pPr>
        <w:pStyle w:val="5ABCD"/>
        <w:numPr>
          <w:ilvl w:val="4"/>
          <w:numId w:val="79"/>
        </w:numPr>
        <w:tabs>
          <w:tab w:val="clear" w:pos="1844"/>
          <w:tab w:val="num" w:pos="1560"/>
        </w:tabs>
        <w:spacing w:line="240" w:lineRule="auto"/>
        <w:ind w:left="1560" w:hanging="426"/>
        <w:rPr>
          <w:sz w:val="22"/>
          <w:szCs w:val="22"/>
        </w:rPr>
      </w:pPr>
      <w:r w:rsidRPr="007E6AD5">
        <w:rPr>
          <w:sz w:val="22"/>
          <w:szCs w:val="22"/>
        </w:rPr>
        <w:t>услуги финансовой аренды (лизинг);</w:t>
      </w:r>
    </w:p>
    <w:p w:rsidR="00B6726A" w:rsidRPr="007E6AD5" w:rsidRDefault="004907AC" w:rsidP="00963E5D">
      <w:pPr>
        <w:pStyle w:val="5ABCD"/>
        <w:numPr>
          <w:ilvl w:val="4"/>
          <w:numId w:val="79"/>
        </w:numPr>
        <w:tabs>
          <w:tab w:val="clear" w:pos="1844"/>
          <w:tab w:val="num" w:pos="1560"/>
        </w:tabs>
        <w:spacing w:line="240" w:lineRule="auto"/>
        <w:ind w:left="1560" w:hanging="426"/>
        <w:rPr>
          <w:sz w:val="22"/>
          <w:szCs w:val="22"/>
        </w:rPr>
      </w:pPr>
      <w:r w:rsidRPr="007E6AD5">
        <w:rPr>
          <w:sz w:val="22"/>
          <w:szCs w:val="22"/>
        </w:rPr>
        <w:t>банковские услуги (в том числе кредитная линия);</w:t>
      </w:r>
    </w:p>
    <w:p w:rsidR="004C02AD" w:rsidRPr="007E6AD5" w:rsidRDefault="004C02AD" w:rsidP="00963E5D">
      <w:pPr>
        <w:pStyle w:val="5ABCD"/>
        <w:numPr>
          <w:ilvl w:val="4"/>
          <w:numId w:val="79"/>
        </w:numPr>
        <w:tabs>
          <w:tab w:val="clear" w:pos="1844"/>
          <w:tab w:val="num" w:pos="1560"/>
        </w:tabs>
        <w:spacing w:line="240" w:lineRule="auto"/>
        <w:ind w:left="1560" w:hanging="426"/>
        <w:rPr>
          <w:sz w:val="22"/>
          <w:szCs w:val="22"/>
        </w:rPr>
      </w:pPr>
      <w:r w:rsidRPr="007E6AD5">
        <w:rPr>
          <w:sz w:val="22"/>
          <w:szCs w:val="22"/>
        </w:rPr>
        <w:t>юридические услуги (в том числе</w:t>
      </w:r>
      <w:r w:rsidR="009405E8" w:rsidRPr="007E6AD5">
        <w:rPr>
          <w:sz w:val="22"/>
          <w:szCs w:val="22"/>
        </w:rPr>
        <w:t>:</w:t>
      </w:r>
      <w:r w:rsidRPr="007E6AD5">
        <w:rPr>
          <w:sz w:val="22"/>
          <w:szCs w:val="22"/>
        </w:rPr>
        <w:t xml:space="preserve"> услуги адвоката, </w:t>
      </w:r>
      <w:r w:rsidR="009405E8" w:rsidRPr="007E6AD5">
        <w:rPr>
          <w:sz w:val="22"/>
          <w:szCs w:val="22"/>
        </w:rPr>
        <w:t xml:space="preserve">услуги </w:t>
      </w:r>
      <w:r w:rsidRPr="007E6AD5">
        <w:rPr>
          <w:sz w:val="22"/>
          <w:szCs w:val="22"/>
        </w:rPr>
        <w:t>нотариуса);</w:t>
      </w:r>
    </w:p>
    <w:p w:rsidR="00B114B5" w:rsidRPr="007E6AD5" w:rsidRDefault="00B114B5" w:rsidP="00963E5D">
      <w:pPr>
        <w:pStyle w:val="5ABCD"/>
        <w:numPr>
          <w:ilvl w:val="4"/>
          <w:numId w:val="79"/>
        </w:numPr>
        <w:tabs>
          <w:tab w:val="clear" w:pos="1844"/>
          <w:tab w:val="num" w:pos="1560"/>
        </w:tabs>
        <w:spacing w:line="240" w:lineRule="auto"/>
        <w:ind w:left="1560" w:hanging="426"/>
        <w:rPr>
          <w:sz w:val="22"/>
          <w:szCs w:val="22"/>
        </w:rPr>
      </w:pPr>
      <w:r w:rsidRPr="007E6AD5">
        <w:rPr>
          <w:sz w:val="22"/>
          <w:szCs w:val="22"/>
        </w:rPr>
        <w:t>консультационные услуги;</w:t>
      </w:r>
    </w:p>
    <w:p w:rsidR="004C02AD" w:rsidRPr="007E6AD5" w:rsidRDefault="00F73D9A" w:rsidP="00963E5D">
      <w:pPr>
        <w:pStyle w:val="5ABCD"/>
        <w:numPr>
          <w:ilvl w:val="4"/>
          <w:numId w:val="79"/>
        </w:numPr>
        <w:tabs>
          <w:tab w:val="clear" w:pos="1844"/>
          <w:tab w:val="num" w:pos="1560"/>
        </w:tabs>
        <w:spacing w:line="240" w:lineRule="auto"/>
        <w:ind w:left="1560" w:hanging="426"/>
        <w:rPr>
          <w:sz w:val="22"/>
          <w:szCs w:val="22"/>
        </w:rPr>
      </w:pPr>
      <w:r w:rsidRPr="007E6AD5">
        <w:rPr>
          <w:sz w:val="22"/>
          <w:szCs w:val="22"/>
        </w:rPr>
        <w:t xml:space="preserve">страховые </w:t>
      </w:r>
      <w:r w:rsidR="005C4B4F" w:rsidRPr="007E6AD5">
        <w:rPr>
          <w:sz w:val="22"/>
          <w:szCs w:val="22"/>
        </w:rPr>
        <w:t>услуги</w:t>
      </w:r>
      <w:r w:rsidRPr="007E6AD5">
        <w:rPr>
          <w:sz w:val="22"/>
          <w:szCs w:val="22"/>
        </w:rPr>
        <w:t>;</w:t>
      </w:r>
    </w:p>
    <w:p w:rsidR="000E0EF2" w:rsidRPr="007E6AD5" w:rsidRDefault="000E0EF2" w:rsidP="00963E5D">
      <w:pPr>
        <w:pStyle w:val="5ABCD"/>
        <w:numPr>
          <w:ilvl w:val="4"/>
          <w:numId w:val="79"/>
        </w:numPr>
        <w:tabs>
          <w:tab w:val="clear" w:pos="1844"/>
          <w:tab w:val="num" w:pos="1560"/>
        </w:tabs>
        <w:spacing w:line="240" w:lineRule="auto"/>
        <w:ind w:left="1560" w:hanging="426"/>
        <w:rPr>
          <w:sz w:val="22"/>
          <w:szCs w:val="22"/>
        </w:rPr>
      </w:pPr>
      <w:r w:rsidRPr="007E6AD5">
        <w:rPr>
          <w:sz w:val="22"/>
          <w:szCs w:val="22"/>
        </w:rPr>
        <w:t>услуги по ремонту</w:t>
      </w:r>
      <w:r w:rsidR="00154AF1" w:rsidRPr="007E6AD5">
        <w:rPr>
          <w:sz w:val="22"/>
          <w:szCs w:val="22"/>
        </w:rPr>
        <w:t>, техническому обслуживанию, диагностик</w:t>
      </w:r>
      <w:r w:rsidR="00997133" w:rsidRPr="007E6AD5">
        <w:rPr>
          <w:sz w:val="22"/>
          <w:szCs w:val="22"/>
        </w:rPr>
        <w:t>е</w:t>
      </w:r>
      <w:r w:rsidRPr="007E6AD5">
        <w:rPr>
          <w:sz w:val="22"/>
          <w:szCs w:val="22"/>
        </w:rPr>
        <w:t xml:space="preserve"> автотранспорта и спецтехники;</w:t>
      </w:r>
    </w:p>
    <w:p w:rsidR="00F73D9A" w:rsidRPr="007E6AD5" w:rsidRDefault="00451E52" w:rsidP="00963E5D">
      <w:pPr>
        <w:pStyle w:val="5ABCD"/>
        <w:numPr>
          <w:ilvl w:val="4"/>
          <w:numId w:val="79"/>
        </w:numPr>
        <w:tabs>
          <w:tab w:val="clear" w:pos="1844"/>
          <w:tab w:val="num" w:pos="1560"/>
        </w:tabs>
        <w:spacing w:line="240" w:lineRule="auto"/>
        <w:ind w:left="1560" w:hanging="426"/>
        <w:rPr>
          <w:sz w:val="22"/>
          <w:szCs w:val="22"/>
        </w:rPr>
      </w:pPr>
      <w:r w:rsidRPr="007E6AD5">
        <w:rPr>
          <w:sz w:val="22"/>
          <w:szCs w:val="22"/>
        </w:rPr>
        <w:t>программный комплекс «</w:t>
      </w:r>
      <w:proofErr w:type="spellStart"/>
      <w:proofErr w:type="gramStart"/>
      <w:r w:rsidRPr="007E6AD5">
        <w:rPr>
          <w:sz w:val="22"/>
          <w:szCs w:val="22"/>
        </w:rPr>
        <w:t>Win</w:t>
      </w:r>
      <w:proofErr w:type="gramEnd"/>
      <w:r w:rsidRPr="007E6AD5">
        <w:rPr>
          <w:sz w:val="22"/>
          <w:szCs w:val="22"/>
        </w:rPr>
        <w:t>РИК</w:t>
      </w:r>
      <w:proofErr w:type="spellEnd"/>
      <w:r w:rsidRPr="007E6AD5">
        <w:rPr>
          <w:sz w:val="22"/>
          <w:szCs w:val="22"/>
        </w:rPr>
        <w:t>»;</w:t>
      </w:r>
    </w:p>
    <w:p w:rsidR="00451E52" w:rsidRPr="007E6AD5" w:rsidRDefault="00451E52" w:rsidP="00963E5D">
      <w:pPr>
        <w:pStyle w:val="5ABCD"/>
        <w:numPr>
          <w:ilvl w:val="4"/>
          <w:numId w:val="79"/>
        </w:numPr>
        <w:tabs>
          <w:tab w:val="clear" w:pos="1844"/>
          <w:tab w:val="num" w:pos="1560"/>
        </w:tabs>
        <w:spacing w:line="240" w:lineRule="auto"/>
        <w:ind w:left="1560" w:hanging="426"/>
        <w:rPr>
          <w:sz w:val="22"/>
          <w:szCs w:val="22"/>
        </w:rPr>
      </w:pPr>
      <w:proofErr w:type="gramStart"/>
      <w:r w:rsidRPr="007E6AD5">
        <w:rPr>
          <w:sz w:val="22"/>
          <w:szCs w:val="22"/>
        </w:rPr>
        <w:t>справочно-правовые</w:t>
      </w:r>
      <w:r w:rsidR="007E3E15" w:rsidRPr="007E6AD5">
        <w:rPr>
          <w:sz w:val="22"/>
          <w:szCs w:val="22"/>
        </w:rPr>
        <w:t>,</w:t>
      </w:r>
      <w:r w:rsidRPr="007E6AD5">
        <w:rPr>
          <w:sz w:val="22"/>
          <w:szCs w:val="22"/>
        </w:rPr>
        <w:t xml:space="preserve"> информационно-аналитические</w:t>
      </w:r>
      <w:r w:rsidR="007E3E15" w:rsidRPr="007E6AD5">
        <w:rPr>
          <w:sz w:val="22"/>
          <w:szCs w:val="22"/>
        </w:rPr>
        <w:t>, информационно-справочные и другие подобные</w:t>
      </w:r>
      <w:r w:rsidRPr="007E6AD5">
        <w:rPr>
          <w:sz w:val="22"/>
          <w:szCs w:val="22"/>
        </w:rPr>
        <w:t xml:space="preserve"> системы (</w:t>
      </w:r>
      <w:r w:rsidR="007E3E15" w:rsidRPr="007E6AD5">
        <w:rPr>
          <w:sz w:val="22"/>
          <w:szCs w:val="22"/>
        </w:rPr>
        <w:t>в том числе:</w:t>
      </w:r>
      <w:proofErr w:type="gramEnd"/>
      <w:r w:rsidR="007E3E15" w:rsidRPr="007E6AD5">
        <w:rPr>
          <w:sz w:val="22"/>
          <w:szCs w:val="22"/>
        </w:rPr>
        <w:t xml:space="preserve"> </w:t>
      </w:r>
      <w:proofErr w:type="gramStart"/>
      <w:r w:rsidRPr="007E6AD5">
        <w:rPr>
          <w:sz w:val="22"/>
          <w:szCs w:val="22"/>
        </w:rPr>
        <w:t>«Консультант+»,</w:t>
      </w:r>
      <w:r w:rsidR="007E3E15" w:rsidRPr="007E6AD5">
        <w:rPr>
          <w:sz w:val="22"/>
          <w:szCs w:val="22"/>
        </w:rPr>
        <w:t xml:space="preserve"> </w:t>
      </w:r>
      <w:r w:rsidRPr="007E6AD5">
        <w:rPr>
          <w:sz w:val="22"/>
          <w:szCs w:val="22"/>
        </w:rPr>
        <w:t>«</w:t>
      </w:r>
      <w:proofErr w:type="spellStart"/>
      <w:r w:rsidRPr="007E6AD5">
        <w:rPr>
          <w:sz w:val="22"/>
          <w:szCs w:val="22"/>
        </w:rPr>
        <w:t>Seldon.Basis</w:t>
      </w:r>
      <w:proofErr w:type="spellEnd"/>
      <w:r w:rsidRPr="007E6AD5">
        <w:rPr>
          <w:sz w:val="22"/>
          <w:szCs w:val="22"/>
        </w:rPr>
        <w:t>»</w:t>
      </w:r>
      <w:r w:rsidR="00B03C18" w:rsidRPr="007E6AD5">
        <w:rPr>
          <w:sz w:val="22"/>
          <w:szCs w:val="22"/>
        </w:rPr>
        <w:t>, «</w:t>
      </w:r>
      <w:proofErr w:type="spellStart"/>
      <w:r w:rsidR="00B03C18" w:rsidRPr="007E6AD5">
        <w:rPr>
          <w:sz w:val="22"/>
          <w:szCs w:val="22"/>
        </w:rPr>
        <w:t>Техэксперт</w:t>
      </w:r>
      <w:proofErr w:type="spellEnd"/>
      <w:r w:rsidR="00B03C18" w:rsidRPr="007E6AD5">
        <w:rPr>
          <w:sz w:val="22"/>
          <w:szCs w:val="22"/>
        </w:rPr>
        <w:t>»</w:t>
      </w:r>
      <w:r w:rsidRPr="007E6AD5">
        <w:rPr>
          <w:sz w:val="22"/>
          <w:szCs w:val="22"/>
        </w:rPr>
        <w:t>)</w:t>
      </w:r>
      <w:r w:rsidR="00E72A95" w:rsidRPr="007E6AD5">
        <w:rPr>
          <w:sz w:val="22"/>
          <w:szCs w:val="22"/>
        </w:rPr>
        <w:t>;</w:t>
      </w:r>
      <w:proofErr w:type="gramEnd"/>
    </w:p>
    <w:p w:rsidR="00E72A95" w:rsidRPr="007E6AD5" w:rsidRDefault="00E72A95" w:rsidP="00963E5D">
      <w:pPr>
        <w:pStyle w:val="5ABCD"/>
        <w:numPr>
          <w:ilvl w:val="4"/>
          <w:numId w:val="79"/>
        </w:numPr>
        <w:tabs>
          <w:tab w:val="clear" w:pos="1844"/>
          <w:tab w:val="num" w:pos="1560"/>
        </w:tabs>
        <w:spacing w:line="240" w:lineRule="auto"/>
        <w:ind w:left="1560" w:hanging="426"/>
        <w:rPr>
          <w:sz w:val="22"/>
          <w:szCs w:val="22"/>
        </w:rPr>
      </w:pPr>
      <w:r w:rsidRPr="007E6AD5">
        <w:rPr>
          <w:sz w:val="22"/>
          <w:szCs w:val="22"/>
        </w:rPr>
        <w:t xml:space="preserve">проведение </w:t>
      </w:r>
      <w:r w:rsidR="006C0BE9" w:rsidRPr="007E6AD5">
        <w:rPr>
          <w:sz w:val="22"/>
          <w:szCs w:val="22"/>
        </w:rPr>
        <w:t>общего собрания владельцев ценных бумаг</w:t>
      </w:r>
      <w:r w:rsidR="00067CB0" w:rsidRPr="007E6AD5">
        <w:rPr>
          <w:sz w:val="22"/>
          <w:szCs w:val="22"/>
        </w:rPr>
        <w:t>;</w:t>
      </w:r>
    </w:p>
    <w:p w:rsidR="00067CB0" w:rsidRPr="007E6AD5" w:rsidRDefault="00CD1CCC" w:rsidP="00963E5D">
      <w:pPr>
        <w:pStyle w:val="5ABCD"/>
        <w:numPr>
          <w:ilvl w:val="4"/>
          <w:numId w:val="79"/>
        </w:numPr>
        <w:tabs>
          <w:tab w:val="clear" w:pos="1844"/>
          <w:tab w:val="num" w:pos="1560"/>
        </w:tabs>
        <w:spacing w:line="240" w:lineRule="auto"/>
        <w:ind w:left="1560" w:hanging="426"/>
        <w:rPr>
          <w:sz w:val="22"/>
          <w:szCs w:val="22"/>
        </w:rPr>
      </w:pPr>
      <w:r w:rsidRPr="007E6AD5">
        <w:rPr>
          <w:sz w:val="22"/>
          <w:szCs w:val="22"/>
        </w:rPr>
        <w:t>новогодние подарки;</w:t>
      </w:r>
    </w:p>
    <w:p w:rsidR="00CD1CCC" w:rsidRPr="007E6AD5" w:rsidRDefault="005334B6" w:rsidP="00963E5D">
      <w:pPr>
        <w:pStyle w:val="5ABCD"/>
        <w:numPr>
          <w:ilvl w:val="4"/>
          <w:numId w:val="79"/>
        </w:numPr>
        <w:tabs>
          <w:tab w:val="clear" w:pos="1844"/>
          <w:tab w:val="num" w:pos="1560"/>
        </w:tabs>
        <w:spacing w:line="240" w:lineRule="auto"/>
        <w:ind w:left="1560" w:hanging="426"/>
        <w:rPr>
          <w:sz w:val="22"/>
          <w:szCs w:val="22"/>
        </w:rPr>
      </w:pPr>
      <w:r w:rsidRPr="007E6AD5">
        <w:rPr>
          <w:sz w:val="22"/>
          <w:szCs w:val="22"/>
        </w:rPr>
        <w:t xml:space="preserve">медицинские </w:t>
      </w:r>
      <w:r w:rsidR="00CD1CCC" w:rsidRPr="007E6AD5">
        <w:rPr>
          <w:sz w:val="22"/>
          <w:szCs w:val="22"/>
        </w:rPr>
        <w:t>услуги</w:t>
      </w:r>
      <w:r w:rsidRPr="007E6AD5">
        <w:rPr>
          <w:sz w:val="22"/>
          <w:szCs w:val="22"/>
        </w:rPr>
        <w:t xml:space="preserve"> (в том числе</w:t>
      </w:r>
      <w:r w:rsidR="00CD1CCC" w:rsidRPr="007E6AD5">
        <w:rPr>
          <w:sz w:val="22"/>
          <w:szCs w:val="22"/>
        </w:rPr>
        <w:t xml:space="preserve"> проведени</w:t>
      </w:r>
      <w:r w:rsidRPr="007E6AD5">
        <w:rPr>
          <w:sz w:val="22"/>
          <w:szCs w:val="22"/>
        </w:rPr>
        <w:t>е</w:t>
      </w:r>
      <w:r w:rsidR="00CD1CCC" w:rsidRPr="007E6AD5">
        <w:rPr>
          <w:sz w:val="22"/>
          <w:szCs w:val="22"/>
        </w:rPr>
        <w:t xml:space="preserve"> периодических медосмотров, психиатрического освидетельствования</w:t>
      </w:r>
      <w:r w:rsidRPr="007E6AD5">
        <w:rPr>
          <w:sz w:val="22"/>
          <w:szCs w:val="22"/>
        </w:rPr>
        <w:t xml:space="preserve">, </w:t>
      </w:r>
      <w:proofErr w:type="spellStart"/>
      <w:r w:rsidRPr="007E6AD5">
        <w:rPr>
          <w:sz w:val="22"/>
          <w:szCs w:val="22"/>
        </w:rPr>
        <w:t>предрейсов</w:t>
      </w:r>
      <w:r w:rsidR="006414D4" w:rsidRPr="007E6AD5">
        <w:rPr>
          <w:sz w:val="22"/>
          <w:szCs w:val="22"/>
        </w:rPr>
        <w:t>ых</w:t>
      </w:r>
      <w:proofErr w:type="spellEnd"/>
      <w:r w:rsidRPr="007E6AD5">
        <w:rPr>
          <w:sz w:val="22"/>
          <w:szCs w:val="22"/>
        </w:rPr>
        <w:t xml:space="preserve"> и </w:t>
      </w:r>
      <w:proofErr w:type="spellStart"/>
      <w:r w:rsidRPr="007E6AD5">
        <w:rPr>
          <w:sz w:val="22"/>
          <w:szCs w:val="22"/>
        </w:rPr>
        <w:t>послерейсов</w:t>
      </w:r>
      <w:r w:rsidR="006414D4" w:rsidRPr="007E6AD5">
        <w:rPr>
          <w:sz w:val="22"/>
          <w:szCs w:val="22"/>
        </w:rPr>
        <w:t>ых</w:t>
      </w:r>
      <w:proofErr w:type="spellEnd"/>
      <w:r w:rsidRPr="007E6AD5">
        <w:rPr>
          <w:sz w:val="22"/>
          <w:szCs w:val="22"/>
        </w:rPr>
        <w:t xml:space="preserve"> медосмотр</w:t>
      </w:r>
      <w:r w:rsidR="006414D4" w:rsidRPr="007E6AD5">
        <w:rPr>
          <w:sz w:val="22"/>
          <w:szCs w:val="22"/>
        </w:rPr>
        <w:t xml:space="preserve">ов </w:t>
      </w:r>
      <w:r w:rsidRPr="007E6AD5">
        <w:rPr>
          <w:sz w:val="22"/>
          <w:szCs w:val="22"/>
        </w:rPr>
        <w:t>водителей транспортных средств</w:t>
      </w:r>
      <w:r w:rsidR="001223BE" w:rsidRPr="007E6AD5">
        <w:rPr>
          <w:sz w:val="22"/>
          <w:szCs w:val="22"/>
        </w:rPr>
        <w:t>)</w:t>
      </w:r>
      <w:r w:rsidR="00CD1CCC" w:rsidRPr="007E6AD5">
        <w:rPr>
          <w:sz w:val="22"/>
          <w:szCs w:val="22"/>
        </w:rPr>
        <w:t>;</w:t>
      </w:r>
    </w:p>
    <w:p w:rsidR="00CD1CCC" w:rsidRPr="007E6AD5" w:rsidRDefault="00CD1CCC" w:rsidP="00963E5D">
      <w:pPr>
        <w:pStyle w:val="5ABCD"/>
        <w:numPr>
          <w:ilvl w:val="4"/>
          <w:numId w:val="79"/>
        </w:numPr>
        <w:tabs>
          <w:tab w:val="clear" w:pos="1844"/>
          <w:tab w:val="num" w:pos="1560"/>
        </w:tabs>
        <w:spacing w:line="240" w:lineRule="auto"/>
        <w:ind w:left="1560" w:hanging="426"/>
        <w:rPr>
          <w:sz w:val="22"/>
          <w:szCs w:val="22"/>
        </w:rPr>
      </w:pPr>
      <w:r w:rsidRPr="007E6AD5">
        <w:rPr>
          <w:sz w:val="22"/>
          <w:szCs w:val="22"/>
        </w:rPr>
        <w:t>услуги по организации питания сотрудников Заказчика;</w:t>
      </w:r>
    </w:p>
    <w:p w:rsidR="00ED662F" w:rsidRPr="007E6AD5" w:rsidRDefault="00CD1CCC" w:rsidP="00963E5D">
      <w:pPr>
        <w:pStyle w:val="5ABCD"/>
        <w:numPr>
          <w:ilvl w:val="4"/>
          <w:numId w:val="79"/>
        </w:numPr>
        <w:tabs>
          <w:tab w:val="clear" w:pos="1844"/>
          <w:tab w:val="num" w:pos="1560"/>
        </w:tabs>
        <w:spacing w:line="240" w:lineRule="auto"/>
        <w:ind w:left="1560" w:hanging="426"/>
        <w:rPr>
          <w:sz w:val="22"/>
          <w:szCs w:val="22"/>
        </w:rPr>
      </w:pPr>
      <w:r w:rsidRPr="007E6AD5">
        <w:rPr>
          <w:sz w:val="22"/>
          <w:szCs w:val="22"/>
        </w:rPr>
        <w:t>услуги по организации отдыха и оздоровления детей</w:t>
      </w:r>
      <w:r w:rsidR="00ED662F" w:rsidRPr="007E6AD5">
        <w:rPr>
          <w:sz w:val="22"/>
          <w:szCs w:val="22"/>
        </w:rPr>
        <w:t>;</w:t>
      </w:r>
    </w:p>
    <w:p w:rsidR="00ED662F" w:rsidRPr="007E6AD5" w:rsidRDefault="00ED662F" w:rsidP="00963E5D">
      <w:pPr>
        <w:pStyle w:val="5ABCD"/>
        <w:numPr>
          <w:ilvl w:val="4"/>
          <w:numId w:val="79"/>
        </w:numPr>
        <w:tabs>
          <w:tab w:val="clear" w:pos="1844"/>
          <w:tab w:val="num" w:pos="1560"/>
        </w:tabs>
        <w:spacing w:line="240" w:lineRule="auto"/>
        <w:ind w:left="1560" w:hanging="426"/>
        <w:rPr>
          <w:sz w:val="22"/>
          <w:szCs w:val="22"/>
        </w:rPr>
      </w:pPr>
      <w:r w:rsidRPr="007E6AD5">
        <w:rPr>
          <w:sz w:val="22"/>
          <w:szCs w:val="22"/>
        </w:rPr>
        <w:t>услуги охраны</w:t>
      </w:r>
      <w:r w:rsidR="00FF7FD3" w:rsidRPr="007E6AD5">
        <w:rPr>
          <w:sz w:val="22"/>
          <w:szCs w:val="22"/>
        </w:rPr>
        <w:t>;</w:t>
      </w:r>
    </w:p>
    <w:p w:rsidR="00ED662F" w:rsidRPr="007E6AD5" w:rsidRDefault="00ED662F" w:rsidP="00963E5D">
      <w:pPr>
        <w:pStyle w:val="5ABCD"/>
        <w:numPr>
          <w:ilvl w:val="4"/>
          <w:numId w:val="79"/>
        </w:numPr>
        <w:tabs>
          <w:tab w:val="clear" w:pos="1844"/>
          <w:tab w:val="num" w:pos="1560"/>
        </w:tabs>
        <w:spacing w:line="240" w:lineRule="auto"/>
        <w:ind w:left="1560" w:hanging="426"/>
        <w:rPr>
          <w:sz w:val="22"/>
          <w:szCs w:val="22"/>
        </w:rPr>
      </w:pPr>
      <w:r w:rsidRPr="007E6AD5">
        <w:rPr>
          <w:sz w:val="22"/>
          <w:szCs w:val="22"/>
        </w:rPr>
        <w:t>канцелярские товары;</w:t>
      </w:r>
    </w:p>
    <w:p w:rsidR="00ED662F" w:rsidRPr="007E6AD5" w:rsidRDefault="00ED662F" w:rsidP="00963E5D">
      <w:pPr>
        <w:pStyle w:val="5ABCD"/>
        <w:numPr>
          <w:ilvl w:val="4"/>
          <w:numId w:val="79"/>
        </w:numPr>
        <w:tabs>
          <w:tab w:val="clear" w:pos="1844"/>
          <w:tab w:val="num" w:pos="1560"/>
        </w:tabs>
        <w:spacing w:line="240" w:lineRule="auto"/>
        <w:ind w:left="1560" w:hanging="426"/>
        <w:rPr>
          <w:sz w:val="22"/>
          <w:szCs w:val="22"/>
        </w:rPr>
      </w:pPr>
      <w:r w:rsidRPr="007E6AD5">
        <w:rPr>
          <w:sz w:val="22"/>
          <w:szCs w:val="22"/>
        </w:rPr>
        <w:t>сувенирная продукция;</w:t>
      </w:r>
    </w:p>
    <w:p w:rsidR="00397540" w:rsidRPr="007E6AD5" w:rsidRDefault="00ED662F" w:rsidP="00963E5D">
      <w:pPr>
        <w:pStyle w:val="5ABCD"/>
        <w:numPr>
          <w:ilvl w:val="4"/>
          <w:numId w:val="79"/>
        </w:numPr>
        <w:tabs>
          <w:tab w:val="clear" w:pos="1844"/>
          <w:tab w:val="num" w:pos="1560"/>
        </w:tabs>
        <w:spacing w:line="240" w:lineRule="auto"/>
        <w:ind w:left="1560" w:hanging="426"/>
        <w:rPr>
          <w:sz w:val="22"/>
          <w:szCs w:val="22"/>
        </w:rPr>
      </w:pPr>
      <w:r w:rsidRPr="007E6AD5">
        <w:rPr>
          <w:sz w:val="22"/>
          <w:szCs w:val="22"/>
        </w:rPr>
        <w:t>услуги химчистки, стирки одежды и обуви</w:t>
      </w:r>
      <w:r w:rsidR="00397540" w:rsidRPr="007E6AD5">
        <w:rPr>
          <w:sz w:val="22"/>
          <w:szCs w:val="22"/>
        </w:rPr>
        <w:t>;</w:t>
      </w:r>
    </w:p>
    <w:p w:rsidR="009779D3" w:rsidRPr="007E6AD5" w:rsidRDefault="00397540" w:rsidP="00963E5D">
      <w:pPr>
        <w:pStyle w:val="5ABCD"/>
        <w:numPr>
          <w:ilvl w:val="4"/>
          <w:numId w:val="79"/>
        </w:numPr>
        <w:tabs>
          <w:tab w:val="clear" w:pos="1844"/>
          <w:tab w:val="num" w:pos="1560"/>
        </w:tabs>
        <w:spacing w:line="240" w:lineRule="auto"/>
        <w:ind w:left="1560" w:hanging="426"/>
        <w:rPr>
          <w:sz w:val="22"/>
          <w:szCs w:val="22"/>
        </w:rPr>
      </w:pPr>
      <w:r w:rsidRPr="007E6AD5">
        <w:rPr>
          <w:sz w:val="22"/>
          <w:szCs w:val="22"/>
        </w:rPr>
        <w:t>услуги по организации и проведению корпоративных, праздничных мероприятий (в том числе аренда залов и прочих помещений)</w:t>
      </w:r>
      <w:r w:rsidR="009779D3" w:rsidRPr="007E6AD5">
        <w:rPr>
          <w:sz w:val="22"/>
          <w:szCs w:val="22"/>
        </w:rPr>
        <w:t>;</w:t>
      </w:r>
    </w:p>
    <w:p w:rsidR="00CA09F6" w:rsidRPr="007E6AD5" w:rsidRDefault="009779D3" w:rsidP="00963E5D">
      <w:pPr>
        <w:pStyle w:val="5ABCD"/>
        <w:numPr>
          <w:ilvl w:val="4"/>
          <w:numId w:val="79"/>
        </w:numPr>
        <w:tabs>
          <w:tab w:val="clear" w:pos="1844"/>
          <w:tab w:val="num" w:pos="1560"/>
        </w:tabs>
        <w:spacing w:line="240" w:lineRule="auto"/>
        <w:ind w:left="1560" w:hanging="426"/>
        <w:rPr>
          <w:sz w:val="22"/>
          <w:szCs w:val="22"/>
        </w:rPr>
      </w:pPr>
      <w:r w:rsidRPr="007E6AD5">
        <w:rPr>
          <w:sz w:val="22"/>
          <w:szCs w:val="22"/>
        </w:rPr>
        <w:t>приобретение проездных билетов</w:t>
      </w:r>
      <w:r w:rsidR="00CA09F6" w:rsidRPr="007E6AD5">
        <w:rPr>
          <w:sz w:val="22"/>
          <w:szCs w:val="22"/>
        </w:rPr>
        <w:t>;</w:t>
      </w:r>
    </w:p>
    <w:p w:rsidR="00C34BCC" w:rsidRDefault="00CA09F6" w:rsidP="00963E5D">
      <w:pPr>
        <w:pStyle w:val="5ABCD"/>
        <w:numPr>
          <w:ilvl w:val="4"/>
          <w:numId w:val="79"/>
        </w:numPr>
        <w:tabs>
          <w:tab w:val="clear" w:pos="1844"/>
          <w:tab w:val="num" w:pos="1560"/>
        </w:tabs>
        <w:spacing w:line="240" w:lineRule="auto"/>
        <w:ind w:left="1560" w:hanging="426"/>
        <w:rPr>
          <w:sz w:val="22"/>
          <w:szCs w:val="22"/>
        </w:rPr>
      </w:pPr>
      <w:r w:rsidRPr="007E6AD5">
        <w:rPr>
          <w:sz w:val="22"/>
          <w:szCs w:val="22"/>
        </w:rPr>
        <w:t>муфты кабельные</w:t>
      </w:r>
      <w:r w:rsidR="00C34BCC">
        <w:rPr>
          <w:sz w:val="22"/>
          <w:szCs w:val="22"/>
        </w:rPr>
        <w:t>;</w:t>
      </w:r>
    </w:p>
    <w:p w:rsidR="00C34BCC" w:rsidRDefault="00C34BCC" w:rsidP="00426452">
      <w:pPr>
        <w:pStyle w:val="5ABCD"/>
        <w:numPr>
          <w:ilvl w:val="4"/>
          <w:numId w:val="79"/>
        </w:numPr>
        <w:tabs>
          <w:tab w:val="clear" w:pos="1844"/>
          <w:tab w:val="num" w:pos="1560"/>
        </w:tabs>
        <w:spacing w:line="240" w:lineRule="auto"/>
        <w:ind w:left="1560" w:hanging="426"/>
        <w:rPr>
          <w:sz w:val="22"/>
          <w:szCs w:val="22"/>
        </w:rPr>
      </w:pPr>
      <w:r>
        <w:rPr>
          <w:sz w:val="22"/>
          <w:szCs w:val="22"/>
        </w:rPr>
        <w:t>автотранспорт и специализированная техника;</w:t>
      </w:r>
    </w:p>
    <w:p w:rsidR="004008F8" w:rsidRDefault="002A6636" w:rsidP="00426452">
      <w:pPr>
        <w:pStyle w:val="5ABCD"/>
        <w:numPr>
          <w:ilvl w:val="4"/>
          <w:numId w:val="79"/>
        </w:numPr>
        <w:tabs>
          <w:tab w:val="clear" w:pos="1844"/>
          <w:tab w:val="num" w:pos="1560"/>
        </w:tabs>
        <w:spacing w:line="240" w:lineRule="auto"/>
        <w:ind w:left="1560" w:hanging="426"/>
        <w:rPr>
          <w:sz w:val="22"/>
          <w:szCs w:val="22"/>
        </w:rPr>
      </w:pPr>
      <w:r w:rsidRPr="00267F53">
        <w:rPr>
          <w:sz w:val="22"/>
          <w:szCs w:val="22"/>
        </w:rPr>
        <w:t>услуги по организации каналов связи</w:t>
      </w:r>
      <w:r w:rsidR="00E92834" w:rsidRPr="00267F53">
        <w:rPr>
          <w:sz w:val="22"/>
          <w:szCs w:val="22"/>
        </w:rPr>
        <w:t xml:space="preserve"> (сети)</w:t>
      </w:r>
      <w:r w:rsidRPr="00267F53">
        <w:rPr>
          <w:sz w:val="22"/>
          <w:szCs w:val="22"/>
        </w:rPr>
        <w:t xml:space="preserve"> и (или) </w:t>
      </w:r>
      <w:r w:rsidR="00E92834" w:rsidRPr="00267F53">
        <w:rPr>
          <w:sz w:val="22"/>
          <w:szCs w:val="22"/>
        </w:rPr>
        <w:t xml:space="preserve">услуги связи по </w:t>
      </w:r>
      <w:r w:rsidRPr="00267F53">
        <w:rPr>
          <w:sz w:val="22"/>
          <w:szCs w:val="22"/>
        </w:rPr>
        <w:t>передач</w:t>
      </w:r>
      <w:r w:rsidR="00E92834" w:rsidRPr="00267F53">
        <w:rPr>
          <w:sz w:val="22"/>
          <w:szCs w:val="22"/>
        </w:rPr>
        <w:t>е</w:t>
      </w:r>
      <w:r w:rsidRPr="00267F53">
        <w:rPr>
          <w:sz w:val="22"/>
          <w:szCs w:val="22"/>
        </w:rPr>
        <w:t xml:space="preserve"> данных</w:t>
      </w:r>
      <w:r w:rsidR="004008F8">
        <w:rPr>
          <w:sz w:val="22"/>
          <w:szCs w:val="22"/>
        </w:rPr>
        <w:t>;</w:t>
      </w:r>
    </w:p>
    <w:p w:rsidR="00ED68E9" w:rsidRPr="00C16A58" w:rsidRDefault="004008F8" w:rsidP="00426452">
      <w:pPr>
        <w:pStyle w:val="5ABCD"/>
        <w:numPr>
          <w:ilvl w:val="4"/>
          <w:numId w:val="79"/>
        </w:numPr>
        <w:tabs>
          <w:tab w:val="clear" w:pos="1844"/>
          <w:tab w:val="num" w:pos="1560"/>
        </w:tabs>
        <w:spacing w:line="240" w:lineRule="auto"/>
        <w:ind w:left="1560" w:hanging="426"/>
        <w:rPr>
          <w:spacing w:val="-6"/>
          <w:sz w:val="22"/>
          <w:szCs w:val="22"/>
        </w:rPr>
      </w:pPr>
      <w:r w:rsidRPr="00034338">
        <w:rPr>
          <w:spacing w:val="-6"/>
          <w:sz w:val="22"/>
          <w:szCs w:val="22"/>
        </w:rPr>
        <w:t xml:space="preserve">закупка </w:t>
      </w:r>
      <w:r w:rsidRPr="00C16A58">
        <w:rPr>
          <w:spacing w:val="-6"/>
          <w:sz w:val="22"/>
          <w:szCs w:val="22"/>
        </w:rPr>
        <w:t xml:space="preserve">товаров </w:t>
      </w:r>
      <w:r w:rsidR="00533FC7" w:rsidRPr="00C16A58">
        <w:rPr>
          <w:spacing w:val="-6"/>
          <w:sz w:val="22"/>
          <w:szCs w:val="22"/>
        </w:rPr>
        <w:t>по</w:t>
      </w:r>
      <w:r w:rsidR="00656667" w:rsidRPr="00C16A58">
        <w:rPr>
          <w:spacing w:val="-6"/>
          <w:sz w:val="22"/>
          <w:szCs w:val="22"/>
        </w:rPr>
        <w:t xml:space="preserve"> перечн</w:t>
      </w:r>
      <w:r w:rsidR="00533FC7" w:rsidRPr="00C16A58">
        <w:rPr>
          <w:spacing w:val="-6"/>
          <w:sz w:val="22"/>
          <w:szCs w:val="22"/>
        </w:rPr>
        <w:t>ю</w:t>
      </w:r>
      <w:r w:rsidR="00581C9F" w:rsidRPr="00C16A58">
        <w:rPr>
          <w:spacing w:val="-6"/>
          <w:sz w:val="22"/>
          <w:szCs w:val="22"/>
        </w:rPr>
        <w:t>,</w:t>
      </w:r>
      <w:r w:rsidR="00533FC7" w:rsidRPr="00C16A58">
        <w:rPr>
          <w:spacing w:val="-6"/>
          <w:sz w:val="22"/>
          <w:szCs w:val="22"/>
        </w:rPr>
        <w:t xml:space="preserve"> установленному </w:t>
      </w:r>
      <w:r w:rsidR="009C40E6" w:rsidRPr="00C16A58">
        <w:rPr>
          <w:spacing w:val="-6"/>
          <w:sz w:val="22"/>
          <w:szCs w:val="22"/>
        </w:rPr>
        <w:t>п</w:t>
      </w:r>
      <w:r w:rsidR="00B909C2" w:rsidRPr="00C16A58">
        <w:rPr>
          <w:spacing w:val="-6"/>
          <w:sz w:val="22"/>
          <w:szCs w:val="22"/>
        </w:rPr>
        <w:t xml:space="preserve">остановлением </w:t>
      </w:r>
      <w:r w:rsidR="009C40E6" w:rsidRPr="00C16A58">
        <w:rPr>
          <w:spacing w:val="-6"/>
          <w:sz w:val="22"/>
          <w:szCs w:val="22"/>
        </w:rPr>
        <w:t>П</w:t>
      </w:r>
      <w:r w:rsidR="00B909C2" w:rsidRPr="00C16A58">
        <w:rPr>
          <w:spacing w:val="-6"/>
          <w:sz w:val="22"/>
          <w:szCs w:val="22"/>
        </w:rPr>
        <w:t xml:space="preserve">равительства РФ </w:t>
      </w:r>
      <w:r w:rsidR="009C40E6" w:rsidRPr="00C16A58">
        <w:rPr>
          <w:spacing w:val="-6"/>
          <w:sz w:val="22"/>
          <w:szCs w:val="22"/>
        </w:rPr>
        <w:t>от 3 декабря 2020 г. №</w:t>
      </w:r>
      <w:r w:rsidR="00656667" w:rsidRPr="00C16A58">
        <w:rPr>
          <w:spacing w:val="-6"/>
          <w:sz w:val="22"/>
          <w:szCs w:val="22"/>
        </w:rPr>
        <w:t>2013</w:t>
      </w:r>
      <w:r w:rsidR="009C40E6" w:rsidRPr="00C16A58">
        <w:rPr>
          <w:spacing w:val="-6"/>
          <w:sz w:val="22"/>
          <w:szCs w:val="22"/>
        </w:rPr>
        <w:t xml:space="preserve"> «О минимальной доле закупок товаров российского происхождения»</w:t>
      </w:r>
      <w:r w:rsidR="00ED68E9" w:rsidRPr="00C16A58">
        <w:rPr>
          <w:spacing w:val="-6"/>
          <w:sz w:val="22"/>
          <w:szCs w:val="22"/>
        </w:rPr>
        <w:t>;</w:t>
      </w:r>
    </w:p>
    <w:p w:rsidR="00030612" w:rsidRDefault="00030612">
      <w:pPr>
        <w:spacing w:line="240" w:lineRule="auto"/>
        <w:ind w:firstLine="0"/>
        <w:jc w:val="left"/>
        <w:rPr>
          <w:spacing w:val="-6"/>
          <w:sz w:val="22"/>
          <w:szCs w:val="22"/>
        </w:rPr>
      </w:pPr>
      <w:r>
        <w:rPr>
          <w:spacing w:val="-6"/>
          <w:sz w:val="22"/>
          <w:szCs w:val="22"/>
        </w:rPr>
        <w:br w:type="page"/>
      </w:r>
    </w:p>
    <w:p w:rsidR="00CD1CCC" w:rsidRPr="00C16A58" w:rsidRDefault="00D16928" w:rsidP="00426452">
      <w:pPr>
        <w:pStyle w:val="5ABCD"/>
        <w:numPr>
          <w:ilvl w:val="4"/>
          <w:numId w:val="79"/>
        </w:numPr>
        <w:tabs>
          <w:tab w:val="clear" w:pos="1844"/>
          <w:tab w:val="num" w:pos="1560"/>
        </w:tabs>
        <w:spacing w:line="240" w:lineRule="auto"/>
        <w:ind w:left="1560" w:hanging="426"/>
        <w:rPr>
          <w:spacing w:val="-6"/>
          <w:sz w:val="22"/>
          <w:szCs w:val="22"/>
        </w:rPr>
      </w:pPr>
      <w:proofErr w:type="gramStart"/>
      <w:r w:rsidRPr="00C16A58">
        <w:rPr>
          <w:spacing w:val="-6"/>
          <w:sz w:val="22"/>
          <w:szCs w:val="22"/>
        </w:rPr>
        <w:t>о</w:t>
      </w:r>
      <w:r w:rsidR="00ED68E9" w:rsidRPr="00C16A58">
        <w:rPr>
          <w:spacing w:val="-6"/>
          <w:sz w:val="22"/>
          <w:szCs w:val="22"/>
        </w:rPr>
        <w:t xml:space="preserve">казание услуг по </w:t>
      </w:r>
      <w:r w:rsidR="00750C9F" w:rsidRPr="00C16A58">
        <w:rPr>
          <w:spacing w:val="-6"/>
          <w:sz w:val="22"/>
          <w:szCs w:val="22"/>
        </w:rPr>
        <w:t xml:space="preserve">внедрению и (или) сопровождению </w:t>
      </w:r>
      <w:r w:rsidR="00E2091E" w:rsidRPr="00C16A58">
        <w:rPr>
          <w:spacing w:val="-6"/>
          <w:sz w:val="22"/>
          <w:szCs w:val="22"/>
        </w:rPr>
        <w:t>корпоративных информационных систем (в том числе программных продуктов «1С» различных редакций и нетиповых конфигураций) используемых для управления Обществом и предназначенных для контроля, учёта и анализа всех видов бизнес-процессов и решения бизнес-задач в масштабе предприятия</w:t>
      </w:r>
      <w:r w:rsidR="00750C9F" w:rsidRPr="00C16A58">
        <w:rPr>
          <w:spacing w:val="-6"/>
          <w:sz w:val="22"/>
          <w:szCs w:val="22"/>
        </w:rPr>
        <w:t xml:space="preserve">, а также оказание услуг по переводу данных бухгалтерского и управленческого учёта из действующей </w:t>
      </w:r>
      <w:r w:rsidR="00E2091E" w:rsidRPr="00C16A58">
        <w:rPr>
          <w:spacing w:val="-6"/>
          <w:sz w:val="22"/>
          <w:szCs w:val="22"/>
        </w:rPr>
        <w:t xml:space="preserve">информационной </w:t>
      </w:r>
      <w:r w:rsidR="00750C9F" w:rsidRPr="00C16A58">
        <w:rPr>
          <w:spacing w:val="-6"/>
          <w:sz w:val="22"/>
          <w:szCs w:val="22"/>
        </w:rPr>
        <w:t xml:space="preserve">системы </w:t>
      </w:r>
      <w:r w:rsidR="00ED68E9" w:rsidRPr="00C16A58">
        <w:rPr>
          <w:spacing w:val="-6"/>
          <w:sz w:val="22"/>
          <w:szCs w:val="22"/>
        </w:rPr>
        <w:t>на</w:t>
      </w:r>
      <w:r w:rsidR="00750C9F" w:rsidRPr="00C16A58">
        <w:rPr>
          <w:spacing w:val="-6"/>
          <w:sz w:val="22"/>
          <w:szCs w:val="22"/>
        </w:rPr>
        <w:t xml:space="preserve"> другие </w:t>
      </w:r>
      <w:r w:rsidR="00E2091E" w:rsidRPr="00C16A58">
        <w:rPr>
          <w:spacing w:val="-6"/>
          <w:sz w:val="22"/>
          <w:szCs w:val="22"/>
        </w:rPr>
        <w:t>программные продукты</w:t>
      </w:r>
      <w:proofErr w:type="gramEnd"/>
      <w:r w:rsidR="00E2091E" w:rsidRPr="00C16A58">
        <w:rPr>
          <w:spacing w:val="-6"/>
          <w:sz w:val="22"/>
          <w:szCs w:val="22"/>
        </w:rPr>
        <w:t xml:space="preserve"> </w:t>
      </w:r>
      <w:proofErr w:type="gramStart"/>
      <w:r w:rsidR="00E2091E" w:rsidRPr="00C16A58">
        <w:rPr>
          <w:spacing w:val="-6"/>
          <w:sz w:val="22"/>
          <w:szCs w:val="22"/>
        </w:rPr>
        <w:t xml:space="preserve">и (или) </w:t>
      </w:r>
      <w:r w:rsidR="00750C9F" w:rsidRPr="00C16A58">
        <w:rPr>
          <w:spacing w:val="-6"/>
          <w:sz w:val="22"/>
          <w:szCs w:val="22"/>
        </w:rPr>
        <w:t>редакции и (или) конфигурации (в том числе на</w:t>
      </w:r>
      <w:r w:rsidR="00ED68E9" w:rsidRPr="00C16A58">
        <w:rPr>
          <w:spacing w:val="-6"/>
          <w:sz w:val="22"/>
          <w:szCs w:val="22"/>
        </w:rPr>
        <w:t xml:space="preserve"> «1С:</w:t>
      </w:r>
      <w:proofErr w:type="gramEnd"/>
      <w:r w:rsidR="00750C9F" w:rsidRPr="00C16A58">
        <w:rPr>
          <w:spacing w:val="-6"/>
          <w:sz w:val="22"/>
          <w:szCs w:val="22"/>
        </w:rPr>
        <w:t xml:space="preserve"> </w:t>
      </w:r>
      <w:r w:rsidR="00ED68E9" w:rsidRPr="00C16A58">
        <w:rPr>
          <w:spacing w:val="-6"/>
          <w:sz w:val="22"/>
          <w:szCs w:val="22"/>
        </w:rPr>
        <w:t>Бухгалтерия 8» редакции 3.0 нетиповой конфигурации</w:t>
      </w:r>
      <w:r w:rsidR="00750C9F" w:rsidRPr="00C16A58">
        <w:rPr>
          <w:spacing w:val="-6"/>
          <w:sz w:val="22"/>
          <w:szCs w:val="22"/>
        </w:rPr>
        <w:t xml:space="preserve">, «1С: </w:t>
      </w:r>
      <w:proofErr w:type="gramStart"/>
      <w:r w:rsidR="00750C9F" w:rsidRPr="00C16A58">
        <w:rPr>
          <w:spacing w:val="-6"/>
          <w:sz w:val="22"/>
          <w:szCs w:val="22"/>
        </w:rPr>
        <w:t xml:space="preserve">ERP» и </w:t>
      </w:r>
      <w:r w:rsidR="00E2091E" w:rsidRPr="00C16A58">
        <w:rPr>
          <w:spacing w:val="-6"/>
          <w:sz w:val="22"/>
          <w:szCs w:val="22"/>
        </w:rPr>
        <w:t>проч</w:t>
      </w:r>
      <w:r w:rsidR="00750C9F" w:rsidRPr="00C16A58">
        <w:rPr>
          <w:spacing w:val="-6"/>
          <w:sz w:val="22"/>
          <w:szCs w:val="22"/>
        </w:rPr>
        <w:t>ие)</w:t>
      </w:r>
      <w:r w:rsidR="00267F53" w:rsidRPr="00C16A58">
        <w:rPr>
          <w:spacing w:val="-6"/>
          <w:sz w:val="22"/>
          <w:szCs w:val="22"/>
        </w:rPr>
        <w:t>.</w:t>
      </w:r>
      <w:proofErr w:type="gramEnd"/>
    </w:p>
    <w:p w:rsidR="00524C42" w:rsidRPr="00C16A58" w:rsidRDefault="00524C42" w:rsidP="002C39E4">
      <w:pPr>
        <w:pStyle w:val="30"/>
        <w:tabs>
          <w:tab w:val="num" w:pos="709"/>
        </w:tabs>
        <w:spacing w:before="40" w:line="240" w:lineRule="auto"/>
        <w:ind w:left="709" w:hanging="709"/>
        <w:rPr>
          <w:sz w:val="22"/>
          <w:szCs w:val="22"/>
        </w:rPr>
      </w:pPr>
      <w:proofErr w:type="gramStart"/>
      <w:r w:rsidRPr="00C16A58">
        <w:rPr>
          <w:sz w:val="22"/>
          <w:szCs w:val="22"/>
        </w:rPr>
        <w:t xml:space="preserve">Если при проведении любой </w:t>
      </w:r>
      <w:r w:rsidR="003776E8" w:rsidRPr="00C16A58">
        <w:rPr>
          <w:sz w:val="22"/>
          <w:szCs w:val="22"/>
        </w:rPr>
        <w:t>конкурентной</w:t>
      </w:r>
      <w:r w:rsidRPr="00C16A58">
        <w:rPr>
          <w:sz w:val="22"/>
          <w:szCs w:val="22"/>
        </w:rPr>
        <w:t xml:space="preserve"> </w:t>
      </w:r>
      <w:r w:rsidR="002B0CB9" w:rsidRPr="00C16A58">
        <w:rPr>
          <w:sz w:val="22"/>
          <w:szCs w:val="22"/>
        </w:rPr>
        <w:t>закупки или публичного</w:t>
      </w:r>
      <w:r w:rsidR="005263C3" w:rsidRPr="00C16A58">
        <w:rPr>
          <w:sz w:val="22"/>
          <w:szCs w:val="22"/>
        </w:rPr>
        <w:t xml:space="preserve"> </w:t>
      </w:r>
      <w:r w:rsidR="002B0CB9" w:rsidRPr="00C16A58">
        <w:rPr>
          <w:sz w:val="22"/>
          <w:szCs w:val="22"/>
        </w:rPr>
        <w:t xml:space="preserve">запроса оферт </w:t>
      </w:r>
      <w:r w:rsidRPr="00C16A58">
        <w:rPr>
          <w:sz w:val="22"/>
          <w:szCs w:val="22"/>
        </w:rPr>
        <w:t>был</w:t>
      </w:r>
      <w:r w:rsidR="002B0CB9" w:rsidRPr="00C16A58">
        <w:rPr>
          <w:sz w:val="22"/>
          <w:szCs w:val="22"/>
        </w:rPr>
        <w:t>а</w:t>
      </w:r>
      <w:r w:rsidRPr="00C16A58">
        <w:rPr>
          <w:sz w:val="22"/>
          <w:szCs w:val="22"/>
        </w:rPr>
        <w:t xml:space="preserve"> </w:t>
      </w:r>
      <w:r w:rsidR="002B0CB9" w:rsidRPr="00C16A58">
        <w:rPr>
          <w:sz w:val="22"/>
          <w:szCs w:val="22"/>
        </w:rPr>
        <w:t xml:space="preserve">подана </w:t>
      </w:r>
      <w:r w:rsidR="00293D72" w:rsidRPr="00C16A58">
        <w:rPr>
          <w:sz w:val="22"/>
          <w:szCs w:val="22"/>
        </w:rPr>
        <w:t>и (или)</w:t>
      </w:r>
      <w:r w:rsidRPr="00C16A58">
        <w:rPr>
          <w:sz w:val="22"/>
          <w:szCs w:val="22"/>
        </w:rPr>
        <w:t xml:space="preserve"> допущен</w:t>
      </w:r>
      <w:r w:rsidR="002B0CB9" w:rsidRPr="00C16A58">
        <w:rPr>
          <w:sz w:val="22"/>
          <w:szCs w:val="22"/>
        </w:rPr>
        <w:t>а</w:t>
      </w:r>
      <w:r w:rsidRPr="00C16A58">
        <w:rPr>
          <w:sz w:val="22"/>
          <w:szCs w:val="22"/>
        </w:rPr>
        <w:t xml:space="preserve"> к оценке только одн</w:t>
      </w:r>
      <w:r w:rsidR="003D24DE" w:rsidRPr="00C16A58">
        <w:rPr>
          <w:sz w:val="22"/>
          <w:szCs w:val="22"/>
        </w:rPr>
        <w:t>а заявка</w:t>
      </w:r>
      <w:r w:rsidRPr="00C16A58">
        <w:rPr>
          <w:sz w:val="22"/>
          <w:szCs w:val="22"/>
        </w:rPr>
        <w:t>, котор</w:t>
      </w:r>
      <w:r w:rsidR="003D24DE" w:rsidRPr="00C16A58">
        <w:rPr>
          <w:sz w:val="22"/>
          <w:szCs w:val="22"/>
        </w:rPr>
        <w:t>ая</w:t>
      </w:r>
      <w:r w:rsidRPr="00C16A58">
        <w:rPr>
          <w:sz w:val="22"/>
          <w:szCs w:val="22"/>
        </w:rPr>
        <w:t xml:space="preserve"> соответствует требованиям</w:t>
      </w:r>
      <w:r w:rsidR="002B0CB9" w:rsidRPr="00C16A58">
        <w:rPr>
          <w:sz w:val="22"/>
          <w:szCs w:val="22"/>
        </w:rPr>
        <w:t xml:space="preserve"> извещения и (или)</w:t>
      </w:r>
      <w:r w:rsidRPr="00C16A58">
        <w:rPr>
          <w:sz w:val="22"/>
          <w:szCs w:val="22"/>
        </w:rPr>
        <w:t xml:space="preserve"> документации о закупке и приемлем</w:t>
      </w:r>
      <w:r w:rsidR="003D24DE" w:rsidRPr="00C16A58">
        <w:rPr>
          <w:sz w:val="22"/>
          <w:szCs w:val="22"/>
        </w:rPr>
        <w:t>а</w:t>
      </w:r>
      <w:r w:rsidRPr="00C16A58">
        <w:rPr>
          <w:sz w:val="22"/>
          <w:szCs w:val="22"/>
        </w:rPr>
        <w:t xml:space="preserve"> для Заказчика, а закупочной комиссией принято решение о заключении договора с единственным </w:t>
      </w:r>
      <w:r w:rsidR="00A35F93" w:rsidRPr="00C16A58">
        <w:rPr>
          <w:sz w:val="22"/>
          <w:szCs w:val="22"/>
        </w:rPr>
        <w:t>участник</w:t>
      </w:r>
      <w:r w:rsidRPr="00C16A58">
        <w:rPr>
          <w:sz w:val="22"/>
          <w:szCs w:val="22"/>
        </w:rPr>
        <w:t>ом по результатам проведения закупки, то такая закупка не считается закупкой у единственного источника.</w:t>
      </w:r>
      <w:proofErr w:type="gramEnd"/>
    </w:p>
    <w:p w:rsidR="008527E9" w:rsidRPr="00C16A58" w:rsidRDefault="008527E9" w:rsidP="006E5E90">
      <w:pPr>
        <w:pStyle w:val="22"/>
        <w:tabs>
          <w:tab w:val="num" w:pos="567"/>
        </w:tabs>
        <w:spacing w:before="200" w:after="40" w:line="240" w:lineRule="auto"/>
        <w:ind w:left="709" w:hanging="709"/>
        <w:rPr>
          <w:sz w:val="22"/>
          <w:szCs w:val="22"/>
        </w:rPr>
      </w:pPr>
      <w:bookmarkStart w:id="390" w:name="_Ref533951143"/>
      <w:bookmarkStart w:id="391" w:name="_Toc77184939"/>
      <w:bookmarkEnd w:id="386"/>
      <w:r w:rsidRPr="00C16A58">
        <w:rPr>
          <w:sz w:val="22"/>
          <w:szCs w:val="22"/>
        </w:rPr>
        <w:t>Мелкая закупка</w:t>
      </w:r>
      <w:bookmarkEnd w:id="390"/>
      <w:r w:rsidR="000B78DA" w:rsidRPr="00C16A58">
        <w:rPr>
          <w:sz w:val="22"/>
          <w:szCs w:val="22"/>
        </w:rPr>
        <w:t xml:space="preserve"> и публичный запрос оферт</w:t>
      </w:r>
      <w:bookmarkEnd w:id="391"/>
    </w:p>
    <w:p w:rsidR="00A13B97" w:rsidRPr="00C16A58" w:rsidRDefault="00867A4D" w:rsidP="00D74343">
      <w:pPr>
        <w:pStyle w:val="30"/>
        <w:tabs>
          <w:tab w:val="num" w:pos="709"/>
        </w:tabs>
        <w:spacing w:before="40" w:line="240" w:lineRule="auto"/>
        <w:ind w:left="709" w:hanging="709"/>
        <w:rPr>
          <w:sz w:val="22"/>
          <w:szCs w:val="22"/>
        </w:rPr>
      </w:pPr>
      <w:r w:rsidRPr="00C16A58">
        <w:rPr>
          <w:sz w:val="22"/>
          <w:szCs w:val="22"/>
        </w:rPr>
        <w:t xml:space="preserve">Мелкая закупка </w:t>
      </w:r>
      <w:r w:rsidR="005C7EC6" w:rsidRPr="00C16A58">
        <w:rPr>
          <w:sz w:val="22"/>
          <w:szCs w:val="22"/>
        </w:rPr>
        <w:t>проводится в случае</w:t>
      </w:r>
      <w:r w:rsidRPr="00C16A58">
        <w:rPr>
          <w:sz w:val="22"/>
          <w:szCs w:val="22"/>
        </w:rPr>
        <w:t xml:space="preserve">, </w:t>
      </w:r>
      <w:r w:rsidR="00B03704" w:rsidRPr="00C16A58">
        <w:rPr>
          <w:sz w:val="22"/>
          <w:szCs w:val="22"/>
        </w:rPr>
        <w:t>когда</w:t>
      </w:r>
      <w:r w:rsidR="00D41116" w:rsidRPr="00C16A58">
        <w:rPr>
          <w:sz w:val="22"/>
          <w:szCs w:val="22"/>
        </w:rPr>
        <w:t xml:space="preserve"> выполняются два условия одновременно</w:t>
      </w:r>
      <w:r w:rsidR="00A13B97" w:rsidRPr="00C16A58">
        <w:rPr>
          <w:sz w:val="22"/>
          <w:szCs w:val="22"/>
        </w:rPr>
        <w:t>:</w:t>
      </w:r>
    </w:p>
    <w:p w:rsidR="00D41116" w:rsidRPr="00C16A58" w:rsidRDefault="00867A4D" w:rsidP="00453639">
      <w:pPr>
        <w:pStyle w:val="5ABCD"/>
        <w:numPr>
          <w:ilvl w:val="4"/>
          <w:numId w:val="112"/>
        </w:numPr>
        <w:tabs>
          <w:tab w:val="clear" w:pos="1844"/>
          <w:tab w:val="num" w:pos="1418"/>
          <w:tab w:val="num" w:pos="1560"/>
        </w:tabs>
        <w:spacing w:before="40" w:line="240" w:lineRule="auto"/>
        <w:ind w:left="1418" w:hanging="284"/>
        <w:rPr>
          <w:sz w:val="22"/>
          <w:szCs w:val="22"/>
        </w:rPr>
      </w:pPr>
      <w:r w:rsidRPr="00C16A58">
        <w:rPr>
          <w:sz w:val="22"/>
          <w:szCs w:val="22"/>
        </w:rPr>
        <w:t>стоимость договора</w:t>
      </w:r>
      <w:r w:rsidR="00D41116" w:rsidRPr="00C16A58">
        <w:rPr>
          <w:sz w:val="22"/>
          <w:szCs w:val="22"/>
        </w:rPr>
        <w:t xml:space="preserve"> </w:t>
      </w:r>
      <w:r w:rsidRPr="00C16A58">
        <w:rPr>
          <w:sz w:val="22"/>
          <w:szCs w:val="22"/>
        </w:rPr>
        <w:t xml:space="preserve">не превышает </w:t>
      </w:r>
      <w:r w:rsidR="00A13B97" w:rsidRPr="00C16A58">
        <w:rPr>
          <w:sz w:val="22"/>
          <w:szCs w:val="22"/>
        </w:rPr>
        <w:t xml:space="preserve">100 тысяч </w:t>
      </w:r>
      <w:r w:rsidRPr="00C16A58">
        <w:rPr>
          <w:sz w:val="22"/>
          <w:szCs w:val="22"/>
        </w:rPr>
        <w:t>руб</w:t>
      </w:r>
      <w:r w:rsidR="00B03704" w:rsidRPr="00C16A58">
        <w:rPr>
          <w:sz w:val="22"/>
          <w:szCs w:val="22"/>
        </w:rPr>
        <w:t>лей</w:t>
      </w:r>
      <w:r w:rsidRPr="00C16A58">
        <w:rPr>
          <w:sz w:val="22"/>
          <w:szCs w:val="22"/>
        </w:rPr>
        <w:t xml:space="preserve"> с </w:t>
      </w:r>
      <w:r w:rsidR="00B03704" w:rsidRPr="00C16A58">
        <w:rPr>
          <w:sz w:val="22"/>
          <w:szCs w:val="22"/>
        </w:rPr>
        <w:t xml:space="preserve">учётом </w:t>
      </w:r>
      <w:r w:rsidRPr="00C16A58">
        <w:rPr>
          <w:sz w:val="22"/>
          <w:szCs w:val="22"/>
        </w:rPr>
        <w:t>НДС (</w:t>
      </w:r>
      <w:r w:rsidR="003533B0" w:rsidRPr="00C16A58">
        <w:rPr>
          <w:sz w:val="22"/>
          <w:szCs w:val="22"/>
        </w:rPr>
        <w:t xml:space="preserve">если </w:t>
      </w:r>
      <w:r w:rsidRPr="00C16A58">
        <w:rPr>
          <w:sz w:val="22"/>
          <w:szCs w:val="22"/>
        </w:rPr>
        <w:t xml:space="preserve">годовая выручка </w:t>
      </w:r>
      <w:r w:rsidR="003533B0" w:rsidRPr="00C16A58">
        <w:rPr>
          <w:sz w:val="22"/>
          <w:szCs w:val="22"/>
        </w:rPr>
        <w:t xml:space="preserve">Заказчика </w:t>
      </w:r>
      <w:r w:rsidRPr="00C16A58">
        <w:rPr>
          <w:sz w:val="22"/>
          <w:szCs w:val="22"/>
        </w:rPr>
        <w:t xml:space="preserve">за отчетный финансовый год </w:t>
      </w:r>
      <w:r w:rsidR="00B03704" w:rsidRPr="00C16A58">
        <w:rPr>
          <w:sz w:val="22"/>
          <w:szCs w:val="22"/>
        </w:rPr>
        <w:t xml:space="preserve">составляет не более </w:t>
      </w:r>
      <w:r w:rsidR="00A13B97" w:rsidRPr="00C16A58">
        <w:rPr>
          <w:sz w:val="22"/>
          <w:szCs w:val="22"/>
        </w:rPr>
        <w:t xml:space="preserve">5 </w:t>
      </w:r>
      <w:r w:rsidR="00B03704" w:rsidRPr="00C16A58">
        <w:rPr>
          <w:sz w:val="22"/>
          <w:szCs w:val="22"/>
        </w:rPr>
        <w:t>миллиардов</w:t>
      </w:r>
      <w:r w:rsidRPr="00C16A58">
        <w:rPr>
          <w:sz w:val="22"/>
          <w:szCs w:val="22"/>
        </w:rPr>
        <w:t xml:space="preserve"> руб</w:t>
      </w:r>
      <w:r w:rsidR="00B03704" w:rsidRPr="00C16A58">
        <w:rPr>
          <w:sz w:val="22"/>
          <w:szCs w:val="22"/>
        </w:rPr>
        <w:t>лей</w:t>
      </w:r>
      <w:r w:rsidRPr="00C16A58">
        <w:rPr>
          <w:sz w:val="22"/>
          <w:szCs w:val="22"/>
        </w:rPr>
        <w:t>)</w:t>
      </w:r>
      <w:r w:rsidR="00D41116" w:rsidRPr="00C16A58">
        <w:rPr>
          <w:sz w:val="22"/>
          <w:szCs w:val="22"/>
        </w:rPr>
        <w:t xml:space="preserve"> либо </w:t>
      </w:r>
      <w:r w:rsidRPr="00C16A58">
        <w:rPr>
          <w:sz w:val="22"/>
          <w:szCs w:val="22"/>
        </w:rPr>
        <w:t xml:space="preserve">не превышает </w:t>
      </w:r>
      <w:r w:rsidR="00A13B97" w:rsidRPr="00C16A58">
        <w:rPr>
          <w:sz w:val="22"/>
          <w:szCs w:val="22"/>
        </w:rPr>
        <w:t>500</w:t>
      </w:r>
      <w:r w:rsidR="008D1962" w:rsidRPr="00C16A58">
        <w:rPr>
          <w:sz w:val="22"/>
          <w:szCs w:val="22"/>
        </w:rPr>
        <w:t xml:space="preserve"> </w:t>
      </w:r>
      <w:r w:rsidR="00B03704" w:rsidRPr="00C16A58">
        <w:rPr>
          <w:sz w:val="22"/>
          <w:szCs w:val="22"/>
        </w:rPr>
        <w:t xml:space="preserve">тысяч рублей с учётом НДС </w:t>
      </w:r>
      <w:r w:rsidRPr="00C16A58">
        <w:rPr>
          <w:sz w:val="22"/>
          <w:szCs w:val="22"/>
        </w:rPr>
        <w:t>(</w:t>
      </w:r>
      <w:r w:rsidR="003533B0" w:rsidRPr="00C16A58">
        <w:rPr>
          <w:sz w:val="22"/>
          <w:szCs w:val="22"/>
        </w:rPr>
        <w:t xml:space="preserve">если годовая выручка Заказчика </w:t>
      </w:r>
      <w:r w:rsidRPr="00C16A58">
        <w:rPr>
          <w:sz w:val="22"/>
          <w:szCs w:val="22"/>
        </w:rPr>
        <w:t xml:space="preserve">за отчетный финансовый год составляет более чем </w:t>
      </w:r>
      <w:r w:rsidR="00A13B97" w:rsidRPr="00C16A58">
        <w:rPr>
          <w:sz w:val="22"/>
          <w:szCs w:val="22"/>
        </w:rPr>
        <w:t>5</w:t>
      </w:r>
      <w:r w:rsidRPr="00C16A58">
        <w:rPr>
          <w:sz w:val="22"/>
          <w:szCs w:val="22"/>
        </w:rPr>
        <w:t> </w:t>
      </w:r>
      <w:r w:rsidR="00B03704" w:rsidRPr="00C16A58">
        <w:rPr>
          <w:sz w:val="22"/>
          <w:szCs w:val="22"/>
        </w:rPr>
        <w:t>миллиардов рублей</w:t>
      </w:r>
      <w:r w:rsidR="00D41116" w:rsidRPr="00C16A58">
        <w:rPr>
          <w:sz w:val="22"/>
          <w:szCs w:val="22"/>
        </w:rPr>
        <w:t>);</w:t>
      </w:r>
      <w:bookmarkStart w:id="392" w:name="_Toc320775824"/>
      <w:bookmarkStart w:id="393" w:name="_Toc320776228"/>
      <w:bookmarkStart w:id="394" w:name="_Toc320776397"/>
      <w:bookmarkStart w:id="395" w:name="_Toc320776472"/>
      <w:bookmarkStart w:id="396" w:name="_Toc320778504"/>
      <w:bookmarkStart w:id="397" w:name="_Toc320802525"/>
      <w:bookmarkStart w:id="398" w:name="_Toc320809607"/>
      <w:bookmarkStart w:id="399" w:name="_Toc320878446"/>
      <w:bookmarkStart w:id="400" w:name="_Toc320885216"/>
      <w:bookmarkStart w:id="401" w:name="_Toc320885525"/>
      <w:bookmarkStart w:id="402" w:name="_Toc320288481"/>
      <w:bookmarkStart w:id="403" w:name="_Toc320775826"/>
      <w:bookmarkStart w:id="404" w:name="_Toc320776230"/>
      <w:bookmarkStart w:id="405" w:name="_Toc320776399"/>
      <w:bookmarkStart w:id="406" w:name="_Toc320776474"/>
      <w:bookmarkStart w:id="407" w:name="_Toc320778506"/>
      <w:bookmarkStart w:id="408" w:name="_Toc320802527"/>
      <w:bookmarkStart w:id="409" w:name="_Toc320809609"/>
      <w:bookmarkStart w:id="410" w:name="_Toc320878448"/>
      <w:bookmarkStart w:id="411" w:name="_Toc320885218"/>
      <w:bookmarkStart w:id="412" w:name="_Toc320885527"/>
      <w:bookmarkStart w:id="413" w:name="_Toc320288482"/>
      <w:bookmarkStart w:id="414" w:name="_Toc320775827"/>
      <w:bookmarkStart w:id="415" w:name="_Toc320776231"/>
      <w:bookmarkStart w:id="416" w:name="_Toc320776400"/>
      <w:bookmarkStart w:id="417" w:name="_Toc320776475"/>
      <w:bookmarkStart w:id="418" w:name="_Toc320778507"/>
      <w:bookmarkStart w:id="419" w:name="_Toc320802528"/>
      <w:bookmarkStart w:id="420" w:name="_Toc320809610"/>
      <w:bookmarkStart w:id="421" w:name="_Toc320878449"/>
      <w:bookmarkStart w:id="422" w:name="_Toc320885219"/>
      <w:bookmarkStart w:id="423" w:name="_Toc320885528"/>
      <w:bookmarkStart w:id="424" w:name="_Toc320288483"/>
      <w:bookmarkStart w:id="425" w:name="_Toc320775828"/>
      <w:bookmarkStart w:id="426" w:name="_Toc320776232"/>
      <w:bookmarkStart w:id="427" w:name="_Toc320776401"/>
      <w:bookmarkStart w:id="428" w:name="_Toc320776476"/>
      <w:bookmarkStart w:id="429" w:name="_Toc320778508"/>
      <w:bookmarkStart w:id="430" w:name="_Toc320802529"/>
      <w:bookmarkStart w:id="431" w:name="_Toc320809611"/>
      <w:bookmarkStart w:id="432" w:name="_Toc320878450"/>
      <w:bookmarkStart w:id="433" w:name="_Toc320885220"/>
      <w:bookmarkStart w:id="434" w:name="_Toc320885529"/>
      <w:bookmarkStart w:id="435" w:name="_Ref94426429"/>
      <w:bookmarkStart w:id="436" w:name="_Ref94426488"/>
      <w:bookmarkStart w:id="437" w:name="_Ref94426537"/>
      <w:bookmarkStart w:id="438" w:name="_Toc165284944"/>
      <w:bookmarkEnd w:id="377"/>
      <w:bookmarkEnd w:id="378"/>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693BB0" w:rsidRPr="00C16A58" w:rsidRDefault="00D41116" w:rsidP="00453639">
      <w:pPr>
        <w:pStyle w:val="5ABCD"/>
        <w:numPr>
          <w:ilvl w:val="4"/>
          <w:numId w:val="112"/>
        </w:numPr>
        <w:tabs>
          <w:tab w:val="clear" w:pos="1844"/>
          <w:tab w:val="num" w:pos="1418"/>
        </w:tabs>
        <w:spacing w:before="40" w:line="240" w:lineRule="auto"/>
        <w:ind w:left="1418" w:hanging="284"/>
        <w:rPr>
          <w:sz w:val="22"/>
          <w:szCs w:val="22"/>
        </w:rPr>
      </w:pPr>
      <w:r w:rsidRPr="00C16A58">
        <w:rPr>
          <w:sz w:val="22"/>
          <w:szCs w:val="22"/>
        </w:rPr>
        <w:t>з</w:t>
      </w:r>
      <w:r w:rsidR="00693BB0" w:rsidRPr="00C16A58">
        <w:rPr>
          <w:sz w:val="22"/>
          <w:szCs w:val="22"/>
        </w:rPr>
        <w:t>аключение договора в результате проведения мелкой закупки осуществляется без составления протоколов закупочной комиссии, а сведения о такой закупке не размещаются в ЕИС.</w:t>
      </w:r>
    </w:p>
    <w:p w:rsidR="00934A58" w:rsidRPr="00D41116" w:rsidRDefault="00693BB0" w:rsidP="00D74343">
      <w:pPr>
        <w:pStyle w:val="30"/>
        <w:tabs>
          <w:tab w:val="num" w:pos="709"/>
        </w:tabs>
        <w:spacing w:before="40" w:line="240" w:lineRule="auto"/>
        <w:ind w:left="709" w:hanging="709"/>
        <w:rPr>
          <w:sz w:val="22"/>
          <w:szCs w:val="22"/>
        </w:rPr>
      </w:pPr>
      <w:r w:rsidRPr="00C16A58">
        <w:rPr>
          <w:sz w:val="22"/>
          <w:szCs w:val="22"/>
        </w:rPr>
        <w:t xml:space="preserve">Мелкая закупка может являться </w:t>
      </w:r>
      <w:r w:rsidR="000B690D" w:rsidRPr="00C16A58">
        <w:rPr>
          <w:sz w:val="22"/>
          <w:szCs w:val="22"/>
        </w:rPr>
        <w:t xml:space="preserve">как </w:t>
      </w:r>
      <w:r w:rsidRPr="00C16A58">
        <w:rPr>
          <w:sz w:val="22"/>
          <w:szCs w:val="22"/>
        </w:rPr>
        <w:t>закупко</w:t>
      </w:r>
      <w:r w:rsidRPr="00D41116">
        <w:rPr>
          <w:sz w:val="22"/>
          <w:szCs w:val="22"/>
        </w:rPr>
        <w:t xml:space="preserve">й у единственного источника, так и не быть таковой в случае, если заключение договора в результате мелкой закупки осуществляется на основании сопоставления </w:t>
      </w:r>
      <w:r w:rsidR="00B356F9" w:rsidRPr="00D41116">
        <w:rPr>
          <w:sz w:val="22"/>
          <w:szCs w:val="22"/>
        </w:rPr>
        <w:t xml:space="preserve">минимум двух </w:t>
      </w:r>
      <w:r w:rsidRPr="00D41116">
        <w:rPr>
          <w:sz w:val="22"/>
          <w:szCs w:val="22"/>
        </w:rPr>
        <w:t>предложений</w:t>
      </w:r>
      <w:r w:rsidR="00934A58" w:rsidRPr="00D41116">
        <w:rPr>
          <w:sz w:val="22"/>
          <w:szCs w:val="22"/>
        </w:rPr>
        <w:t xml:space="preserve"> потенциальных поставщиков по стоимости и (или) срокам выполнения обязательств</w:t>
      </w:r>
      <w:r w:rsidR="00B356F9" w:rsidRPr="00D41116">
        <w:rPr>
          <w:sz w:val="22"/>
          <w:szCs w:val="22"/>
        </w:rPr>
        <w:t>, иным критериям</w:t>
      </w:r>
      <w:r w:rsidR="00934A58" w:rsidRPr="00D41116">
        <w:rPr>
          <w:sz w:val="22"/>
          <w:szCs w:val="22"/>
        </w:rPr>
        <w:t>.</w:t>
      </w:r>
    </w:p>
    <w:p w:rsidR="00693BB0" w:rsidRPr="007E6AD5" w:rsidRDefault="00934A58" w:rsidP="00D74343">
      <w:pPr>
        <w:pStyle w:val="30"/>
        <w:tabs>
          <w:tab w:val="num" w:pos="709"/>
        </w:tabs>
        <w:spacing w:before="40" w:line="240" w:lineRule="auto"/>
        <w:ind w:left="709" w:hanging="709"/>
        <w:rPr>
          <w:sz w:val="22"/>
          <w:szCs w:val="22"/>
        </w:rPr>
      </w:pPr>
      <w:r w:rsidRPr="007E6AD5">
        <w:rPr>
          <w:sz w:val="22"/>
          <w:szCs w:val="22"/>
        </w:rPr>
        <w:t xml:space="preserve">Предложения от потенциальных поставщиков могут быть получены Заказчиком путём </w:t>
      </w:r>
      <w:r w:rsidR="00B356F9" w:rsidRPr="007E6AD5">
        <w:rPr>
          <w:sz w:val="22"/>
          <w:szCs w:val="22"/>
        </w:rPr>
        <w:t xml:space="preserve">прямого </w:t>
      </w:r>
      <w:r w:rsidRPr="007E6AD5">
        <w:rPr>
          <w:sz w:val="22"/>
          <w:szCs w:val="22"/>
        </w:rPr>
        <w:t>запроса счетов и (или) коммерческих предложений, либо</w:t>
      </w:r>
      <w:r w:rsidR="00A94C67" w:rsidRPr="007E6AD5">
        <w:rPr>
          <w:sz w:val="22"/>
          <w:szCs w:val="22"/>
        </w:rPr>
        <w:t xml:space="preserve"> получением информации о предмете закупки из открытых источников (прайс-листов, сайтов в сети интернет, рекламных буклетах и прочих источников</w:t>
      </w:r>
      <w:r w:rsidRPr="007E6AD5">
        <w:rPr>
          <w:sz w:val="22"/>
          <w:szCs w:val="22"/>
        </w:rPr>
        <w:t>)</w:t>
      </w:r>
      <w:r w:rsidR="00A94C67" w:rsidRPr="007E6AD5">
        <w:rPr>
          <w:sz w:val="22"/>
          <w:szCs w:val="22"/>
        </w:rPr>
        <w:t>.</w:t>
      </w:r>
    </w:p>
    <w:p w:rsidR="002F7F50" w:rsidRPr="007E6AD5" w:rsidRDefault="000B78DA" w:rsidP="00D74343">
      <w:pPr>
        <w:pStyle w:val="30"/>
        <w:tabs>
          <w:tab w:val="num" w:pos="709"/>
        </w:tabs>
        <w:spacing w:before="40" w:line="240" w:lineRule="auto"/>
        <w:ind w:left="709" w:hanging="709"/>
        <w:rPr>
          <w:sz w:val="22"/>
          <w:szCs w:val="22"/>
        </w:rPr>
      </w:pPr>
      <w:bookmarkStart w:id="439" w:name="_Ref534284502"/>
      <w:proofErr w:type="gramStart"/>
      <w:r w:rsidRPr="007E6AD5">
        <w:rPr>
          <w:sz w:val="22"/>
          <w:szCs w:val="22"/>
        </w:rPr>
        <w:t>Выбор поставщика путём проведения публичного запроса оферт может осуществляться в любых случаях</w:t>
      </w:r>
      <w:r w:rsidRPr="00426452">
        <w:rPr>
          <w:sz w:val="22"/>
          <w:szCs w:val="22"/>
        </w:rPr>
        <w:t>,</w:t>
      </w:r>
      <w:r w:rsidR="0010795E" w:rsidRPr="00426452">
        <w:rPr>
          <w:sz w:val="22"/>
          <w:szCs w:val="22"/>
        </w:rPr>
        <w:t xml:space="preserve"> в том </w:t>
      </w:r>
      <w:r w:rsidR="00D87062" w:rsidRPr="00426452">
        <w:rPr>
          <w:sz w:val="22"/>
          <w:szCs w:val="22"/>
        </w:rPr>
        <w:t>числе,</w:t>
      </w:r>
      <w:r w:rsidRPr="007E6AD5">
        <w:rPr>
          <w:sz w:val="22"/>
          <w:szCs w:val="22"/>
        </w:rPr>
        <w:t xml:space="preserve"> когда Заказчику </w:t>
      </w:r>
      <w:r w:rsidR="001D54A2" w:rsidRPr="007E6AD5">
        <w:rPr>
          <w:sz w:val="22"/>
          <w:szCs w:val="22"/>
        </w:rPr>
        <w:t xml:space="preserve">необходимо </w:t>
      </w:r>
      <w:r w:rsidR="002F7F50" w:rsidRPr="007E6AD5">
        <w:rPr>
          <w:sz w:val="22"/>
          <w:szCs w:val="22"/>
        </w:rPr>
        <w:t xml:space="preserve">осуществить закупку в более короткие сроки, чем это возможно при конкурентных способах закупки и (или) при описании предмета закупки </w:t>
      </w:r>
      <w:r w:rsidR="001D54A2" w:rsidRPr="007E6AD5">
        <w:rPr>
          <w:sz w:val="22"/>
          <w:szCs w:val="22"/>
        </w:rPr>
        <w:t xml:space="preserve">важно </w:t>
      </w:r>
      <w:r w:rsidR="002F7F50" w:rsidRPr="007E6AD5">
        <w:rPr>
          <w:sz w:val="22"/>
          <w:szCs w:val="22"/>
        </w:rPr>
        <w:t xml:space="preserve">сделать указание в отношении конкретных товарных знаков, знаков обслуживания, фирменных наименований, наименования страны происхождения </w:t>
      </w:r>
      <w:r w:rsidR="00DB6BE7" w:rsidRPr="007E6AD5">
        <w:rPr>
          <w:sz w:val="22"/>
          <w:szCs w:val="22"/>
        </w:rPr>
        <w:t>продукции или самого производителя</w:t>
      </w:r>
      <w:r w:rsidR="002F7F50" w:rsidRPr="007E6AD5">
        <w:rPr>
          <w:sz w:val="22"/>
          <w:szCs w:val="22"/>
        </w:rPr>
        <w:t>, требования к товарам, информации</w:t>
      </w:r>
      <w:proofErr w:type="gramEnd"/>
      <w:r w:rsidR="002F7F50" w:rsidRPr="007E6AD5">
        <w:rPr>
          <w:sz w:val="22"/>
          <w:szCs w:val="22"/>
        </w:rPr>
        <w:t>, работам, услугам при условии, что такие требования не влекут за собой необоснованное ограничение количества участников закупки.</w:t>
      </w:r>
      <w:bookmarkEnd w:id="439"/>
    </w:p>
    <w:p w:rsidR="008307A3" w:rsidRPr="007E6AD5" w:rsidRDefault="009C31A5" w:rsidP="00D74343">
      <w:pPr>
        <w:pStyle w:val="30"/>
        <w:tabs>
          <w:tab w:val="num" w:pos="709"/>
        </w:tabs>
        <w:spacing w:before="40" w:line="240" w:lineRule="auto"/>
        <w:ind w:left="709" w:hanging="709"/>
        <w:rPr>
          <w:sz w:val="22"/>
          <w:szCs w:val="22"/>
        </w:rPr>
      </w:pPr>
      <w:r w:rsidRPr="007E6AD5">
        <w:rPr>
          <w:sz w:val="22"/>
          <w:szCs w:val="22"/>
        </w:rPr>
        <w:t xml:space="preserve">Подготовка и проведение публичного запроса оферт осуществляется </w:t>
      </w:r>
      <w:r w:rsidR="008307A3" w:rsidRPr="007E6AD5">
        <w:rPr>
          <w:sz w:val="22"/>
          <w:szCs w:val="22"/>
        </w:rPr>
        <w:t>по аналогии с конкурентной закупкой</w:t>
      </w:r>
      <w:r w:rsidR="009A3E0B" w:rsidRPr="007E6AD5">
        <w:rPr>
          <w:sz w:val="22"/>
          <w:szCs w:val="22"/>
        </w:rPr>
        <w:t>,</w:t>
      </w:r>
      <w:r w:rsidR="008307A3" w:rsidRPr="007E6AD5">
        <w:rPr>
          <w:sz w:val="22"/>
          <w:szCs w:val="22"/>
        </w:rPr>
        <w:t xml:space="preserve"> за исключением пункта</w:t>
      </w:r>
      <w:r w:rsidR="00007EC1" w:rsidRPr="007E6AD5">
        <w:rPr>
          <w:sz w:val="22"/>
          <w:szCs w:val="22"/>
        </w:rPr>
        <w:t xml:space="preserve"> </w:t>
      </w:r>
      <w:r w:rsidR="008307A3" w:rsidRPr="007E6AD5">
        <w:rPr>
          <w:color w:val="0000FF"/>
          <w:sz w:val="22"/>
          <w:szCs w:val="22"/>
        </w:rPr>
        <w:fldChar w:fldCharType="begin"/>
      </w:r>
      <w:r w:rsidR="008307A3" w:rsidRPr="007E6AD5">
        <w:rPr>
          <w:color w:val="0000FF"/>
          <w:sz w:val="22"/>
          <w:szCs w:val="22"/>
        </w:rPr>
        <w:instrText xml:space="preserve"> REF _Ref527983969 \r \h  \* MERGEFORMAT </w:instrText>
      </w:r>
      <w:r w:rsidR="008307A3" w:rsidRPr="007E6AD5">
        <w:rPr>
          <w:color w:val="0000FF"/>
          <w:sz w:val="22"/>
          <w:szCs w:val="22"/>
        </w:rPr>
      </w:r>
      <w:r w:rsidR="008307A3" w:rsidRPr="007E6AD5">
        <w:rPr>
          <w:color w:val="0000FF"/>
          <w:sz w:val="22"/>
          <w:szCs w:val="22"/>
        </w:rPr>
        <w:fldChar w:fldCharType="separate"/>
      </w:r>
      <w:r w:rsidR="00F1567F">
        <w:rPr>
          <w:color w:val="0000FF"/>
          <w:sz w:val="22"/>
          <w:szCs w:val="22"/>
        </w:rPr>
        <w:t>7.4.2</w:t>
      </w:r>
      <w:r w:rsidR="008307A3" w:rsidRPr="007E6AD5">
        <w:rPr>
          <w:color w:val="0000FF"/>
          <w:sz w:val="22"/>
          <w:szCs w:val="22"/>
        </w:rPr>
        <w:fldChar w:fldCharType="end"/>
      </w:r>
      <w:r w:rsidR="00007EC1" w:rsidRPr="007E6AD5">
        <w:rPr>
          <w:sz w:val="22"/>
          <w:szCs w:val="22"/>
        </w:rPr>
        <w:t xml:space="preserve"> </w:t>
      </w:r>
      <w:r w:rsidR="009A3E0B" w:rsidRPr="007E6AD5">
        <w:rPr>
          <w:sz w:val="22"/>
          <w:szCs w:val="22"/>
        </w:rPr>
        <w:t>Положения</w:t>
      </w:r>
      <w:r w:rsidR="008307A3" w:rsidRPr="007E6AD5">
        <w:rPr>
          <w:color w:val="0000FF"/>
          <w:sz w:val="22"/>
          <w:szCs w:val="22"/>
        </w:rPr>
        <w:t>.</w:t>
      </w:r>
    </w:p>
    <w:p w:rsidR="00AD6F70" w:rsidRPr="007E6AD5" w:rsidRDefault="00AD6F70" w:rsidP="00D74343">
      <w:pPr>
        <w:pStyle w:val="22"/>
        <w:tabs>
          <w:tab w:val="num" w:pos="567"/>
        </w:tabs>
        <w:spacing w:before="200" w:after="40" w:line="240" w:lineRule="auto"/>
        <w:ind w:left="709" w:hanging="709"/>
        <w:rPr>
          <w:sz w:val="22"/>
          <w:szCs w:val="22"/>
        </w:rPr>
      </w:pPr>
      <w:bookmarkStart w:id="440" w:name="_Ref390556116"/>
      <w:bookmarkStart w:id="441" w:name="_Ref85989516"/>
      <w:bookmarkStart w:id="442" w:name="_Toc93230225"/>
      <w:bookmarkStart w:id="443" w:name="_Toc93230358"/>
      <w:bookmarkStart w:id="444" w:name="_Ref94426594"/>
      <w:bookmarkStart w:id="445" w:name="_Ref56539432"/>
      <w:bookmarkStart w:id="446" w:name="_Toc77184940"/>
      <w:bookmarkEnd w:id="435"/>
      <w:bookmarkEnd w:id="436"/>
      <w:bookmarkEnd w:id="437"/>
      <w:bookmarkEnd w:id="438"/>
      <w:r w:rsidRPr="007E6AD5">
        <w:rPr>
          <w:sz w:val="22"/>
          <w:szCs w:val="22"/>
        </w:rPr>
        <w:t>Варианты проведения процедуры закупки</w:t>
      </w:r>
      <w:bookmarkEnd w:id="446"/>
    </w:p>
    <w:p w:rsidR="0092758E" w:rsidRPr="007E6AD5" w:rsidRDefault="0092758E" w:rsidP="00D74343">
      <w:pPr>
        <w:pStyle w:val="30"/>
        <w:tabs>
          <w:tab w:val="num" w:pos="709"/>
        </w:tabs>
        <w:spacing w:before="40" w:line="240" w:lineRule="auto"/>
        <w:ind w:left="709" w:hanging="709"/>
        <w:rPr>
          <w:sz w:val="22"/>
          <w:szCs w:val="22"/>
        </w:rPr>
      </w:pPr>
      <w:r w:rsidRPr="007E6AD5">
        <w:rPr>
          <w:sz w:val="22"/>
          <w:szCs w:val="22"/>
        </w:rPr>
        <w:t xml:space="preserve">Разновидность </w:t>
      </w:r>
      <w:r w:rsidR="00BA676C" w:rsidRPr="007E6AD5">
        <w:rPr>
          <w:sz w:val="22"/>
          <w:szCs w:val="22"/>
        </w:rPr>
        <w:t xml:space="preserve">осуществления </w:t>
      </w:r>
      <w:r w:rsidRPr="007E6AD5">
        <w:rPr>
          <w:sz w:val="22"/>
          <w:szCs w:val="22"/>
        </w:rPr>
        <w:t xml:space="preserve">закупки определяется исходя из комбинаций вариантов форм и порядка проведения процедуры закупки, установленных в Таблице </w:t>
      </w:r>
      <w:r w:rsidR="005A028D" w:rsidRPr="007E6AD5">
        <w:rPr>
          <w:sz w:val="22"/>
          <w:szCs w:val="22"/>
        </w:rPr>
        <w:t>1</w:t>
      </w:r>
      <w:r w:rsidRPr="007E6AD5">
        <w:rPr>
          <w:sz w:val="22"/>
          <w:szCs w:val="22"/>
        </w:rPr>
        <w:t>:</w:t>
      </w:r>
    </w:p>
    <w:p w:rsidR="00030612" w:rsidRDefault="00030612">
      <w:pPr>
        <w:spacing w:line="240" w:lineRule="auto"/>
        <w:ind w:firstLine="0"/>
        <w:jc w:val="left"/>
        <w:rPr>
          <w:sz w:val="22"/>
          <w:szCs w:val="22"/>
        </w:rPr>
      </w:pPr>
      <w:r>
        <w:rPr>
          <w:sz w:val="22"/>
          <w:szCs w:val="22"/>
        </w:rPr>
        <w:br w:type="page"/>
      </w:r>
    </w:p>
    <w:p w:rsidR="00FF5FC5" w:rsidRPr="007E6AD5" w:rsidRDefault="00FF5FC5" w:rsidP="006E5E90">
      <w:pPr>
        <w:pStyle w:val="30"/>
        <w:numPr>
          <w:ilvl w:val="0"/>
          <w:numId w:val="0"/>
        </w:numPr>
        <w:tabs>
          <w:tab w:val="num" w:pos="1417"/>
        </w:tabs>
        <w:spacing w:before="200" w:after="60" w:line="240" w:lineRule="auto"/>
        <w:ind w:left="709"/>
        <w:outlineLvl w:val="2"/>
        <w:rPr>
          <w:sz w:val="22"/>
          <w:szCs w:val="22"/>
        </w:rPr>
      </w:pPr>
      <w:r w:rsidRPr="007E6AD5">
        <w:rPr>
          <w:sz w:val="22"/>
          <w:szCs w:val="22"/>
        </w:rPr>
        <w:t xml:space="preserve">Таблица </w:t>
      </w:r>
      <w:bookmarkEnd w:id="440"/>
      <w:r w:rsidR="005A028D" w:rsidRPr="007E6AD5">
        <w:rPr>
          <w:sz w:val="22"/>
          <w:szCs w:val="22"/>
        </w:rPr>
        <w:t>1</w:t>
      </w:r>
      <w:r w:rsidR="0039230E" w:rsidRPr="007E6AD5">
        <w:rPr>
          <w:sz w:val="22"/>
          <w:szCs w:val="22"/>
        </w:rPr>
        <w:t xml:space="preserve">. </w:t>
      </w:r>
      <w:r w:rsidR="00441006" w:rsidRPr="007E6AD5">
        <w:rPr>
          <w:sz w:val="22"/>
          <w:szCs w:val="22"/>
        </w:rPr>
        <w:t>В</w:t>
      </w:r>
      <w:r w:rsidRPr="007E6AD5">
        <w:rPr>
          <w:sz w:val="22"/>
          <w:szCs w:val="22"/>
        </w:rPr>
        <w:t>арианты проведения процедуры закупки</w:t>
      </w:r>
    </w:p>
    <w:tbl>
      <w:tblPr>
        <w:tblW w:w="481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1689"/>
        <w:gridCol w:w="1497"/>
        <w:gridCol w:w="1647"/>
        <w:gridCol w:w="4444"/>
      </w:tblGrid>
      <w:tr w:rsidR="00940D1B" w:rsidRPr="00AE2F7F" w:rsidTr="005263C3">
        <w:trPr>
          <w:cantSplit/>
          <w:trHeight w:val="346"/>
          <w:tblHeader/>
          <w:jc w:val="right"/>
        </w:trPr>
        <w:tc>
          <w:tcPr>
            <w:tcW w:w="491" w:type="dxa"/>
            <w:vMerge w:val="restart"/>
            <w:shd w:val="clear" w:color="auto" w:fill="F8F8F8"/>
            <w:vAlign w:val="center"/>
          </w:tcPr>
          <w:p w:rsidR="00FF5FC5" w:rsidRPr="00AE2F7F" w:rsidRDefault="00FF5FC5" w:rsidP="00141AAC">
            <w:pPr>
              <w:pStyle w:val="S1"/>
              <w:spacing w:before="60" w:after="60"/>
              <w:rPr>
                <w:rFonts w:ascii="Times New Roman" w:hAnsi="Times New Roman"/>
                <w:b w:val="0"/>
                <w:caps w:val="0"/>
                <w:sz w:val="20"/>
                <w:szCs w:val="20"/>
              </w:rPr>
            </w:pPr>
            <w:r w:rsidRPr="00AE2F7F">
              <w:rPr>
                <w:rFonts w:ascii="Times New Roman" w:hAnsi="Times New Roman"/>
                <w:b w:val="0"/>
                <w:caps w:val="0"/>
                <w:sz w:val="20"/>
                <w:szCs w:val="20"/>
              </w:rPr>
              <w:t xml:space="preserve">№ </w:t>
            </w:r>
            <w:proofErr w:type="gramStart"/>
            <w:r w:rsidRPr="00AE2F7F">
              <w:rPr>
                <w:rFonts w:ascii="Times New Roman" w:hAnsi="Times New Roman"/>
                <w:b w:val="0"/>
                <w:caps w:val="0"/>
                <w:sz w:val="20"/>
                <w:szCs w:val="20"/>
              </w:rPr>
              <w:t>п</w:t>
            </w:r>
            <w:proofErr w:type="gramEnd"/>
            <w:r w:rsidRPr="00AE2F7F">
              <w:rPr>
                <w:rFonts w:ascii="Times New Roman" w:hAnsi="Times New Roman"/>
                <w:b w:val="0"/>
                <w:caps w:val="0"/>
                <w:sz w:val="20"/>
                <w:szCs w:val="20"/>
              </w:rPr>
              <w:t>/п</w:t>
            </w:r>
          </w:p>
        </w:tc>
        <w:tc>
          <w:tcPr>
            <w:tcW w:w="1691" w:type="dxa"/>
            <w:vMerge w:val="restart"/>
            <w:shd w:val="clear" w:color="auto" w:fill="F8F8F8"/>
            <w:vAlign w:val="center"/>
          </w:tcPr>
          <w:p w:rsidR="00FF5FC5" w:rsidRPr="00AE2F7F" w:rsidRDefault="00FF5FC5" w:rsidP="0039230E">
            <w:pPr>
              <w:pStyle w:val="S1"/>
              <w:spacing w:before="60" w:after="60"/>
              <w:rPr>
                <w:rFonts w:ascii="Times New Roman" w:hAnsi="Times New Roman"/>
                <w:b w:val="0"/>
                <w:caps w:val="0"/>
                <w:sz w:val="20"/>
                <w:szCs w:val="20"/>
              </w:rPr>
            </w:pPr>
            <w:r w:rsidRPr="00AE2F7F">
              <w:rPr>
                <w:rFonts w:ascii="Times New Roman" w:hAnsi="Times New Roman"/>
                <w:b w:val="0"/>
                <w:caps w:val="0"/>
                <w:sz w:val="20"/>
                <w:szCs w:val="20"/>
              </w:rPr>
              <w:t>Признак</w:t>
            </w:r>
          </w:p>
        </w:tc>
        <w:tc>
          <w:tcPr>
            <w:tcW w:w="3116" w:type="dxa"/>
            <w:gridSpan w:val="2"/>
            <w:shd w:val="clear" w:color="auto" w:fill="F8F8F8"/>
            <w:vAlign w:val="center"/>
          </w:tcPr>
          <w:p w:rsidR="00BA676C" w:rsidRPr="00AE2F7F" w:rsidRDefault="00FF5FC5" w:rsidP="00AE2F7F">
            <w:pPr>
              <w:pStyle w:val="S1"/>
              <w:spacing w:before="60"/>
              <w:rPr>
                <w:rFonts w:ascii="Times New Roman" w:hAnsi="Times New Roman"/>
                <w:b w:val="0"/>
                <w:caps w:val="0"/>
                <w:sz w:val="20"/>
                <w:szCs w:val="20"/>
              </w:rPr>
            </w:pPr>
            <w:r w:rsidRPr="00AE2F7F">
              <w:rPr>
                <w:rFonts w:ascii="Times New Roman" w:hAnsi="Times New Roman"/>
                <w:b w:val="0"/>
                <w:caps w:val="0"/>
                <w:sz w:val="20"/>
                <w:szCs w:val="20"/>
              </w:rPr>
              <w:t xml:space="preserve">Возможные варианты </w:t>
            </w:r>
          </w:p>
          <w:p w:rsidR="00FF5FC5" w:rsidRPr="00AE2F7F" w:rsidRDefault="00FF5FC5" w:rsidP="00AE2F7F">
            <w:pPr>
              <w:pStyle w:val="S1"/>
              <w:spacing w:after="60"/>
              <w:rPr>
                <w:rFonts w:ascii="Times New Roman" w:hAnsi="Times New Roman"/>
                <w:b w:val="0"/>
                <w:caps w:val="0"/>
                <w:sz w:val="20"/>
                <w:szCs w:val="20"/>
              </w:rPr>
            </w:pPr>
            <w:r w:rsidRPr="00AE2F7F">
              <w:rPr>
                <w:rFonts w:ascii="Times New Roman" w:hAnsi="Times New Roman"/>
                <w:b w:val="0"/>
                <w:caps w:val="0"/>
                <w:sz w:val="20"/>
                <w:szCs w:val="20"/>
              </w:rPr>
              <w:t>процедуры закупки</w:t>
            </w:r>
          </w:p>
        </w:tc>
        <w:tc>
          <w:tcPr>
            <w:tcW w:w="4470" w:type="dxa"/>
            <w:vMerge w:val="restart"/>
            <w:shd w:val="clear" w:color="auto" w:fill="F8F8F8"/>
            <w:vAlign w:val="center"/>
          </w:tcPr>
          <w:p w:rsidR="00FF5FC5" w:rsidRPr="00AE2F7F" w:rsidRDefault="00FF5FC5" w:rsidP="0039230E">
            <w:pPr>
              <w:pStyle w:val="S1"/>
              <w:spacing w:before="60" w:after="60"/>
              <w:rPr>
                <w:rFonts w:ascii="Times New Roman" w:hAnsi="Times New Roman"/>
                <w:b w:val="0"/>
                <w:caps w:val="0"/>
                <w:sz w:val="20"/>
                <w:szCs w:val="20"/>
              </w:rPr>
            </w:pPr>
            <w:r w:rsidRPr="00AE2F7F">
              <w:rPr>
                <w:rFonts w:ascii="Times New Roman" w:hAnsi="Times New Roman"/>
                <w:b w:val="0"/>
                <w:caps w:val="0"/>
                <w:sz w:val="20"/>
                <w:szCs w:val="20"/>
              </w:rPr>
              <w:t xml:space="preserve">Условия применения варианта 2 </w:t>
            </w:r>
          </w:p>
        </w:tc>
      </w:tr>
      <w:tr w:rsidR="00940D1B" w:rsidRPr="00AE2F7F" w:rsidTr="005263C3">
        <w:trPr>
          <w:cantSplit/>
          <w:trHeight w:val="343"/>
          <w:tblHeader/>
          <w:jc w:val="right"/>
        </w:trPr>
        <w:tc>
          <w:tcPr>
            <w:tcW w:w="491" w:type="dxa"/>
            <w:vMerge/>
            <w:shd w:val="clear" w:color="auto" w:fill="CCFFCC"/>
            <w:vAlign w:val="center"/>
          </w:tcPr>
          <w:p w:rsidR="00FF5FC5" w:rsidRPr="00AE2F7F" w:rsidRDefault="00FF5FC5" w:rsidP="0039230E">
            <w:pPr>
              <w:pStyle w:val="S1"/>
              <w:spacing w:before="60" w:after="60"/>
              <w:rPr>
                <w:rFonts w:ascii="Times New Roman" w:hAnsi="Times New Roman"/>
                <w:b w:val="0"/>
                <w:sz w:val="20"/>
                <w:szCs w:val="20"/>
              </w:rPr>
            </w:pPr>
          </w:p>
        </w:tc>
        <w:tc>
          <w:tcPr>
            <w:tcW w:w="1691" w:type="dxa"/>
            <w:vMerge/>
            <w:shd w:val="clear" w:color="auto" w:fill="CCFFCC"/>
            <w:vAlign w:val="center"/>
          </w:tcPr>
          <w:p w:rsidR="00FF5FC5" w:rsidRPr="00AE2F7F" w:rsidRDefault="00FF5FC5" w:rsidP="0039230E">
            <w:pPr>
              <w:pStyle w:val="S1"/>
              <w:spacing w:before="60" w:after="60"/>
              <w:rPr>
                <w:rFonts w:ascii="Times New Roman" w:hAnsi="Times New Roman"/>
                <w:b w:val="0"/>
                <w:sz w:val="20"/>
                <w:szCs w:val="20"/>
              </w:rPr>
            </w:pPr>
          </w:p>
        </w:tc>
        <w:tc>
          <w:tcPr>
            <w:tcW w:w="1468" w:type="dxa"/>
            <w:shd w:val="clear" w:color="auto" w:fill="F8F8F8"/>
            <w:vAlign w:val="center"/>
          </w:tcPr>
          <w:p w:rsidR="00FF5FC5" w:rsidRPr="00AE2F7F" w:rsidRDefault="00FF5FC5" w:rsidP="0039230E">
            <w:pPr>
              <w:pStyle w:val="S1"/>
              <w:spacing w:before="60" w:after="60"/>
              <w:rPr>
                <w:rFonts w:ascii="Times New Roman" w:hAnsi="Times New Roman"/>
                <w:b w:val="0"/>
                <w:caps w:val="0"/>
                <w:sz w:val="20"/>
                <w:szCs w:val="20"/>
              </w:rPr>
            </w:pPr>
            <w:r w:rsidRPr="00AE2F7F">
              <w:rPr>
                <w:rFonts w:ascii="Times New Roman" w:hAnsi="Times New Roman"/>
                <w:b w:val="0"/>
                <w:caps w:val="0"/>
                <w:sz w:val="20"/>
                <w:szCs w:val="20"/>
              </w:rPr>
              <w:t>вариант 1</w:t>
            </w:r>
          </w:p>
        </w:tc>
        <w:tc>
          <w:tcPr>
            <w:tcW w:w="1648" w:type="dxa"/>
            <w:shd w:val="clear" w:color="auto" w:fill="F8F8F8"/>
            <w:vAlign w:val="center"/>
          </w:tcPr>
          <w:p w:rsidR="00FF5FC5" w:rsidRPr="00AE2F7F" w:rsidRDefault="00FF5FC5" w:rsidP="0039230E">
            <w:pPr>
              <w:pStyle w:val="S1"/>
              <w:spacing w:before="60" w:after="60"/>
              <w:rPr>
                <w:rFonts w:ascii="Times New Roman" w:hAnsi="Times New Roman"/>
                <w:b w:val="0"/>
                <w:caps w:val="0"/>
                <w:sz w:val="20"/>
                <w:szCs w:val="20"/>
              </w:rPr>
            </w:pPr>
            <w:r w:rsidRPr="00AE2F7F">
              <w:rPr>
                <w:rFonts w:ascii="Times New Roman" w:hAnsi="Times New Roman"/>
                <w:b w:val="0"/>
                <w:caps w:val="0"/>
                <w:sz w:val="20"/>
                <w:szCs w:val="20"/>
              </w:rPr>
              <w:t>вариант 2</w:t>
            </w:r>
          </w:p>
        </w:tc>
        <w:tc>
          <w:tcPr>
            <w:tcW w:w="4470" w:type="dxa"/>
            <w:vMerge/>
            <w:shd w:val="clear" w:color="auto" w:fill="CCFFCC"/>
            <w:vAlign w:val="center"/>
          </w:tcPr>
          <w:p w:rsidR="00FF5FC5" w:rsidRPr="00AE2F7F" w:rsidRDefault="00FF5FC5" w:rsidP="0039230E">
            <w:pPr>
              <w:pStyle w:val="S1"/>
              <w:spacing w:before="60" w:after="60"/>
              <w:rPr>
                <w:rFonts w:ascii="Times New Roman" w:hAnsi="Times New Roman"/>
                <w:b w:val="0"/>
                <w:sz w:val="20"/>
                <w:szCs w:val="20"/>
              </w:rPr>
            </w:pPr>
          </w:p>
        </w:tc>
      </w:tr>
      <w:tr w:rsidR="00940D1B" w:rsidRPr="00AE2F7F" w:rsidTr="003B5E47">
        <w:trPr>
          <w:cantSplit/>
          <w:trHeight w:val="1710"/>
          <w:jc w:val="right"/>
        </w:trPr>
        <w:tc>
          <w:tcPr>
            <w:tcW w:w="491" w:type="dxa"/>
            <w:vAlign w:val="center"/>
          </w:tcPr>
          <w:p w:rsidR="00FF5FC5" w:rsidRPr="00AE2F7F" w:rsidRDefault="00FF5FC5" w:rsidP="006D4FC0">
            <w:pPr>
              <w:pStyle w:val="23"/>
              <w:numPr>
                <w:ilvl w:val="0"/>
                <w:numId w:val="11"/>
              </w:numPr>
              <w:spacing w:before="60" w:after="60"/>
              <w:ind w:left="0" w:firstLine="0"/>
              <w:jc w:val="center"/>
              <w:rPr>
                <w:sz w:val="20"/>
                <w:szCs w:val="20"/>
              </w:rPr>
            </w:pPr>
            <w:bookmarkStart w:id="447" w:name="_Hlt387066582"/>
            <w:bookmarkStart w:id="448" w:name="_Hlt387334356"/>
            <w:bookmarkStart w:id="449" w:name="_Hlt387334358"/>
            <w:bookmarkStart w:id="450" w:name="_Hlt387624016"/>
            <w:bookmarkStart w:id="451" w:name="_Hlt387334360"/>
            <w:bookmarkStart w:id="452" w:name="_Hlt387334362"/>
            <w:bookmarkStart w:id="453" w:name="_Hlt387624035"/>
            <w:bookmarkStart w:id="454" w:name="_Hlt387624044"/>
            <w:bookmarkStart w:id="455" w:name="_Hlt387624066"/>
            <w:bookmarkStart w:id="456" w:name="_Hlt387624092"/>
            <w:bookmarkStart w:id="457" w:name="_Hlt387334366"/>
            <w:bookmarkEnd w:id="447"/>
            <w:bookmarkEnd w:id="448"/>
            <w:bookmarkEnd w:id="449"/>
            <w:bookmarkEnd w:id="450"/>
            <w:bookmarkEnd w:id="451"/>
            <w:bookmarkEnd w:id="452"/>
            <w:bookmarkEnd w:id="453"/>
            <w:bookmarkEnd w:id="454"/>
            <w:bookmarkEnd w:id="455"/>
            <w:bookmarkEnd w:id="456"/>
            <w:bookmarkEnd w:id="457"/>
          </w:p>
        </w:tc>
        <w:tc>
          <w:tcPr>
            <w:tcW w:w="1691" w:type="dxa"/>
            <w:tcMar>
              <w:top w:w="57" w:type="dxa"/>
              <w:left w:w="57" w:type="dxa"/>
              <w:bottom w:w="57" w:type="dxa"/>
              <w:right w:w="57" w:type="dxa"/>
            </w:tcMar>
            <w:vAlign w:val="center"/>
          </w:tcPr>
          <w:p w:rsidR="00FF5FC5" w:rsidRPr="00AE2F7F" w:rsidRDefault="00FF5FC5" w:rsidP="00FF4AC2">
            <w:pPr>
              <w:spacing w:before="60" w:after="60" w:line="240" w:lineRule="auto"/>
              <w:ind w:firstLine="0"/>
              <w:jc w:val="left"/>
              <w:rPr>
                <w:sz w:val="20"/>
              </w:rPr>
            </w:pPr>
            <w:r w:rsidRPr="00AE2F7F">
              <w:rPr>
                <w:sz w:val="20"/>
              </w:rPr>
              <w:t xml:space="preserve">Форма </w:t>
            </w:r>
            <w:r w:rsidR="00143F93" w:rsidRPr="00AE2F7F">
              <w:rPr>
                <w:sz w:val="20"/>
              </w:rPr>
              <w:t xml:space="preserve">размещения закупочной документации и </w:t>
            </w:r>
            <w:r w:rsidRPr="00AE2F7F">
              <w:rPr>
                <w:sz w:val="20"/>
              </w:rPr>
              <w:t xml:space="preserve">получения в процессе закупки </w:t>
            </w:r>
            <w:r w:rsidR="003D24DE" w:rsidRPr="00AE2F7F">
              <w:rPr>
                <w:sz w:val="20"/>
              </w:rPr>
              <w:t>заявок</w:t>
            </w:r>
            <w:r w:rsidRPr="00AE2F7F">
              <w:rPr>
                <w:sz w:val="20"/>
              </w:rPr>
              <w:t xml:space="preserve"> и иных документов от </w:t>
            </w:r>
            <w:r w:rsidR="00A35F93" w:rsidRPr="00AE2F7F">
              <w:rPr>
                <w:sz w:val="20"/>
              </w:rPr>
              <w:t>участник</w:t>
            </w:r>
            <w:r w:rsidR="00AB2084" w:rsidRPr="00AE2F7F">
              <w:rPr>
                <w:sz w:val="20"/>
              </w:rPr>
              <w:t>а закупки</w:t>
            </w:r>
          </w:p>
        </w:tc>
        <w:tc>
          <w:tcPr>
            <w:tcW w:w="1468" w:type="dxa"/>
            <w:tcMar>
              <w:top w:w="57" w:type="dxa"/>
              <w:left w:w="57" w:type="dxa"/>
              <w:bottom w:w="57" w:type="dxa"/>
              <w:right w:w="57" w:type="dxa"/>
            </w:tcMar>
            <w:vAlign w:val="center"/>
          </w:tcPr>
          <w:p w:rsidR="00FF5FC5" w:rsidRPr="00AE2F7F" w:rsidDel="00337F4F" w:rsidRDefault="00FF5FC5" w:rsidP="00FF4AC2">
            <w:pPr>
              <w:spacing w:before="60" w:after="60" w:line="240" w:lineRule="auto"/>
              <w:ind w:firstLine="0"/>
              <w:jc w:val="left"/>
              <w:rPr>
                <w:sz w:val="20"/>
              </w:rPr>
            </w:pPr>
            <w:r w:rsidRPr="00AE2F7F">
              <w:rPr>
                <w:sz w:val="20"/>
              </w:rPr>
              <w:t xml:space="preserve">Неэлектронная форма </w:t>
            </w:r>
          </w:p>
        </w:tc>
        <w:tc>
          <w:tcPr>
            <w:tcW w:w="1648" w:type="dxa"/>
            <w:tcMar>
              <w:top w:w="57" w:type="dxa"/>
              <w:left w:w="57" w:type="dxa"/>
              <w:bottom w:w="57" w:type="dxa"/>
              <w:right w:w="57" w:type="dxa"/>
            </w:tcMar>
            <w:vAlign w:val="center"/>
          </w:tcPr>
          <w:p w:rsidR="00FF5FC5" w:rsidRPr="00AE2F7F" w:rsidRDefault="00FF5FC5" w:rsidP="00FF4AC2">
            <w:pPr>
              <w:spacing w:before="60" w:after="60" w:line="240" w:lineRule="auto"/>
              <w:ind w:firstLine="0"/>
              <w:jc w:val="left"/>
              <w:rPr>
                <w:sz w:val="20"/>
              </w:rPr>
            </w:pPr>
            <w:r w:rsidRPr="00AE2F7F">
              <w:rPr>
                <w:sz w:val="20"/>
              </w:rPr>
              <w:t>Электронная форма</w:t>
            </w:r>
          </w:p>
        </w:tc>
        <w:tc>
          <w:tcPr>
            <w:tcW w:w="4470" w:type="dxa"/>
            <w:tcMar>
              <w:top w:w="57" w:type="dxa"/>
              <w:left w:w="57" w:type="dxa"/>
              <w:bottom w:w="57" w:type="dxa"/>
              <w:right w:w="57" w:type="dxa"/>
            </w:tcMar>
            <w:vAlign w:val="center"/>
          </w:tcPr>
          <w:p w:rsidR="00FF5FC5" w:rsidRPr="00AE2F7F" w:rsidRDefault="00FF5FC5" w:rsidP="00630425">
            <w:pPr>
              <w:spacing w:before="60" w:line="240" w:lineRule="auto"/>
              <w:ind w:firstLine="0"/>
              <w:jc w:val="left"/>
              <w:rPr>
                <w:b/>
                <w:sz w:val="20"/>
              </w:rPr>
            </w:pPr>
            <w:r w:rsidRPr="00AE2F7F">
              <w:rPr>
                <w:b/>
                <w:sz w:val="20"/>
              </w:rPr>
              <w:t>Применяется при проведении любой закупки, когда:</w:t>
            </w:r>
          </w:p>
          <w:p w:rsidR="00FF5FC5" w:rsidRPr="00AE2F7F" w:rsidRDefault="00FF5FC5" w:rsidP="006D4FC0">
            <w:pPr>
              <w:pStyle w:val="23"/>
              <w:numPr>
                <w:ilvl w:val="0"/>
                <w:numId w:val="12"/>
              </w:numPr>
              <w:tabs>
                <w:tab w:val="left" w:pos="381"/>
              </w:tabs>
              <w:spacing w:before="20"/>
              <w:ind w:left="381" w:hanging="234"/>
              <w:jc w:val="left"/>
              <w:rPr>
                <w:sz w:val="20"/>
                <w:szCs w:val="20"/>
              </w:rPr>
            </w:pPr>
            <w:r w:rsidRPr="00AE2F7F">
              <w:rPr>
                <w:sz w:val="20"/>
                <w:szCs w:val="20"/>
              </w:rPr>
              <w:t xml:space="preserve">электронная форма является обязательной </w:t>
            </w:r>
            <w:r w:rsidR="00AB2084" w:rsidRPr="00AE2F7F">
              <w:rPr>
                <w:sz w:val="20"/>
                <w:szCs w:val="20"/>
              </w:rPr>
              <w:t>в соответстви</w:t>
            </w:r>
            <w:r w:rsidR="00884359" w:rsidRPr="00AE2F7F">
              <w:rPr>
                <w:sz w:val="20"/>
                <w:szCs w:val="20"/>
              </w:rPr>
              <w:t>и</w:t>
            </w:r>
            <w:r w:rsidR="00AB2084" w:rsidRPr="00AE2F7F">
              <w:rPr>
                <w:sz w:val="20"/>
                <w:szCs w:val="20"/>
              </w:rPr>
              <w:t xml:space="preserve"> с требованиями </w:t>
            </w:r>
            <w:r w:rsidRPr="00AE2F7F">
              <w:rPr>
                <w:sz w:val="20"/>
                <w:szCs w:val="20"/>
              </w:rPr>
              <w:t>законодательства РФ</w:t>
            </w:r>
            <w:r w:rsidR="00C62CD4" w:rsidRPr="00AE2F7F">
              <w:rPr>
                <w:sz w:val="20"/>
                <w:szCs w:val="20"/>
              </w:rPr>
              <w:t xml:space="preserve"> </w:t>
            </w:r>
            <w:r w:rsidRPr="00AE2F7F">
              <w:rPr>
                <w:sz w:val="20"/>
                <w:szCs w:val="20"/>
              </w:rPr>
              <w:t>или ЛНД;</w:t>
            </w:r>
          </w:p>
          <w:p w:rsidR="00FF5FC5" w:rsidRPr="00AE2F7F" w:rsidRDefault="00FF5FC5" w:rsidP="006D4FC0">
            <w:pPr>
              <w:pStyle w:val="23"/>
              <w:numPr>
                <w:ilvl w:val="0"/>
                <w:numId w:val="12"/>
              </w:numPr>
              <w:tabs>
                <w:tab w:val="left" w:pos="381"/>
              </w:tabs>
              <w:spacing w:before="20" w:after="60"/>
              <w:ind w:left="381" w:hanging="234"/>
              <w:jc w:val="left"/>
              <w:rPr>
                <w:b/>
                <w:sz w:val="20"/>
                <w:szCs w:val="20"/>
              </w:rPr>
            </w:pPr>
            <w:r w:rsidRPr="00AE2F7F">
              <w:rPr>
                <w:sz w:val="20"/>
                <w:szCs w:val="20"/>
              </w:rPr>
              <w:t xml:space="preserve">в иных случаях, если Заказчик считает технически возможным и предпочтительным </w:t>
            </w:r>
            <w:r w:rsidR="00901C50" w:rsidRPr="00AE2F7F">
              <w:rPr>
                <w:sz w:val="20"/>
                <w:szCs w:val="20"/>
              </w:rPr>
              <w:t>электронную форму</w:t>
            </w:r>
            <w:r w:rsidRPr="00AE2F7F">
              <w:rPr>
                <w:sz w:val="20"/>
                <w:szCs w:val="20"/>
              </w:rPr>
              <w:t>.</w:t>
            </w:r>
          </w:p>
        </w:tc>
      </w:tr>
      <w:tr w:rsidR="00F0372D" w:rsidRPr="00AE2F7F" w:rsidTr="00034338">
        <w:trPr>
          <w:cantSplit/>
          <w:trHeight w:val="4368"/>
          <w:jc w:val="right"/>
        </w:trPr>
        <w:tc>
          <w:tcPr>
            <w:tcW w:w="491" w:type="dxa"/>
            <w:vAlign w:val="center"/>
          </w:tcPr>
          <w:p w:rsidR="00F0372D" w:rsidRPr="00AE2F7F" w:rsidRDefault="00F0372D" w:rsidP="006D4FC0">
            <w:pPr>
              <w:pStyle w:val="23"/>
              <w:numPr>
                <w:ilvl w:val="0"/>
                <w:numId w:val="11"/>
              </w:numPr>
              <w:spacing w:before="60" w:after="60"/>
              <w:ind w:left="0" w:firstLine="0"/>
              <w:jc w:val="center"/>
              <w:rPr>
                <w:sz w:val="20"/>
                <w:szCs w:val="20"/>
              </w:rPr>
            </w:pPr>
          </w:p>
        </w:tc>
        <w:tc>
          <w:tcPr>
            <w:tcW w:w="1691" w:type="dxa"/>
            <w:shd w:val="clear" w:color="auto" w:fill="auto"/>
            <w:tcMar>
              <w:top w:w="57" w:type="dxa"/>
              <w:left w:w="57" w:type="dxa"/>
              <w:bottom w:w="57" w:type="dxa"/>
              <w:right w:w="57" w:type="dxa"/>
            </w:tcMar>
            <w:vAlign w:val="center"/>
          </w:tcPr>
          <w:p w:rsidR="00F0372D" w:rsidRPr="00AE2F7F" w:rsidRDefault="00F0372D" w:rsidP="00833C75">
            <w:pPr>
              <w:spacing w:before="60" w:after="60" w:line="240" w:lineRule="auto"/>
              <w:ind w:firstLine="0"/>
              <w:jc w:val="left"/>
              <w:rPr>
                <w:sz w:val="20"/>
              </w:rPr>
            </w:pPr>
            <w:r w:rsidRPr="00AE2F7F">
              <w:rPr>
                <w:sz w:val="20"/>
              </w:rPr>
              <w:t xml:space="preserve">Круг </w:t>
            </w:r>
            <w:r w:rsidR="00A35F93" w:rsidRPr="00AE2F7F">
              <w:rPr>
                <w:sz w:val="20"/>
              </w:rPr>
              <w:t>участник</w:t>
            </w:r>
            <w:r w:rsidRPr="00AE2F7F">
              <w:rPr>
                <w:sz w:val="20"/>
              </w:rPr>
              <w:t xml:space="preserve">ов </w:t>
            </w:r>
            <w:r w:rsidR="001E7904" w:rsidRPr="00AE2F7F">
              <w:rPr>
                <w:sz w:val="20"/>
              </w:rPr>
              <w:t xml:space="preserve">конкурентной </w:t>
            </w:r>
            <w:r w:rsidRPr="00AE2F7F">
              <w:rPr>
                <w:sz w:val="20"/>
              </w:rPr>
              <w:t>закупки</w:t>
            </w:r>
          </w:p>
        </w:tc>
        <w:tc>
          <w:tcPr>
            <w:tcW w:w="1468" w:type="dxa"/>
            <w:shd w:val="clear" w:color="auto" w:fill="auto"/>
            <w:tcMar>
              <w:top w:w="57" w:type="dxa"/>
              <w:left w:w="57" w:type="dxa"/>
              <w:bottom w:w="57" w:type="dxa"/>
              <w:right w:w="57" w:type="dxa"/>
            </w:tcMar>
            <w:vAlign w:val="center"/>
          </w:tcPr>
          <w:p w:rsidR="00F0372D" w:rsidRPr="00AE2F7F" w:rsidRDefault="00F0372D" w:rsidP="00833C75">
            <w:pPr>
              <w:spacing w:before="60" w:after="60" w:line="240" w:lineRule="auto"/>
              <w:ind w:firstLine="0"/>
              <w:jc w:val="left"/>
              <w:rPr>
                <w:sz w:val="20"/>
              </w:rPr>
            </w:pPr>
            <w:r w:rsidRPr="00AE2F7F">
              <w:rPr>
                <w:sz w:val="20"/>
              </w:rPr>
              <w:t xml:space="preserve">Открытая </w:t>
            </w:r>
            <w:r w:rsidR="001E7904" w:rsidRPr="00AE2F7F">
              <w:rPr>
                <w:sz w:val="20"/>
              </w:rPr>
              <w:t xml:space="preserve">конкурентная </w:t>
            </w:r>
            <w:r w:rsidRPr="00AE2F7F">
              <w:rPr>
                <w:sz w:val="20"/>
              </w:rPr>
              <w:t>закупка</w:t>
            </w:r>
          </w:p>
        </w:tc>
        <w:tc>
          <w:tcPr>
            <w:tcW w:w="1648" w:type="dxa"/>
            <w:shd w:val="clear" w:color="auto" w:fill="auto"/>
            <w:tcMar>
              <w:top w:w="57" w:type="dxa"/>
              <w:left w:w="57" w:type="dxa"/>
              <w:bottom w:w="57" w:type="dxa"/>
              <w:right w:w="57" w:type="dxa"/>
            </w:tcMar>
            <w:vAlign w:val="center"/>
          </w:tcPr>
          <w:p w:rsidR="00F0372D" w:rsidRPr="00AE2F7F" w:rsidRDefault="00F0372D" w:rsidP="00833C75">
            <w:pPr>
              <w:spacing w:before="60" w:after="60" w:line="240" w:lineRule="auto"/>
              <w:ind w:firstLine="0"/>
              <w:jc w:val="left"/>
              <w:rPr>
                <w:sz w:val="20"/>
              </w:rPr>
            </w:pPr>
            <w:r w:rsidRPr="00AE2F7F">
              <w:rPr>
                <w:sz w:val="20"/>
              </w:rPr>
              <w:t xml:space="preserve">Закрытая </w:t>
            </w:r>
            <w:r w:rsidR="001E7904" w:rsidRPr="00AE2F7F">
              <w:rPr>
                <w:sz w:val="20"/>
              </w:rPr>
              <w:t xml:space="preserve">конкурентная </w:t>
            </w:r>
            <w:r w:rsidRPr="00AE2F7F">
              <w:rPr>
                <w:sz w:val="20"/>
              </w:rPr>
              <w:t>закупка</w:t>
            </w:r>
          </w:p>
        </w:tc>
        <w:tc>
          <w:tcPr>
            <w:tcW w:w="4470" w:type="dxa"/>
            <w:shd w:val="clear" w:color="auto" w:fill="auto"/>
            <w:tcMar>
              <w:top w:w="57" w:type="dxa"/>
              <w:left w:w="57" w:type="dxa"/>
              <w:bottom w:w="57" w:type="dxa"/>
              <w:right w:w="57" w:type="dxa"/>
            </w:tcMar>
            <w:vAlign w:val="center"/>
          </w:tcPr>
          <w:p w:rsidR="00F0372D" w:rsidRPr="00AE2F7F" w:rsidRDefault="0086465F" w:rsidP="00167359">
            <w:pPr>
              <w:spacing w:before="60" w:after="60" w:line="240" w:lineRule="auto"/>
              <w:ind w:firstLine="0"/>
              <w:jc w:val="left"/>
              <w:rPr>
                <w:b/>
                <w:sz w:val="20"/>
              </w:rPr>
            </w:pPr>
            <w:proofErr w:type="gramStart"/>
            <w:r w:rsidRPr="00AE2F7F">
              <w:rPr>
                <w:sz w:val="20"/>
              </w:rPr>
              <w:t>Проводится в случае, если сведения о такой закупке составляют государственную тайну</w:t>
            </w:r>
            <w:r w:rsidRPr="00426452">
              <w:rPr>
                <w:sz w:val="20"/>
              </w:rPr>
              <w:t xml:space="preserve">, </w:t>
            </w:r>
            <w:r w:rsidR="00167359" w:rsidRPr="00426452">
              <w:rPr>
                <w:sz w:val="20"/>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167359">
              <w:rPr>
                <w:sz w:val="20"/>
              </w:rPr>
              <w:t xml:space="preserve"> </w:t>
            </w:r>
            <w:r w:rsidRPr="00AE2F7F">
              <w:rPr>
                <w:sz w:val="20"/>
              </w:rPr>
              <w:t>или если</w:t>
            </w:r>
            <w:proofErr w:type="gramEnd"/>
            <w:r w:rsidRPr="00AE2F7F">
              <w:rPr>
                <w:sz w:val="20"/>
              </w:rPr>
              <w:t xml:space="preserve"> </w:t>
            </w:r>
            <w:r w:rsidR="009945E8" w:rsidRPr="00AE2F7F">
              <w:rPr>
                <w:sz w:val="20"/>
              </w:rPr>
              <w:t xml:space="preserve">координационным органом </w:t>
            </w:r>
            <w:r w:rsidRPr="00AE2F7F">
              <w:rPr>
                <w:sz w:val="20"/>
              </w:rPr>
              <w:t>Правительств</w:t>
            </w:r>
            <w:r w:rsidR="009945E8" w:rsidRPr="00AE2F7F">
              <w:rPr>
                <w:sz w:val="20"/>
              </w:rPr>
              <w:t>а</w:t>
            </w:r>
            <w:r w:rsidRPr="00AE2F7F">
              <w:rPr>
                <w:sz w:val="20"/>
              </w:rPr>
              <w:t xml:space="preserve"> Р</w:t>
            </w:r>
            <w:r w:rsidR="00167359">
              <w:rPr>
                <w:sz w:val="20"/>
              </w:rPr>
              <w:t xml:space="preserve">оссийской </w:t>
            </w:r>
            <w:r w:rsidRPr="00AE2F7F">
              <w:rPr>
                <w:sz w:val="20"/>
              </w:rPr>
              <w:t>Ф</w:t>
            </w:r>
            <w:r w:rsidR="00167359">
              <w:rPr>
                <w:sz w:val="20"/>
              </w:rPr>
              <w:t>едерации</w:t>
            </w:r>
            <w:r w:rsidRPr="00AE2F7F">
              <w:rPr>
                <w:sz w:val="20"/>
              </w:rPr>
              <w:t xml:space="preserve"> в отношении такой закупки принято решение в соответствии с </w:t>
            </w:r>
            <w:hyperlink r:id="rId17" w:history="1">
              <w:r w:rsidR="009945E8" w:rsidRPr="00AE2F7F">
                <w:rPr>
                  <w:rStyle w:val="a9"/>
                  <w:sz w:val="20"/>
                  <w:u w:val="none"/>
                </w:rPr>
                <w:t>пунктом 2 или 3 части 8 статьи 3.1</w:t>
              </w:r>
            </w:hyperlink>
            <w:r w:rsidR="009945E8" w:rsidRPr="00AE2F7F">
              <w:rPr>
                <w:sz w:val="20"/>
              </w:rPr>
              <w:t xml:space="preserve"> з</w:t>
            </w:r>
            <w:r w:rsidRPr="00AE2F7F">
              <w:rPr>
                <w:sz w:val="20"/>
              </w:rPr>
              <w:t>акон</w:t>
            </w:r>
            <w:r w:rsidR="009945E8" w:rsidRPr="00AE2F7F">
              <w:rPr>
                <w:sz w:val="20"/>
              </w:rPr>
              <w:t>а</w:t>
            </w:r>
            <w:r w:rsidRPr="00AE2F7F">
              <w:rPr>
                <w:sz w:val="20"/>
              </w:rPr>
              <w:t xml:space="preserve"> 223-ФЗ</w:t>
            </w:r>
            <w:r w:rsidR="009945E8" w:rsidRPr="00AE2F7F">
              <w:rPr>
                <w:sz w:val="20"/>
              </w:rPr>
              <w:t xml:space="preserve">, или если в отношении такой закупки Правительством Российской Федерации принято решение в соответствии с </w:t>
            </w:r>
            <w:hyperlink r:id="rId18" w:history="1">
              <w:r w:rsidR="009945E8" w:rsidRPr="00AE2F7F">
                <w:rPr>
                  <w:rStyle w:val="a9"/>
                  <w:sz w:val="20"/>
                  <w:u w:val="none"/>
                </w:rPr>
                <w:t>частью 16 статьи 4</w:t>
              </w:r>
            </w:hyperlink>
            <w:r w:rsidR="009945E8" w:rsidRPr="00AE2F7F">
              <w:rPr>
                <w:sz w:val="20"/>
              </w:rPr>
              <w:t xml:space="preserve"> закона 223-ФЗ.</w:t>
            </w:r>
          </w:p>
        </w:tc>
      </w:tr>
      <w:tr w:rsidR="00940D1B" w:rsidRPr="00AE2F7F" w:rsidTr="003B5E47">
        <w:trPr>
          <w:cantSplit/>
          <w:trHeight w:val="2145"/>
          <w:jc w:val="right"/>
        </w:trPr>
        <w:tc>
          <w:tcPr>
            <w:tcW w:w="491" w:type="dxa"/>
            <w:vAlign w:val="center"/>
          </w:tcPr>
          <w:p w:rsidR="00FF5FC5" w:rsidRPr="00AE2F7F" w:rsidRDefault="00FF5FC5" w:rsidP="006D4FC0">
            <w:pPr>
              <w:pStyle w:val="23"/>
              <w:numPr>
                <w:ilvl w:val="0"/>
                <w:numId w:val="11"/>
              </w:numPr>
              <w:spacing w:before="60" w:after="60"/>
              <w:ind w:left="0" w:firstLine="0"/>
              <w:jc w:val="center"/>
              <w:rPr>
                <w:sz w:val="20"/>
                <w:szCs w:val="20"/>
              </w:rPr>
            </w:pPr>
          </w:p>
        </w:tc>
        <w:tc>
          <w:tcPr>
            <w:tcW w:w="1691" w:type="dxa"/>
            <w:tcMar>
              <w:top w:w="57" w:type="dxa"/>
              <w:left w:w="57" w:type="dxa"/>
              <w:bottom w:w="57" w:type="dxa"/>
              <w:right w:w="57" w:type="dxa"/>
            </w:tcMar>
            <w:vAlign w:val="center"/>
          </w:tcPr>
          <w:p w:rsidR="00FF5FC5" w:rsidRPr="00AE2F7F" w:rsidRDefault="00AB2084" w:rsidP="00141AAC">
            <w:pPr>
              <w:spacing w:before="60" w:after="60" w:line="240" w:lineRule="auto"/>
              <w:ind w:firstLine="0"/>
              <w:jc w:val="left"/>
              <w:rPr>
                <w:sz w:val="20"/>
              </w:rPr>
            </w:pPr>
            <w:r w:rsidRPr="00AE2F7F">
              <w:rPr>
                <w:sz w:val="20"/>
              </w:rPr>
              <w:t>Публичность вскрытия конвертов</w:t>
            </w:r>
            <w:r w:rsidR="000209C7" w:rsidRPr="00AE2F7F">
              <w:rPr>
                <w:sz w:val="20"/>
              </w:rPr>
              <w:t xml:space="preserve"> (возможность присутствия представителей </w:t>
            </w:r>
            <w:r w:rsidR="00A35F93" w:rsidRPr="00AE2F7F">
              <w:rPr>
                <w:sz w:val="20"/>
              </w:rPr>
              <w:t>участник</w:t>
            </w:r>
            <w:r w:rsidR="000209C7" w:rsidRPr="00AE2F7F">
              <w:rPr>
                <w:sz w:val="20"/>
              </w:rPr>
              <w:t>ов)</w:t>
            </w:r>
          </w:p>
        </w:tc>
        <w:tc>
          <w:tcPr>
            <w:tcW w:w="1468" w:type="dxa"/>
            <w:tcMar>
              <w:top w:w="57" w:type="dxa"/>
              <w:left w:w="57" w:type="dxa"/>
              <w:bottom w:w="57" w:type="dxa"/>
              <w:right w:w="57" w:type="dxa"/>
            </w:tcMar>
            <w:vAlign w:val="center"/>
          </w:tcPr>
          <w:p w:rsidR="00FF5FC5" w:rsidRPr="00AE2F7F" w:rsidRDefault="00FF5FC5" w:rsidP="00141AAC">
            <w:pPr>
              <w:spacing w:before="60" w:after="60" w:line="240" w:lineRule="auto"/>
              <w:ind w:firstLine="0"/>
              <w:jc w:val="left"/>
              <w:rPr>
                <w:sz w:val="20"/>
              </w:rPr>
            </w:pPr>
            <w:r w:rsidRPr="00AE2F7F">
              <w:rPr>
                <w:sz w:val="20"/>
              </w:rPr>
              <w:t>Процедура бе</w:t>
            </w:r>
            <w:r w:rsidR="00AB2084" w:rsidRPr="00AE2F7F">
              <w:rPr>
                <w:sz w:val="20"/>
              </w:rPr>
              <w:t>з публичного вскрытия конвертов</w:t>
            </w:r>
          </w:p>
        </w:tc>
        <w:tc>
          <w:tcPr>
            <w:tcW w:w="1648" w:type="dxa"/>
            <w:tcMar>
              <w:top w:w="57" w:type="dxa"/>
              <w:left w:w="57" w:type="dxa"/>
              <w:bottom w:w="57" w:type="dxa"/>
              <w:right w:w="57" w:type="dxa"/>
            </w:tcMar>
            <w:vAlign w:val="center"/>
          </w:tcPr>
          <w:p w:rsidR="00FF5FC5" w:rsidRPr="00AE2F7F" w:rsidRDefault="00FF5FC5" w:rsidP="00141AAC">
            <w:pPr>
              <w:spacing w:before="60" w:after="60" w:line="240" w:lineRule="auto"/>
              <w:ind w:firstLine="0"/>
              <w:jc w:val="left"/>
              <w:rPr>
                <w:sz w:val="20"/>
              </w:rPr>
            </w:pPr>
            <w:r w:rsidRPr="00AE2F7F">
              <w:rPr>
                <w:sz w:val="20"/>
              </w:rPr>
              <w:t xml:space="preserve">Процедура </w:t>
            </w:r>
            <w:r w:rsidR="00AB2084" w:rsidRPr="00AE2F7F">
              <w:rPr>
                <w:sz w:val="20"/>
              </w:rPr>
              <w:t>с публичным вскрытием конвертов</w:t>
            </w:r>
          </w:p>
        </w:tc>
        <w:tc>
          <w:tcPr>
            <w:tcW w:w="4470" w:type="dxa"/>
            <w:shd w:val="clear" w:color="auto" w:fill="auto"/>
            <w:tcMar>
              <w:top w:w="57" w:type="dxa"/>
              <w:left w:w="57" w:type="dxa"/>
              <w:bottom w:w="57" w:type="dxa"/>
              <w:right w:w="57" w:type="dxa"/>
            </w:tcMar>
            <w:vAlign w:val="center"/>
          </w:tcPr>
          <w:p w:rsidR="00FF5FC5" w:rsidRPr="00AE2F7F" w:rsidRDefault="00FF5FC5" w:rsidP="00141AAC">
            <w:pPr>
              <w:spacing w:before="60" w:line="240" w:lineRule="auto"/>
              <w:ind w:firstLine="0"/>
              <w:jc w:val="left"/>
              <w:rPr>
                <w:sz w:val="20"/>
              </w:rPr>
            </w:pPr>
            <w:r w:rsidRPr="00AE2F7F">
              <w:rPr>
                <w:b/>
                <w:sz w:val="20"/>
              </w:rPr>
              <w:t>Применяется при проведении закупки</w:t>
            </w:r>
            <w:r w:rsidR="00884359" w:rsidRPr="00AE2F7F">
              <w:rPr>
                <w:b/>
                <w:sz w:val="20"/>
              </w:rPr>
              <w:t>,</w:t>
            </w:r>
            <w:r w:rsidR="005F4491" w:rsidRPr="00AE2F7F">
              <w:rPr>
                <w:b/>
                <w:sz w:val="20"/>
              </w:rPr>
              <w:t xml:space="preserve"> проводимой не в электронной форме</w:t>
            </w:r>
            <w:r w:rsidRPr="00AE2F7F">
              <w:rPr>
                <w:b/>
                <w:sz w:val="20"/>
              </w:rPr>
              <w:t xml:space="preserve">, когда </w:t>
            </w:r>
            <w:r w:rsidRPr="00AE2F7F">
              <w:rPr>
                <w:sz w:val="20"/>
              </w:rPr>
              <w:t>Заказчик намерен придать публичность моменту вскрытия конвертов</w:t>
            </w:r>
            <w:r w:rsidR="005F4491" w:rsidRPr="00AE2F7F">
              <w:rPr>
                <w:sz w:val="20"/>
              </w:rPr>
              <w:t xml:space="preserve"> с </w:t>
            </w:r>
            <w:r w:rsidR="003D24DE" w:rsidRPr="00AE2F7F">
              <w:rPr>
                <w:sz w:val="20"/>
              </w:rPr>
              <w:t>заявками</w:t>
            </w:r>
            <w:r w:rsidR="005F4491" w:rsidRPr="00AE2F7F">
              <w:rPr>
                <w:sz w:val="20"/>
              </w:rPr>
              <w:t xml:space="preserve"> </w:t>
            </w:r>
            <w:r w:rsidR="00A35F93" w:rsidRPr="00AE2F7F">
              <w:rPr>
                <w:sz w:val="20"/>
              </w:rPr>
              <w:t>участник</w:t>
            </w:r>
            <w:r w:rsidR="005F4491" w:rsidRPr="00AE2F7F">
              <w:rPr>
                <w:sz w:val="20"/>
              </w:rPr>
              <w:t>ов</w:t>
            </w:r>
            <w:r w:rsidRPr="00AE2F7F">
              <w:rPr>
                <w:sz w:val="20"/>
              </w:rPr>
              <w:t xml:space="preserve"> из соображений общественной значимости закупки, е</w:t>
            </w:r>
            <w:r w:rsidR="000209C7" w:rsidRPr="00AE2F7F">
              <w:rPr>
                <w:sz w:val="20"/>
              </w:rPr>
              <w:t>ё</w:t>
            </w:r>
            <w:r w:rsidRPr="00AE2F7F">
              <w:rPr>
                <w:sz w:val="20"/>
              </w:rPr>
              <w:t xml:space="preserve"> особых масштабов или иных соображений. </w:t>
            </w:r>
          </w:p>
          <w:p w:rsidR="009F4915" w:rsidRPr="00AE2F7F" w:rsidRDefault="000209C7" w:rsidP="00141AAC">
            <w:pPr>
              <w:spacing w:before="60" w:after="60" w:line="240" w:lineRule="auto"/>
              <w:ind w:firstLine="0"/>
              <w:jc w:val="left"/>
              <w:rPr>
                <w:sz w:val="20"/>
              </w:rPr>
            </w:pPr>
            <w:r w:rsidRPr="00AE2F7F">
              <w:rPr>
                <w:sz w:val="20"/>
              </w:rPr>
              <w:t xml:space="preserve">Если иное </w:t>
            </w:r>
            <w:r w:rsidR="005F4491" w:rsidRPr="00AE2F7F">
              <w:rPr>
                <w:sz w:val="20"/>
              </w:rPr>
              <w:t xml:space="preserve">отдельно </w:t>
            </w:r>
            <w:r w:rsidRPr="00AE2F7F">
              <w:rPr>
                <w:sz w:val="20"/>
              </w:rPr>
              <w:t>не указано в документаци</w:t>
            </w:r>
            <w:r w:rsidR="009F4915" w:rsidRPr="00AE2F7F">
              <w:rPr>
                <w:sz w:val="20"/>
              </w:rPr>
              <w:t xml:space="preserve">и о закупке, то подразумевается процедура без </w:t>
            </w:r>
            <w:r w:rsidRPr="00AE2F7F">
              <w:rPr>
                <w:sz w:val="20"/>
              </w:rPr>
              <w:t>пу</w:t>
            </w:r>
            <w:r w:rsidR="005F4491" w:rsidRPr="00AE2F7F">
              <w:rPr>
                <w:sz w:val="20"/>
              </w:rPr>
              <w:t>бличн</w:t>
            </w:r>
            <w:r w:rsidR="009F4915" w:rsidRPr="00AE2F7F">
              <w:rPr>
                <w:sz w:val="20"/>
              </w:rPr>
              <w:t>ого</w:t>
            </w:r>
            <w:r w:rsidR="005F4491" w:rsidRPr="00AE2F7F">
              <w:rPr>
                <w:sz w:val="20"/>
              </w:rPr>
              <w:t xml:space="preserve"> вскрытия конвертов.</w:t>
            </w:r>
          </w:p>
          <w:p w:rsidR="000209C7" w:rsidRPr="00AE2F7F" w:rsidRDefault="009F4915" w:rsidP="00141AAC">
            <w:pPr>
              <w:spacing w:after="60" w:line="240" w:lineRule="auto"/>
              <w:ind w:firstLine="0"/>
              <w:jc w:val="left"/>
              <w:rPr>
                <w:b/>
                <w:sz w:val="20"/>
              </w:rPr>
            </w:pPr>
            <w:r w:rsidRPr="00AE2F7F">
              <w:rPr>
                <w:sz w:val="20"/>
              </w:rPr>
              <w:t>В случае если документацией о закупке предусмотрена процедура с публичным вскрытием конвертов, то</w:t>
            </w:r>
            <w:r w:rsidR="005F4491" w:rsidRPr="00AE2F7F">
              <w:rPr>
                <w:sz w:val="20"/>
              </w:rPr>
              <w:t xml:space="preserve"> для участия в такой процедуре представителю </w:t>
            </w:r>
            <w:r w:rsidR="00A35F93" w:rsidRPr="00AE2F7F">
              <w:rPr>
                <w:sz w:val="20"/>
              </w:rPr>
              <w:t>участник</w:t>
            </w:r>
            <w:r w:rsidR="005F4491" w:rsidRPr="00AE2F7F">
              <w:rPr>
                <w:sz w:val="20"/>
              </w:rPr>
              <w:t>а необходимо иметь при себе документ (доверенность)</w:t>
            </w:r>
            <w:r w:rsidR="00884359" w:rsidRPr="00AE2F7F">
              <w:rPr>
                <w:sz w:val="20"/>
              </w:rPr>
              <w:t>,</w:t>
            </w:r>
            <w:r w:rsidR="005F4491" w:rsidRPr="00AE2F7F">
              <w:rPr>
                <w:sz w:val="20"/>
              </w:rPr>
              <w:t xml:space="preserve"> подтверждающий данное право.</w:t>
            </w:r>
          </w:p>
        </w:tc>
      </w:tr>
      <w:tr w:rsidR="00940D1B" w:rsidRPr="00AE2F7F" w:rsidTr="003B5E47">
        <w:trPr>
          <w:cantSplit/>
          <w:trHeight w:val="1337"/>
          <w:jc w:val="right"/>
        </w:trPr>
        <w:tc>
          <w:tcPr>
            <w:tcW w:w="491" w:type="dxa"/>
            <w:vAlign w:val="center"/>
          </w:tcPr>
          <w:p w:rsidR="00FF5FC5" w:rsidRPr="00AE2F7F" w:rsidRDefault="00FF5FC5" w:rsidP="006D4FC0">
            <w:pPr>
              <w:pStyle w:val="23"/>
              <w:numPr>
                <w:ilvl w:val="0"/>
                <w:numId w:val="11"/>
              </w:numPr>
              <w:spacing w:before="60" w:after="60"/>
              <w:ind w:left="0" w:firstLine="0"/>
              <w:jc w:val="center"/>
              <w:rPr>
                <w:sz w:val="20"/>
                <w:szCs w:val="20"/>
              </w:rPr>
            </w:pPr>
          </w:p>
        </w:tc>
        <w:tc>
          <w:tcPr>
            <w:tcW w:w="1691" w:type="dxa"/>
            <w:tcMar>
              <w:top w:w="57" w:type="dxa"/>
              <w:left w:w="57" w:type="dxa"/>
              <w:bottom w:w="57" w:type="dxa"/>
              <w:right w:w="57" w:type="dxa"/>
            </w:tcMar>
            <w:vAlign w:val="center"/>
          </w:tcPr>
          <w:p w:rsidR="00FF5FC5" w:rsidRPr="00AE2F7F" w:rsidRDefault="00FF5FC5" w:rsidP="00141AAC">
            <w:pPr>
              <w:spacing w:before="60" w:after="60" w:line="240" w:lineRule="auto"/>
              <w:ind w:firstLine="0"/>
              <w:jc w:val="left"/>
              <w:rPr>
                <w:sz w:val="20"/>
              </w:rPr>
            </w:pPr>
            <w:r w:rsidRPr="00AE2F7F">
              <w:rPr>
                <w:sz w:val="20"/>
              </w:rPr>
              <w:t>Возможность включения в состав заявки альтернативных предложений</w:t>
            </w:r>
          </w:p>
        </w:tc>
        <w:tc>
          <w:tcPr>
            <w:tcW w:w="1468" w:type="dxa"/>
            <w:tcMar>
              <w:top w:w="57" w:type="dxa"/>
              <w:left w:w="57" w:type="dxa"/>
              <w:bottom w:w="57" w:type="dxa"/>
              <w:right w:w="57" w:type="dxa"/>
            </w:tcMar>
            <w:vAlign w:val="center"/>
          </w:tcPr>
          <w:p w:rsidR="00FF5FC5" w:rsidRPr="00AE2F7F" w:rsidRDefault="00FF5FC5" w:rsidP="00141AAC">
            <w:pPr>
              <w:keepNext/>
              <w:spacing w:before="60" w:after="60" w:line="240" w:lineRule="auto"/>
              <w:ind w:firstLine="0"/>
              <w:jc w:val="left"/>
              <w:rPr>
                <w:sz w:val="20"/>
              </w:rPr>
            </w:pPr>
            <w:r w:rsidRPr="00AE2F7F">
              <w:rPr>
                <w:sz w:val="20"/>
              </w:rPr>
              <w:t>Процедура без возможности подачи альтернативных предложений в составе заявки</w:t>
            </w:r>
          </w:p>
        </w:tc>
        <w:tc>
          <w:tcPr>
            <w:tcW w:w="1648" w:type="dxa"/>
            <w:tcMar>
              <w:top w:w="57" w:type="dxa"/>
              <w:left w:w="57" w:type="dxa"/>
              <w:bottom w:w="57" w:type="dxa"/>
              <w:right w:w="57" w:type="dxa"/>
            </w:tcMar>
            <w:vAlign w:val="center"/>
          </w:tcPr>
          <w:p w:rsidR="00FF5FC5" w:rsidRPr="00AE2F7F" w:rsidRDefault="00FF5FC5" w:rsidP="00141AAC">
            <w:pPr>
              <w:keepNext/>
              <w:spacing w:before="60" w:after="60" w:line="240" w:lineRule="auto"/>
              <w:ind w:firstLine="0"/>
              <w:jc w:val="left"/>
              <w:rPr>
                <w:sz w:val="20"/>
              </w:rPr>
            </w:pPr>
            <w:r w:rsidRPr="00AE2F7F">
              <w:rPr>
                <w:sz w:val="20"/>
              </w:rPr>
              <w:t>Процедура с возможностью подачи альтернативн</w:t>
            </w:r>
            <w:r w:rsidR="00AB2084" w:rsidRPr="00AE2F7F">
              <w:rPr>
                <w:sz w:val="20"/>
              </w:rPr>
              <w:t>ых предложений в составе заявки</w:t>
            </w:r>
          </w:p>
        </w:tc>
        <w:tc>
          <w:tcPr>
            <w:tcW w:w="4470" w:type="dxa"/>
            <w:tcMar>
              <w:top w:w="57" w:type="dxa"/>
              <w:left w:w="57" w:type="dxa"/>
              <w:bottom w:w="57" w:type="dxa"/>
              <w:right w:w="57" w:type="dxa"/>
            </w:tcMar>
            <w:vAlign w:val="center"/>
          </w:tcPr>
          <w:p w:rsidR="00FF5FC5" w:rsidRPr="00AE2F7F" w:rsidRDefault="00FF5FC5" w:rsidP="00141AAC">
            <w:pPr>
              <w:keepNext/>
              <w:spacing w:before="60" w:line="240" w:lineRule="auto"/>
              <w:ind w:firstLine="0"/>
              <w:jc w:val="left"/>
              <w:rPr>
                <w:sz w:val="20"/>
              </w:rPr>
            </w:pPr>
            <w:r w:rsidRPr="00AE2F7F">
              <w:rPr>
                <w:b/>
                <w:sz w:val="20"/>
              </w:rPr>
              <w:t xml:space="preserve">Применяется при проведении закупки, когда </w:t>
            </w:r>
            <w:r w:rsidRPr="00AE2F7F">
              <w:rPr>
                <w:sz w:val="20"/>
              </w:rPr>
              <w:t>Заказчик считает целесообразным одновременное сравнение различных вариантов удовлетворения потребности.</w:t>
            </w:r>
          </w:p>
          <w:p w:rsidR="00FF5FC5" w:rsidRPr="00AE2F7F" w:rsidRDefault="00FF5FC5" w:rsidP="00141AAC">
            <w:pPr>
              <w:keepNext/>
              <w:spacing w:before="60" w:after="60" w:line="240" w:lineRule="auto"/>
              <w:ind w:firstLine="0"/>
              <w:jc w:val="left"/>
              <w:rPr>
                <w:b/>
                <w:sz w:val="20"/>
              </w:rPr>
            </w:pPr>
            <w:r w:rsidRPr="00AE2F7F">
              <w:rPr>
                <w:sz w:val="20"/>
              </w:rPr>
              <w:t xml:space="preserve">Процедура с возможностью подачи альтернативных предложений в составе заявки не применяется для </w:t>
            </w:r>
            <w:r w:rsidRPr="00AE2F7F">
              <w:rPr>
                <w:color w:val="000000"/>
                <w:sz w:val="20"/>
              </w:rPr>
              <w:t>аукциона.</w:t>
            </w:r>
          </w:p>
        </w:tc>
      </w:tr>
      <w:tr w:rsidR="00940D1B" w:rsidRPr="00AE2F7F" w:rsidTr="005263C3">
        <w:trPr>
          <w:cantSplit/>
          <w:trHeight w:val="4134"/>
          <w:jc w:val="right"/>
        </w:trPr>
        <w:tc>
          <w:tcPr>
            <w:tcW w:w="491" w:type="dxa"/>
            <w:vAlign w:val="center"/>
          </w:tcPr>
          <w:p w:rsidR="00FF5FC5" w:rsidRPr="00AE2F7F" w:rsidRDefault="00FF5FC5" w:rsidP="006D4FC0">
            <w:pPr>
              <w:pStyle w:val="23"/>
              <w:numPr>
                <w:ilvl w:val="0"/>
                <w:numId w:val="11"/>
              </w:numPr>
              <w:spacing w:before="60" w:after="60"/>
              <w:ind w:left="0" w:firstLine="0"/>
              <w:jc w:val="center"/>
              <w:rPr>
                <w:sz w:val="20"/>
                <w:szCs w:val="20"/>
              </w:rPr>
            </w:pPr>
          </w:p>
        </w:tc>
        <w:tc>
          <w:tcPr>
            <w:tcW w:w="1691" w:type="dxa"/>
            <w:tcMar>
              <w:top w:w="57" w:type="dxa"/>
              <w:left w:w="57" w:type="dxa"/>
              <w:bottom w:w="57" w:type="dxa"/>
              <w:right w:w="57" w:type="dxa"/>
            </w:tcMar>
            <w:vAlign w:val="center"/>
          </w:tcPr>
          <w:p w:rsidR="00FF5FC5" w:rsidRPr="00AE2F7F" w:rsidRDefault="00FF5FC5" w:rsidP="00141AAC">
            <w:pPr>
              <w:spacing w:before="60" w:after="60" w:line="240" w:lineRule="auto"/>
              <w:ind w:firstLine="0"/>
              <w:jc w:val="left"/>
              <w:rPr>
                <w:sz w:val="20"/>
              </w:rPr>
            </w:pPr>
            <w:r w:rsidRPr="00AE2F7F">
              <w:rPr>
                <w:sz w:val="20"/>
              </w:rPr>
              <w:t>Количество лотов в процедуре закупки</w:t>
            </w:r>
          </w:p>
        </w:tc>
        <w:tc>
          <w:tcPr>
            <w:tcW w:w="1468" w:type="dxa"/>
            <w:tcMar>
              <w:top w:w="57" w:type="dxa"/>
              <w:left w:w="57" w:type="dxa"/>
              <w:bottom w:w="57" w:type="dxa"/>
              <w:right w:w="57" w:type="dxa"/>
            </w:tcMar>
            <w:vAlign w:val="center"/>
          </w:tcPr>
          <w:p w:rsidR="00FF5FC5" w:rsidRPr="00AE2F7F" w:rsidDel="00337F4F" w:rsidRDefault="00FF5FC5" w:rsidP="00141AAC">
            <w:pPr>
              <w:spacing w:before="60" w:after="60" w:line="240" w:lineRule="auto"/>
              <w:ind w:firstLine="0"/>
              <w:jc w:val="left"/>
              <w:rPr>
                <w:sz w:val="20"/>
              </w:rPr>
            </w:pPr>
            <w:proofErr w:type="spellStart"/>
            <w:r w:rsidRPr="00AE2F7F">
              <w:rPr>
                <w:sz w:val="20"/>
              </w:rPr>
              <w:t>Однолотовая</w:t>
            </w:r>
            <w:proofErr w:type="spellEnd"/>
            <w:r w:rsidRPr="00AE2F7F">
              <w:rPr>
                <w:sz w:val="20"/>
              </w:rPr>
              <w:t xml:space="preserve"> процедура закупки</w:t>
            </w:r>
          </w:p>
        </w:tc>
        <w:tc>
          <w:tcPr>
            <w:tcW w:w="1648" w:type="dxa"/>
            <w:tcMar>
              <w:top w:w="57" w:type="dxa"/>
              <w:left w:w="57" w:type="dxa"/>
              <w:bottom w:w="57" w:type="dxa"/>
              <w:right w:w="57" w:type="dxa"/>
            </w:tcMar>
            <w:vAlign w:val="center"/>
          </w:tcPr>
          <w:p w:rsidR="00FF5FC5" w:rsidRPr="00AE2F7F" w:rsidRDefault="00FF5FC5" w:rsidP="00141AAC">
            <w:pPr>
              <w:spacing w:before="60" w:after="60" w:line="240" w:lineRule="auto"/>
              <w:ind w:firstLine="0"/>
              <w:jc w:val="left"/>
              <w:rPr>
                <w:sz w:val="20"/>
              </w:rPr>
            </w:pPr>
            <w:proofErr w:type="spellStart"/>
            <w:r w:rsidRPr="00AE2F7F">
              <w:rPr>
                <w:sz w:val="20"/>
              </w:rPr>
              <w:t>Многолотовая</w:t>
            </w:r>
            <w:proofErr w:type="spellEnd"/>
            <w:r w:rsidRPr="00AE2F7F">
              <w:rPr>
                <w:sz w:val="20"/>
              </w:rPr>
              <w:t xml:space="preserve"> процедура закупки</w:t>
            </w:r>
          </w:p>
        </w:tc>
        <w:tc>
          <w:tcPr>
            <w:tcW w:w="4470" w:type="dxa"/>
            <w:tcMar>
              <w:top w:w="57" w:type="dxa"/>
              <w:left w:w="57" w:type="dxa"/>
              <w:bottom w:w="57" w:type="dxa"/>
              <w:right w:w="57" w:type="dxa"/>
            </w:tcMar>
            <w:vAlign w:val="center"/>
          </w:tcPr>
          <w:p w:rsidR="00FF5FC5" w:rsidRPr="00AE2F7F" w:rsidRDefault="00FF5FC5" w:rsidP="00630425">
            <w:pPr>
              <w:spacing w:before="60" w:line="240" w:lineRule="auto"/>
              <w:ind w:firstLine="0"/>
              <w:jc w:val="left"/>
              <w:rPr>
                <w:b/>
                <w:sz w:val="20"/>
              </w:rPr>
            </w:pPr>
            <w:r w:rsidRPr="00AE2F7F">
              <w:rPr>
                <w:b/>
                <w:sz w:val="20"/>
              </w:rPr>
              <w:t>Применяется при проведении любой закупки, когда:</w:t>
            </w:r>
          </w:p>
          <w:p w:rsidR="00FF5FC5" w:rsidRPr="00AE2F7F" w:rsidRDefault="00FF5FC5" w:rsidP="006D4FC0">
            <w:pPr>
              <w:pStyle w:val="23"/>
              <w:numPr>
                <w:ilvl w:val="0"/>
                <w:numId w:val="12"/>
              </w:numPr>
              <w:tabs>
                <w:tab w:val="left" w:pos="381"/>
              </w:tabs>
              <w:spacing w:before="20"/>
              <w:ind w:left="381" w:hanging="234"/>
              <w:jc w:val="left"/>
              <w:rPr>
                <w:sz w:val="20"/>
                <w:szCs w:val="20"/>
              </w:rPr>
            </w:pPr>
            <w:r w:rsidRPr="00AE2F7F">
              <w:rPr>
                <w:sz w:val="20"/>
                <w:szCs w:val="20"/>
              </w:rPr>
              <w:t>возможно повышение экономической эффективности за сч</w:t>
            </w:r>
            <w:r w:rsidR="000209C7" w:rsidRPr="00AE2F7F">
              <w:rPr>
                <w:sz w:val="20"/>
                <w:szCs w:val="20"/>
              </w:rPr>
              <w:t>ё</w:t>
            </w:r>
            <w:r w:rsidRPr="00AE2F7F">
              <w:rPr>
                <w:sz w:val="20"/>
                <w:szCs w:val="20"/>
              </w:rPr>
              <w:t>т получения экономии от масштаба размещаемой в рамках единой процедуры закупки потребности</w:t>
            </w:r>
            <w:r w:rsidR="000209C7" w:rsidRPr="00AE2F7F">
              <w:rPr>
                <w:sz w:val="20"/>
                <w:szCs w:val="20"/>
              </w:rPr>
              <w:t xml:space="preserve"> (</w:t>
            </w:r>
            <w:r w:rsidRPr="00AE2F7F">
              <w:rPr>
                <w:sz w:val="20"/>
                <w:szCs w:val="20"/>
              </w:rPr>
              <w:t>с уч</w:t>
            </w:r>
            <w:r w:rsidR="000209C7" w:rsidRPr="00AE2F7F">
              <w:rPr>
                <w:sz w:val="20"/>
                <w:szCs w:val="20"/>
              </w:rPr>
              <w:t>ё</w:t>
            </w:r>
            <w:r w:rsidRPr="00AE2F7F">
              <w:rPr>
                <w:sz w:val="20"/>
                <w:szCs w:val="20"/>
              </w:rPr>
              <w:t xml:space="preserve">том потенциальной возможности </w:t>
            </w:r>
            <w:r w:rsidR="00BF323B" w:rsidRPr="00AE2F7F">
              <w:rPr>
                <w:sz w:val="20"/>
                <w:szCs w:val="20"/>
              </w:rPr>
              <w:t>поставщик</w:t>
            </w:r>
            <w:r w:rsidRPr="00AE2F7F">
              <w:rPr>
                <w:sz w:val="20"/>
                <w:szCs w:val="20"/>
              </w:rPr>
              <w:t>ов удовлетвор</w:t>
            </w:r>
            <w:r w:rsidR="000209C7" w:rsidRPr="00AE2F7F">
              <w:rPr>
                <w:sz w:val="20"/>
                <w:szCs w:val="20"/>
              </w:rPr>
              <w:t xml:space="preserve">ить </w:t>
            </w:r>
            <w:r w:rsidRPr="00AE2F7F">
              <w:rPr>
                <w:sz w:val="20"/>
                <w:szCs w:val="20"/>
              </w:rPr>
              <w:t>потребност</w:t>
            </w:r>
            <w:r w:rsidR="000209C7" w:rsidRPr="00AE2F7F">
              <w:rPr>
                <w:sz w:val="20"/>
                <w:szCs w:val="20"/>
              </w:rPr>
              <w:t>ь Заказчика</w:t>
            </w:r>
            <w:r w:rsidRPr="00AE2F7F">
              <w:rPr>
                <w:sz w:val="20"/>
                <w:szCs w:val="20"/>
              </w:rPr>
              <w:t xml:space="preserve"> по отдельным лотам в полном объ</w:t>
            </w:r>
            <w:r w:rsidR="000209C7" w:rsidRPr="00AE2F7F">
              <w:rPr>
                <w:sz w:val="20"/>
                <w:szCs w:val="20"/>
              </w:rPr>
              <w:t>ё</w:t>
            </w:r>
            <w:r w:rsidRPr="00AE2F7F">
              <w:rPr>
                <w:sz w:val="20"/>
                <w:szCs w:val="20"/>
              </w:rPr>
              <w:t>ме</w:t>
            </w:r>
            <w:r w:rsidR="000209C7" w:rsidRPr="00AE2F7F">
              <w:rPr>
                <w:sz w:val="20"/>
                <w:szCs w:val="20"/>
              </w:rPr>
              <w:t>)</w:t>
            </w:r>
            <w:r w:rsidRPr="00AE2F7F">
              <w:rPr>
                <w:sz w:val="20"/>
                <w:szCs w:val="20"/>
              </w:rPr>
              <w:t>;</w:t>
            </w:r>
          </w:p>
          <w:p w:rsidR="00FF5FC5" w:rsidRPr="00AE2F7F" w:rsidRDefault="00FF5FC5" w:rsidP="006D4FC0">
            <w:pPr>
              <w:pStyle w:val="23"/>
              <w:numPr>
                <w:ilvl w:val="0"/>
                <w:numId w:val="12"/>
              </w:numPr>
              <w:tabs>
                <w:tab w:val="left" w:pos="381"/>
              </w:tabs>
              <w:spacing w:before="20"/>
              <w:ind w:left="381" w:hanging="234"/>
              <w:jc w:val="left"/>
              <w:rPr>
                <w:sz w:val="20"/>
                <w:szCs w:val="20"/>
              </w:rPr>
            </w:pPr>
            <w:r w:rsidRPr="00AE2F7F">
              <w:rPr>
                <w:sz w:val="20"/>
                <w:szCs w:val="20"/>
              </w:rPr>
              <w:t xml:space="preserve">объединение нескольких лотов в одной процедуре закупки повысит интерес к ней со стороны </w:t>
            </w:r>
            <w:r w:rsidR="00BF323B" w:rsidRPr="00AE2F7F">
              <w:rPr>
                <w:sz w:val="20"/>
                <w:szCs w:val="20"/>
              </w:rPr>
              <w:t>поставщик</w:t>
            </w:r>
            <w:r w:rsidRPr="00AE2F7F">
              <w:rPr>
                <w:sz w:val="20"/>
                <w:szCs w:val="20"/>
              </w:rPr>
              <w:t>ов;</w:t>
            </w:r>
          </w:p>
          <w:p w:rsidR="00FF5FC5" w:rsidRPr="00AE2F7F" w:rsidRDefault="00FF5FC5" w:rsidP="008854D3">
            <w:pPr>
              <w:pStyle w:val="23"/>
              <w:numPr>
                <w:ilvl w:val="0"/>
                <w:numId w:val="12"/>
              </w:numPr>
              <w:tabs>
                <w:tab w:val="left" w:pos="381"/>
              </w:tabs>
              <w:spacing w:before="20" w:after="60"/>
              <w:ind w:left="381" w:hanging="234"/>
              <w:jc w:val="left"/>
              <w:rPr>
                <w:b/>
                <w:bCs/>
                <w:caps/>
                <w:sz w:val="20"/>
                <w:szCs w:val="20"/>
              </w:rPr>
            </w:pPr>
            <w:r w:rsidRPr="00AE2F7F">
              <w:rPr>
                <w:sz w:val="20"/>
                <w:szCs w:val="20"/>
              </w:rPr>
              <w:t>за сч</w:t>
            </w:r>
            <w:r w:rsidR="008854D3" w:rsidRPr="00AE2F7F">
              <w:rPr>
                <w:sz w:val="20"/>
                <w:szCs w:val="20"/>
              </w:rPr>
              <w:t>ё</w:t>
            </w:r>
            <w:r w:rsidRPr="00AE2F7F">
              <w:rPr>
                <w:sz w:val="20"/>
                <w:szCs w:val="20"/>
              </w:rPr>
              <w:t xml:space="preserve">т одновременного проведения предусмотренных Положением действий в отношении нескольких лотов возможно уменьшить количество процедур, упростить для </w:t>
            </w:r>
            <w:r w:rsidR="00A35F93" w:rsidRPr="00AE2F7F">
              <w:rPr>
                <w:sz w:val="20"/>
                <w:szCs w:val="20"/>
              </w:rPr>
              <w:t>участник</w:t>
            </w:r>
            <w:r w:rsidRPr="00AE2F7F">
              <w:rPr>
                <w:sz w:val="20"/>
                <w:szCs w:val="20"/>
              </w:rPr>
              <w:t xml:space="preserve">ов закупки процесс подготовки </w:t>
            </w:r>
            <w:r w:rsidR="000209C7" w:rsidRPr="00AE2F7F">
              <w:rPr>
                <w:sz w:val="20"/>
                <w:szCs w:val="20"/>
              </w:rPr>
              <w:t>предложений</w:t>
            </w:r>
            <w:r w:rsidRPr="00AE2F7F">
              <w:rPr>
                <w:sz w:val="20"/>
                <w:szCs w:val="20"/>
              </w:rPr>
              <w:t>, снизить суммарные затраты на проведение процедуры закупки.</w:t>
            </w:r>
          </w:p>
        </w:tc>
      </w:tr>
    </w:tbl>
    <w:p w:rsidR="00523820" w:rsidRPr="00AE2F7F" w:rsidRDefault="00523820" w:rsidP="002048FA">
      <w:pPr>
        <w:pStyle w:val="30"/>
        <w:tabs>
          <w:tab w:val="num" w:pos="709"/>
        </w:tabs>
        <w:spacing w:before="240" w:line="240" w:lineRule="auto"/>
        <w:ind w:left="709" w:hanging="709"/>
        <w:rPr>
          <w:sz w:val="22"/>
          <w:szCs w:val="22"/>
        </w:rPr>
      </w:pPr>
      <w:r w:rsidRPr="00AE2F7F">
        <w:rPr>
          <w:sz w:val="22"/>
          <w:szCs w:val="22"/>
        </w:rPr>
        <w:t xml:space="preserve">Возможность выбора нескольких </w:t>
      </w:r>
      <w:r w:rsidR="003A2985" w:rsidRPr="00AE2F7F">
        <w:rPr>
          <w:sz w:val="22"/>
          <w:szCs w:val="22"/>
        </w:rPr>
        <w:t>победител</w:t>
      </w:r>
      <w:r w:rsidRPr="00AE2F7F">
        <w:rPr>
          <w:sz w:val="22"/>
          <w:szCs w:val="22"/>
        </w:rPr>
        <w:t xml:space="preserve">ей в одной </w:t>
      </w:r>
      <w:r w:rsidR="00BA676C" w:rsidRPr="00AE2F7F">
        <w:rPr>
          <w:sz w:val="22"/>
          <w:szCs w:val="22"/>
        </w:rPr>
        <w:t>закупке</w:t>
      </w:r>
      <w:r w:rsidR="005263C3" w:rsidRPr="00AE2F7F">
        <w:rPr>
          <w:sz w:val="22"/>
          <w:szCs w:val="22"/>
        </w:rPr>
        <w:t xml:space="preserve"> </w:t>
      </w:r>
      <w:r w:rsidRPr="00AE2F7F">
        <w:rPr>
          <w:sz w:val="22"/>
          <w:szCs w:val="22"/>
        </w:rPr>
        <w:t xml:space="preserve">устанавливается в документации о закупке. При отсутствии специальных оговорок устанавливается, что </w:t>
      </w:r>
      <w:r w:rsidR="003A2985" w:rsidRPr="00AE2F7F">
        <w:rPr>
          <w:sz w:val="22"/>
          <w:szCs w:val="22"/>
        </w:rPr>
        <w:t>победител</w:t>
      </w:r>
      <w:r w:rsidRPr="00AE2F7F">
        <w:rPr>
          <w:sz w:val="22"/>
          <w:szCs w:val="22"/>
        </w:rPr>
        <w:t>ь в рамках одной закупки (одном лоте) может быть только один.</w:t>
      </w:r>
    </w:p>
    <w:p w:rsidR="00523820" w:rsidRPr="00AE2F7F" w:rsidRDefault="00523820" w:rsidP="00D74343">
      <w:pPr>
        <w:pStyle w:val="30"/>
        <w:tabs>
          <w:tab w:val="num" w:pos="709"/>
        </w:tabs>
        <w:spacing w:before="40" w:line="240" w:lineRule="auto"/>
        <w:ind w:left="709" w:hanging="709"/>
        <w:rPr>
          <w:sz w:val="22"/>
          <w:szCs w:val="22"/>
        </w:rPr>
      </w:pPr>
      <w:r w:rsidRPr="00AE2F7F">
        <w:rPr>
          <w:sz w:val="22"/>
          <w:szCs w:val="22"/>
        </w:rPr>
        <w:t xml:space="preserve">В случае необходимости </w:t>
      </w:r>
      <w:r w:rsidR="00BA676C" w:rsidRPr="00AE2F7F">
        <w:rPr>
          <w:sz w:val="22"/>
          <w:szCs w:val="22"/>
        </w:rPr>
        <w:t xml:space="preserve">закупки </w:t>
      </w:r>
      <w:r w:rsidRPr="00AE2F7F">
        <w:rPr>
          <w:sz w:val="22"/>
          <w:szCs w:val="22"/>
        </w:rPr>
        <w:t xml:space="preserve">могут проводиться с применением специальных процедур закупки, если они </w:t>
      </w:r>
      <w:proofErr w:type="gramStart"/>
      <w:r w:rsidRPr="00AE2F7F">
        <w:rPr>
          <w:sz w:val="22"/>
          <w:szCs w:val="22"/>
        </w:rPr>
        <w:t>предусмотрены документацией о закупке и определен</w:t>
      </w:r>
      <w:proofErr w:type="gramEnd"/>
      <w:r w:rsidRPr="00AE2F7F">
        <w:rPr>
          <w:sz w:val="22"/>
          <w:szCs w:val="22"/>
        </w:rPr>
        <w:t xml:space="preserve"> порядок их проведения.</w:t>
      </w:r>
    </w:p>
    <w:p w:rsidR="000805C5" w:rsidRPr="00AE2F7F" w:rsidRDefault="000805C5" w:rsidP="00D74343">
      <w:pPr>
        <w:pStyle w:val="22"/>
        <w:tabs>
          <w:tab w:val="num" w:pos="567"/>
        </w:tabs>
        <w:spacing w:before="200" w:after="40" w:line="240" w:lineRule="auto"/>
        <w:ind w:left="709" w:hanging="709"/>
        <w:rPr>
          <w:sz w:val="22"/>
          <w:szCs w:val="22"/>
        </w:rPr>
      </w:pPr>
      <w:bookmarkStart w:id="458" w:name="_Toc96750426"/>
      <w:bookmarkStart w:id="459" w:name="_Toc96750429"/>
      <w:bookmarkStart w:id="460" w:name="_Toc96750448"/>
      <w:bookmarkStart w:id="461" w:name="_Toc96750449"/>
      <w:bookmarkStart w:id="462" w:name="_Toc320087613"/>
      <w:bookmarkStart w:id="463" w:name="_Toc320093230"/>
      <w:bookmarkStart w:id="464" w:name="_Toc320288498"/>
      <w:bookmarkStart w:id="465" w:name="_Toc320775849"/>
      <w:bookmarkStart w:id="466" w:name="_Toc320776253"/>
      <w:bookmarkStart w:id="467" w:name="_Toc320776422"/>
      <w:bookmarkStart w:id="468" w:name="_Toc320776497"/>
      <w:bookmarkStart w:id="469" w:name="_Toc320778529"/>
      <w:bookmarkStart w:id="470" w:name="_Toc320802550"/>
      <w:bookmarkStart w:id="471" w:name="_Toc320809632"/>
      <w:bookmarkStart w:id="472" w:name="_Toc320878472"/>
      <w:bookmarkStart w:id="473" w:name="_Toc320885242"/>
      <w:bookmarkStart w:id="474" w:name="_Toc320885551"/>
      <w:bookmarkStart w:id="475" w:name="_Ref78638854"/>
      <w:bookmarkStart w:id="476" w:name="_Toc93230232"/>
      <w:bookmarkStart w:id="477" w:name="_Toc93230365"/>
      <w:bookmarkStart w:id="478" w:name="_Toc77184941"/>
      <w:bookmarkEnd w:id="441"/>
      <w:bookmarkEnd w:id="442"/>
      <w:bookmarkEnd w:id="443"/>
      <w:bookmarkEnd w:id="444"/>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AE2F7F">
        <w:rPr>
          <w:sz w:val="22"/>
          <w:szCs w:val="22"/>
        </w:rPr>
        <w:t>Иные способы закупок</w:t>
      </w:r>
      <w:bookmarkEnd w:id="475"/>
      <w:bookmarkEnd w:id="476"/>
      <w:bookmarkEnd w:id="477"/>
      <w:bookmarkEnd w:id="478"/>
    </w:p>
    <w:p w:rsidR="000805C5" w:rsidRPr="00AE2F7F" w:rsidRDefault="000805C5" w:rsidP="00D74343">
      <w:pPr>
        <w:pStyle w:val="30"/>
        <w:tabs>
          <w:tab w:val="num" w:pos="709"/>
        </w:tabs>
        <w:spacing w:before="40" w:line="240" w:lineRule="auto"/>
        <w:ind w:left="709" w:hanging="709"/>
        <w:rPr>
          <w:sz w:val="22"/>
          <w:szCs w:val="22"/>
        </w:rPr>
      </w:pPr>
      <w:r w:rsidRPr="00AE2F7F">
        <w:rPr>
          <w:sz w:val="22"/>
          <w:szCs w:val="22"/>
        </w:rPr>
        <w:t xml:space="preserve">По решению ЦЗО закупка также может проводиться </w:t>
      </w:r>
      <w:r w:rsidR="00D66256" w:rsidRPr="00AE2F7F">
        <w:rPr>
          <w:sz w:val="22"/>
          <w:szCs w:val="22"/>
        </w:rPr>
        <w:t>пут</w:t>
      </w:r>
      <w:r w:rsidR="0075643F" w:rsidRPr="00AE2F7F">
        <w:rPr>
          <w:sz w:val="22"/>
          <w:szCs w:val="22"/>
        </w:rPr>
        <w:t>ё</w:t>
      </w:r>
      <w:r w:rsidR="00D66256" w:rsidRPr="00AE2F7F">
        <w:rPr>
          <w:sz w:val="22"/>
          <w:szCs w:val="22"/>
        </w:rPr>
        <w:t>м участия Заказчика в конкурентной процедуре продаж</w:t>
      </w:r>
      <w:r w:rsidRPr="00AE2F7F">
        <w:rPr>
          <w:sz w:val="22"/>
          <w:szCs w:val="22"/>
        </w:rPr>
        <w:t>, организуем</w:t>
      </w:r>
      <w:r w:rsidR="00D66256" w:rsidRPr="00AE2F7F">
        <w:rPr>
          <w:sz w:val="22"/>
          <w:szCs w:val="22"/>
        </w:rPr>
        <w:t>ой</w:t>
      </w:r>
      <w:r w:rsidRPr="00AE2F7F">
        <w:rPr>
          <w:sz w:val="22"/>
          <w:szCs w:val="22"/>
        </w:rPr>
        <w:t xml:space="preserve"> продавц</w:t>
      </w:r>
      <w:r w:rsidR="00D66256" w:rsidRPr="00AE2F7F">
        <w:rPr>
          <w:sz w:val="22"/>
          <w:szCs w:val="22"/>
        </w:rPr>
        <w:t xml:space="preserve">ом </w:t>
      </w:r>
      <w:r w:rsidRPr="00AE2F7F">
        <w:rPr>
          <w:sz w:val="22"/>
          <w:szCs w:val="22"/>
        </w:rPr>
        <w:t xml:space="preserve">продукции (в том числе на </w:t>
      </w:r>
      <w:r w:rsidR="00D66256" w:rsidRPr="00AE2F7F">
        <w:rPr>
          <w:sz w:val="22"/>
          <w:szCs w:val="22"/>
        </w:rPr>
        <w:t>ЭТП</w:t>
      </w:r>
      <w:r w:rsidRPr="00AE2F7F">
        <w:rPr>
          <w:sz w:val="22"/>
          <w:szCs w:val="22"/>
        </w:rPr>
        <w:t xml:space="preserve"> в информационно-телекоммуникационной сети </w:t>
      </w:r>
      <w:r w:rsidR="00EF61B9" w:rsidRPr="00AE2F7F">
        <w:rPr>
          <w:sz w:val="22"/>
          <w:szCs w:val="22"/>
        </w:rPr>
        <w:t>«</w:t>
      </w:r>
      <w:r w:rsidRPr="00AE2F7F">
        <w:rPr>
          <w:sz w:val="22"/>
          <w:szCs w:val="22"/>
        </w:rPr>
        <w:t>Интернет</w:t>
      </w:r>
      <w:r w:rsidR="00EF61B9" w:rsidRPr="00AE2F7F">
        <w:rPr>
          <w:sz w:val="22"/>
          <w:szCs w:val="22"/>
        </w:rPr>
        <w:t>»</w:t>
      </w:r>
      <w:r w:rsidRPr="00AE2F7F">
        <w:rPr>
          <w:sz w:val="22"/>
          <w:szCs w:val="22"/>
        </w:rPr>
        <w:t xml:space="preserve">). </w:t>
      </w:r>
    </w:p>
    <w:p w:rsidR="0059066B" w:rsidRPr="00AE2F7F" w:rsidRDefault="000805C5" w:rsidP="00D74343">
      <w:pPr>
        <w:pStyle w:val="30"/>
        <w:tabs>
          <w:tab w:val="num" w:pos="709"/>
        </w:tabs>
        <w:spacing w:before="40" w:line="240" w:lineRule="auto"/>
        <w:ind w:left="709" w:hanging="709"/>
        <w:rPr>
          <w:sz w:val="22"/>
          <w:szCs w:val="22"/>
        </w:rPr>
      </w:pPr>
      <w:r w:rsidRPr="00AE2F7F">
        <w:rPr>
          <w:sz w:val="22"/>
          <w:szCs w:val="22"/>
        </w:rPr>
        <w:t xml:space="preserve">Договорами с органами государственной власти и местного самоуправления </w:t>
      </w:r>
      <w:r w:rsidR="00E96A40" w:rsidRPr="00AE2F7F">
        <w:rPr>
          <w:sz w:val="22"/>
          <w:szCs w:val="22"/>
        </w:rPr>
        <w:t>РФ</w:t>
      </w:r>
      <w:r w:rsidRPr="00AE2F7F">
        <w:rPr>
          <w:sz w:val="22"/>
          <w:szCs w:val="22"/>
        </w:rPr>
        <w:t xml:space="preserve">, кредитными, гарантирующими кредит либо </w:t>
      </w:r>
      <w:proofErr w:type="spellStart"/>
      <w:r w:rsidRPr="00AE2F7F">
        <w:rPr>
          <w:sz w:val="22"/>
          <w:szCs w:val="22"/>
        </w:rPr>
        <w:t>софинансирующими</w:t>
      </w:r>
      <w:proofErr w:type="spellEnd"/>
      <w:r w:rsidRPr="00AE2F7F">
        <w:rPr>
          <w:sz w:val="22"/>
          <w:szCs w:val="22"/>
        </w:rPr>
        <w:t xml:space="preserve"> организациями, иными третьими лицами может быть предусмотрен особый порядок закупок за счёт предоставляемых ресурсов (совместного финансирования на основе кредитов, лизинга, бюджетного финансирования и т.п.). </w:t>
      </w:r>
    </w:p>
    <w:p w:rsidR="000805C5" w:rsidRPr="00AE2F7F" w:rsidRDefault="000805C5" w:rsidP="003B5E47">
      <w:pPr>
        <w:pStyle w:val="30"/>
        <w:numPr>
          <w:ilvl w:val="0"/>
          <w:numId w:val="0"/>
        </w:numPr>
        <w:tabs>
          <w:tab w:val="num" w:pos="1417"/>
        </w:tabs>
        <w:spacing w:line="240" w:lineRule="auto"/>
        <w:ind w:left="709" w:firstLine="425"/>
        <w:rPr>
          <w:sz w:val="22"/>
          <w:szCs w:val="22"/>
        </w:rPr>
      </w:pPr>
      <w:r w:rsidRPr="00AE2F7F">
        <w:rPr>
          <w:sz w:val="22"/>
          <w:szCs w:val="22"/>
        </w:rPr>
        <w:t>Особый порядок может предусматривать отклонения от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только с разрешения ЦЗО.</w:t>
      </w:r>
    </w:p>
    <w:p w:rsidR="000805C5" w:rsidRPr="00AE2F7F" w:rsidRDefault="000805C5" w:rsidP="00D74343">
      <w:pPr>
        <w:pStyle w:val="22"/>
        <w:tabs>
          <w:tab w:val="num" w:pos="567"/>
        </w:tabs>
        <w:spacing w:before="200" w:after="40" w:line="240" w:lineRule="auto"/>
        <w:ind w:left="709" w:hanging="709"/>
        <w:rPr>
          <w:sz w:val="22"/>
          <w:szCs w:val="22"/>
        </w:rPr>
      </w:pPr>
      <w:bookmarkStart w:id="479" w:name="_Ref78638857"/>
      <w:bookmarkStart w:id="480" w:name="_Toc93230233"/>
      <w:bookmarkStart w:id="481" w:name="_Toc93230366"/>
      <w:bookmarkStart w:id="482" w:name="_Toc233028132"/>
      <w:bookmarkStart w:id="483" w:name="_Toc312151001"/>
      <w:bookmarkStart w:id="484" w:name="_Toc77184942"/>
      <w:r w:rsidRPr="00AE2F7F">
        <w:rPr>
          <w:sz w:val="22"/>
          <w:szCs w:val="22"/>
        </w:rPr>
        <w:t>Электронные закупки</w:t>
      </w:r>
      <w:bookmarkEnd w:id="479"/>
      <w:bookmarkEnd w:id="480"/>
      <w:bookmarkEnd w:id="481"/>
      <w:bookmarkEnd w:id="482"/>
      <w:bookmarkEnd w:id="483"/>
      <w:bookmarkEnd w:id="484"/>
    </w:p>
    <w:p w:rsidR="002A6526" w:rsidRPr="00AE2F7F" w:rsidRDefault="002A6526" w:rsidP="00D74343">
      <w:pPr>
        <w:pStyle w:val="30"/>
        <w:tabs>
          <w:tab w:val="num" w:pos="709"/>
        </w:tabs>
        <w:spacing w:before="40" w:line="240" w:lineRule="auto"/>
        <w:ind w:left="709" w:hanging="709"/>
        <w:rPr>
          <w:sz w:val="22"/>
          <w:szCs w:val="22"/>
        </w:rPr>
      </w:pPr>
      <w:bookmarkStart w:id="485" w:name="_Ref110165512"/>
      <w:r w:rsidRPr="00AE2F7F">
        <w:rPr>
          <w:sz w:val="22"/>
          <w:szCs w:val="22"/>
        </w:rPr>
        <w:t>Любые способы закупки могут осуществляться в электронной форме.</w:t>
      </w:r>
    </w:p>
    <w:p w:rsidR="008C50DE" w:rsidRPr="00AE2F7F" w:rsidRDefault="008C50DE" w:rsidP="00D74343">
      <w:pPr>
        <w:pStyle w:val="30"/>
        <w:tabs>
          <w:tab w:val="num" w:pos="709"/>
        </w:tabs>
        <w:spacing w:before="40" w:line="240" w:lineRule="auto"/>
        <w:ind w:left="709" w:hanging="709"/>
        <w:rPr>
          <w:sz w:val="22"/>
          <w:szCs w:val="22"/>
        </w:rPr>
      </w:pPr>
      <w:r w:rsidRPr="00AE2F7F">
        <w:rPr>
          <w:sz w:val="22"/>
          <w:szCs w:val="22"/>
        </w:rPr>
        <w:t xml:space="preserve">Выбор </w:t>
      </w:r>
      <w:r w:rsidR="008F4E4E" w:rsidRPr="00AE2F7F">
        <w:rPr>
          <w:sz w:val="22"/>
          <w:szCs w:val="22"/>
        </w:rPr>
        <w:t>ЭТП</w:t>
      </w:r>
      <w:r w:rsidRPr="00AE2F7F">
        <w:rPr>
          <w:sz w:val="22"/>
          <w:szCs w:val="22"/>
        </w:rPr>
        <w:t xml:space="preserve"> для проведения </w:t>
      </w:r>
      <w:r w:rsidR="00BA676C" w:rsidRPr="00AE2F7F">
        <w:rPr>
          <w:sz w:val="22"/>
          <w:szCs w:val="22"/>
        </w:rPr>
        <w:t>закупки</w:t>
      </w:r>
      <w:r w:rsidRPr="00AE2F7F">
        <w:rPr>
          <w:sz w:val="22"/>
          <w:szCs w:val="22"/>
        </w:rPr>
        <w:t xml:space="preserve"> в электронной форме Заказчик осуществляет по своему усмотрению с учётом норм законодательства РФ. </w:t>
      </w:r>
    </w:p>
    <w:p w:rsidR="000805C5" w:rsidRPr="00AE2F7F" w:rsidRDefault="000805C5" w:rsidP="00D74343">
      <w:pPr>
        <w:pStyle w:val="30"/>
        <w:tabs>
          <w:tab w:val="num" w:pos="709"/>
        </w:tabs>
        <w:spacing w:before="40" w:line="240" w:lineRule="auto"/>
        <w:ind w:left="709" w:hanging="709"/>
        <w:rPr>
          <w:sz w:val="22"/>
          <w:szCs w:val="22"/>
        </w:rPr>
      </w:pPr>
      <w:r w:rsidRPr="00AE2F7F">
        <w:rPr>
          <w:sz w:val="22"/>
          <w:szCs w:val="22"/>
        </w:rPr>
        <w:t xml:space="preserve">Решения об использовании </w:t>
      </w:r>
      <w:r w:rsidR="00A254E9" w:rsidRPr="00AE2F7F">
        <w:rPr>
          <w:sz w:val="22"/>
          <w:szCs w:val="22"/>
        </w:rPr>
        <w:t xml:space="preserve">ЭТП </w:t>
      </w:r>
      <w:r w:rsidRPr="00AE2F7F">
        <w:rPr>
          <w:sz w:val="22"/>
          <w:szCs w:val="22"/>
        </w:rPr>
        <w:t>в случаях, если оно ранее не было предусмотрено в ПЗ, принимаются руководителем Общества.</w:t>
      </w:r>
      <w:bookmarkEnd w:id="485"/>
    </w:p>
    <w:p w:rsidR="000805C5" w:rsidRPr="00AE2F7F" w:rsidRDefault="000805C5" w:rsidP="00D74343">
      <w:pPr>
        <w:pStyle w:val="30"/>
        <w:tabs>
          <w:tab w:val="num" w:pos="709"/>
        </w:tabs>
        <w:spacing w:before="40" w:line="240" w:lineRule="auto"/>
        <w:ind w:left="709" w:hanging="709"/>
        <w:rPr>
          <w:sz w:val="22"/>
          <w:szCs w:val="22"/>
        </w:rPr>
      </w:pPr>
      <w:r w:rsidRPr="00AE2F7F">
        <w:rPr>
          <w:sz w:val="22"/>
          <w:szCs w:val="22"/>
        </w:rPr>
        <w:t xml:space="preserve">При закупках </w:t>
      </w:r>
      <w:r w:rsidR="00A254E9" w:rsidRPr="00AE2F7F">
        <w:rPr>
          <w:sz w:val="22"/>
          <w:szCs w:val="22"/>
        </w:rPr>
        <w:t xml:space="preserve">с помощью ЭТП </w:t>
      </w:r>
      <w:r w:rsidRPr="00AE2F7F">
        <w:rPr>
          <w:sz w:val="22"/>
          <w:szCs w:val="22"/>
        </w:rPr>
        <w:t>допускаются отклонения от хода процедур, предусмотренных Положением, обусловленные техническими особенностями данных площадок. Однако, в любом случае, закупки на таких площадках должны:</w:t>
      </w:r>
    </w:p>
    <w:p w:rsidR="000805C5" w:rsidRPr="00AE2F7F" w:rsidRDefault="000805C5" w:rsidP="00453639">
      <w:pPr>
        <w:pStyle w:val="5ABCD"/>
        <w:numPr>
          <w:ilvl w:val="4"/>
          <w:numId w:val="80"/>
        </w:numPr>
        <w:tabs>
          <w:tab w:val="clear" w:pos="1560"/>
          <w:tab w:val="num" w:pos="1418"/>
        </w:tabs>
        <w:spacing w:line="240" w:lineRule="auto"/>
        <w:ind w:left="1418" w:hanging="284"/>
        <w:rPr>
          <w:sz w:val="22"/>
          <w:szCs w:val="22"/>
        </w:rPr>
      </w:pPr>
      <w:r w:rsidRPr="00AE2F7F">
        <w:rPr>
          <w:sz w:val="22"/>
          <w:szCs w:val="22"/>
        </w:rPr>
        <w:t>обеспечивать соблюдение норм законодательства Р</w:t>
      </w:r>
      <w:r w:rsidR="0059066B" w:rsidRPr="00AE2F7F">
        <w:rPr>
          <w:sz w:val="22"/>
          <w:szCs w:val="22"/>
        </w:rPr>
        <w:t xml:space="preserve">оссийской </w:t>
      </w:r>
      <w:r w:rsidRPr="00AE2F7F">
        <w:rPr>
          <w:sz w:val="22"/>
          <w:szCs w:val="22"/>
        </w:rPr>
        <w:t>Ф</w:t>
      </w:r>
      <w:r w:rsidR="0059066B" w:rsidRPr="00AE2F7F">
        <w:rPr>
          <w:sz w:val="22"/>
          <w:szCs w:val="22"/>
        </w:rPr>
        <w:t>едерации</w:t>
      </w:r>
      <w:r w:rsidR="00A80539" w:rsidRPr="00AE2F7F">
        <w:rPr>
          <w:sz w:val="22"/>
          <w:szCs w:val="22"/>
        </w:rPr>
        <w:t xml:space="preserve"> </w:t>
      </w:r>
      <w:r w:rsidRPr="00AE2F7F">
        <w:rPr>
          <w:sz w:val="22"/>
          <w:szCs w:val="22"/>
        </w:rPr>
        <w:t xml:space="preserve">и целей, изложенных в </w:t>
      </w:r>
      <w:r w:rsidR="006112D7" w:rsidRPr="00AE2F7F">
        <w:rPr>
          <w:sz w:val="22"/>
          <w:szCs w:val="22"/>
        </w:rPr>
        <w:t>подр</w:t>
      </w:r>
      <w:r w:rsidRPr="00AE2F7F">
        <w:rPr>
          <w:sz w:val="22"/>
          <w:szCs w:val="22"/>
        </w:rPr>
        <w:t xml:space="preserve">азделе </w:t>
      </w:r>
      <w:r w:rsidRPr="00AE2F7F">
        <w:rPr>
          <w:color w:val="0000FF"/>
          <w:sz w:val="22"/>
          <w:szCs w:val="22"/>
        </w:rPr>
        <w:fldChar w:fldCharType="begin"/>
      </w:r>
      <w:r w:rsidRPr="00AE2F7F">
        <w:rPr>
          <w:color w:val="0000FF"/>
          <w:sz w:val="22"/>
          <w:szCs w:val="22"/>
        </w:rPr>
        <w:instrText xml:space="preserve"> REF _Ref165280756 \r \h  \* MERGEFORMAT </w:instrText>
      </w:r>
      <w:r w:rsidRPr="00AE2F7F">
        <w:rPr>
          <w:color w:val="0000FF"/>
          <w:sz w:val="22"/>
          <w:szCs w:val="22"/>
        </w:rPr>
      </w:r>
      <w:r w:rsidRPr="00AE2F7F">
        <w:rPr>
          <w:color w:val="0000FF"/>
          <w:sz w:val="22"/>
          <w:szCs w:val="22"/>
        </w:rPr>
        <w:fldChar w:fldCharType="separate"/>
      </w:r>
      <w:r w:rsidR="00F1567F">
        <w:rPr>
          <w:color w:val="0000FF"/>
          <w:sz w:val="22"/>
          <w:szCs w:val="22"/>
        </w:rPr>
        <w:t>1.2</w:t>
      </w:r>
      <w:r w:rsidRPr="00AE2F7F">
        <w:rPr>
          <w:color w:val="0000FF"/>
          <w:sz w:val="22"/>
          <w:szCs w:val="22"/>
        </w:rPr>
        <w:fldChar w:fldCharType="end"/>
      </w:r>
      <w:r w:rsidRPr="00AE2F7F">
        <w:rPr>
          <w:sz w:val="22"/>
          <w:szCs w:val="22"/>
        </w:rPr>
        <w:t>;</w:t>
      </w:r>
    </w:p>
    <w:p w:rsidR="000805C5" w:rsidRPr="00AE2F7F" w:rsidRDefault="000805C5" w:rsidP="00453639">
      <w:pPr>
        <w:pStyle w:val="5ABCD"/>
        <w:numPr>
          <w:ilvl w:val="4"/>
          <w:numId w:val="80"/>
        </w:numPr>
        <w:tabs>
          <w:tab w:val="clear" w:pos="1560"/>
          <w:tab w:val="num" w:pos="1418"/>
        </w:tabs>
        <w:spacing w:line="240" w:lineRule="auto"/>
        <w:ind w:left="1418" w:hanging="284"/>
        <w:rPr>
          <w:sz w:val="22"/>
          <w:szCs w:val="22"/>
        </w:rPr>
      </w:pPr>
      <w:r w:rsidRPr="00AE2F7F">
        <w:rPr>
          <w:sz w:val="22"/>
          <w:szCs w:val="22"/>
        </w:rPr>
        <w:t xml:space="preserve">проходить на основании правил и регламентов, действующих </w:t>
      </w:r>
      <w:proofErr w:type="gramStart"/>
      <w:r w:rsidRPr="00AE2F7F">
        <w:rPr>
          <w:sz w:val="22"/>
          <w:szCs w:val="22"/>
        </w:rPr>
        <w:t>на</w:t>
      </w:r>
      <w:proofErr w:type="gramEnd"/>
      <w:r w:rsidRPr="00AE2F7F">
        <w:rPr>
          <w:sz w:val="22"/>
          <w:szCs w:val="22"/>
        </w:rPr>
        <w:t xml:space="preserve"> </w:t>
      </w:r>
      <w:r w:rsidR="00A254E9" w:rsidRPr="00AE2F7F">
        <w:rPr>
          <w:sz w:val="22"/>
          <w:szCs w:val="22"/>
        </w:rPr>
        <w:t>соответствующих ЭТП</w:t>
      </w:r>
      <w:r w:rsidRPr="00AE2F7F">
        <w:rPr>
          <w:sz w:val="22"/>
          <w:szCs w:val="22"/>
        </w:rPr>
        <w:t>.</w:t>
      </w:r>
    </w:p>
    <w:p w:rsidR="000E2BF4" w:rsidRPr="00AE2F7F" w:rsidRDefault="000E2BF4" w:rsidP="006D4FC0">
      <w:pPr>
        <w:pStyle w:val="1"/>
        <w:numPr>
          <w:ilvl w:val="0"/>
          <w:numId w:val="17"/>
        </w:numPr>
        <w:tabs>
          <w:tab w:val="clear" w:pos="568"/>
          <w:tab w:val="num" w:pos="284"/>
        </w:tabs>
        <w:spacing w:after="0"/>
        <w:ind w:left="0" w:firstLine="0"/>
        <w:rPr>
          <w:rFonts w:ascii="Times New Roman" w:hAnsi="Times New Roman"/>
          <w:caps/>
          <w:sz w:val="22"/>
          <w:szCs w:val="22"/>
        </w:rPr>
      </w:pPr>
      <w:bookmarkStart w:id="486" w:name="_Toc329865423"/>
      <w:bookmarkStart w:id="487" w:name="_Ref329940193"/>
      <w:bookmarkStart w:id="488" w:name="_Ref329940453"/>
      <w:bookmarkStart w:id="489" w:name="_Ref333576777"/>
      <w:bookmarkStart w:id="490" w:name="_Toc340567632"/>
      <w:bookmarkStart w:id="491" w:name="_Toc343610661"/>
      <w:bookmarkStart w:id="492" w:name="_Ref427939776"/>
      <w:bookmarkStart w:id="493" w:name="_Ref529957451"/>
      <w:bookmarkStart w:id="494" w:name="_Ref165299155"/>
      <w:bookmarkStart w:id="495" w:name="_Toc77184943"/>
      <w:bookmarkEnd w:id="445"/>
      <w:r w:rsidRPr="00AE2F7F">
        <w:rPr>
          <w:rFonts w:ascii="Times New Roman" w:hAnsi="Times New Roman"/>
          <w:caps/>
          <w:sz w:val="22"/>
          <w:szCs w:val="22"/>
        </w:rPr>
        <w:t>Информационное обеспечение закупочной деятельности</w:t>
      </w:r>
      <w:bookmarkEnd w:id="486"/>
      <w:bookmarkEnd w:id="487"/>
      <w:bookmarkEnd w:id="488"/>
      <w:bookmarkEnd w:id="489"/>
      <w:bookmarkEnd w:id="490"/>
      <w:bookmarkEnd w:id="491"/>
      <w:bookmarkEnd w:id="492"/>
      <w:bookmarkEnd w:id="493"/>
      <w:bookmarkEnd w:id="495"/>
    </w:p>
    <w:p w:rsidR="000E2BF4" w:rsidRPr="00AE2F7F" w:rsidRDefault="000E2BF4" w:rsidP="00D74343">
      <w:pPr>
        <w:pStyle w:val="22"/>
        <w:tabs>
          <w:tab w:val="num" w:pos="567"/>
        </w:tabs>
        <w:spacing w:before="200" w:after="40" w:line="240" w:lineRule="auto"/>
        <w:ind w:left="709" w:hanging="709"/>
        <w:rPr>
          <w:sz w:val="22"/>
          <w:szCs w:val="22"/>
        </w:rPr>
      </w:pPr>
      <w:bookmarkStart w:id="496" w:name="_Toc77184944"/>
      <w:r w:rsidRPr="00AE2F7F">
        <w:rPr>
          <w:sz w:val="22"/>
          <w:szCs w:val="22"/>
        </w:rPr>
        <w:t>Официальные источники и сроки размещения информации о закупке</w:t>
      </w:r>
      <w:bookmarkEnd w:id="494"/>
      <w:bookmarkEnd w:id="496"/>
    </w:p>
    <w:p w:rsidR="000E2BF4" w:rsidRPr="00AE2F7F" w:rsidRDefault="000E2BF4" w:rsidP="00D74343">
      <w:pPr>
        <w:pStyle w:val="30"/>
        <w:tabs>
          <w:tab w:val="num" w:pos="709"/>
        </w:tabs>
        <w:spacing w:before="40" w:line="240" w:lineRule="auto"/>
        <w:ind w:left="709" w:hanging="709"/>
        <w:rPr>
          <w:sz w:val="22"/>
          <w:szCs w:val="22"/>
        </w:rPr>
      </w:pPr>
      <w:bookmarkStart w:id="497" w:name="_Ref298273012"/>
      <w:r w:rsidRPr="00AE2F7F">
        <w:rPr>
          <w:sz w:val="22"/>
          <w:szCs w:val="22"/>
        </w:rPr>
        <w:t xml:space="preserve">Информация о закупочной деятельности Общества подлежит размещению в </w:t>
      </w:r>
      <w:r w:rsidR="00CC3D7E" w:rsidRPr="00AE2F7F">
        <w:rPr>
          <w:sz w:val="22"/>
          <w:szCs w:val="22"/>
        </w:rPr>
        <w:t>ЕИС</w:t>
      </w:r>
      <w:r w:rsidRPr="00AE2F7F">
        <w:rPr>
          <w:sz w:val="22"/>
          <w:szCs w:val="22"/>
        </w:rPr>
        <w:t xml:space="preserve"> в объёме, в сроки и в порядке, которые установлены законодательством </w:t>
      </w:r>
      <w:r w:rsidR="00E96A40" w:rsidRPr="00AE2F7F">
        <w:rPr>
          <w:sz w:val="22"/>
          <w:szCs w:val="22"/>
        </w:rPr>
        <w:t>РФ</w:t>
      </w:r>
      <w:r w:rsidRPr="00AE2F7F">
        <w:rPr>
          <w:sz w:val="22"/>
          <w:szCs w:val="22"/>
        </w:rPr>
        <w:t xml:space="preserve"> (в том числе </w:t>
      </w:r>
      <w:hyperlink r:id="rId19" w:history="1">
        <w:r w:rsidR="009C40E6">
          <w:rPr>
            <w:rStyle w:val="a9"/>
            <w:sz w:val="22"/>
            <w:szCs w:val="22"/>
            <w:u w:val="none"/>
          </w:rPr>
          <w:t>п</w:t>
        </w:r>
        <w:r w:rsidRPr="00AE2F7F">
          <w:rPr>
            <w:rStyle w:val="a9"/>
            <w:sz w:val="22"/>
            <w:szCs w:val="22"/>
            <w:u w:val="none"/>
          </w:rPr>
          <w:t>остановлением Правительства РФ от 10 сентября 2012г. </w:t>
        </w:r>
        <w:r w:rsidR="00AB362E">
          <w:rPr>
            <w:rStyle w:val="a9"/>
            <w:sz w:val="22"/>
            <w:szCs w:val="22"/>
            <w:u w:val="none"/>
          </w:rPr>
          <w:t>№</w:t>
        </w:r>
        <w:r w:rsidRPr="00AE2F7F">
          <w:rPr>
            <w:rStyle w:val="a9"/>
            <w:sz w:val="22"/>
            <w:szCs w:val="22"/>
            <w:u w:val="none"/>
          </w:rPr>
          <w:t> 908 «Об утверждении Положения о размещении на официальном сайте информации о закупке»</w:t>
        </w:r>
      </w:hyperlink>
      <w:r w:rsidRPr="00AE2F7F">
        <w:rPr>
          <w:sz w:val="22"/>
          <w:szCs w:val="22"/>
        </w:rPr>
        <w:t>).</w:t>
      </w:r>
    </w:p>
    <w:p w:rsidR="000E2BF4" w:rsidRPr="00AE2F7F" w:rsidRDefault="000E2BF4" w:rsidP="00D74343">
      <w:pPr>
        <w:pStyle w:val="30"/>
        <w:tabs>
          <w:tab w:val="num" w:pos="709"/>
        </w:tabs>
        <w:spacing w:before="40" w:line="240" w:lineRule="auto"/>
        <w:ind w:left="709" w:hanging="709"/>
        <w:rPr>
          <w:sz w:val="22"/>
          <w:szCs w:val="22"/>
        </w:rPr>
      </w:pPr>
      <w:bookmarkStart w:id="498" w:name="_Ref393111820"/>
      <w:bookmarkStart w:id="499" w:name="_Ref165299165"/>
      <w:bookmarkStart w:id="500" w:name="_Ref165285306"/>
      <w:bookmarkEnd w:id="497"/>
      <w:proofErr w:type="gramStart"/>
      <w:r w:rsidRPr="00AE2F7F">
        <w:rPr>
          <w:sz w:val="22"/>
          <w:szCs w:val="22"/>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w:t>
      </w:r>
      <w:r w:rsidR="009945E8" w:rsidRPr="00AE2F7F">
        <w:rPr>
          <w:sz w:val="22"/>
          <w:szCs w:val="22"/>
        </w:rPr>
        <w:t>з</w:t>
      </w:r>
      <w:r w:rsidRPr="00AE2F7F">
        <w:rPr>
          <w:sz w:val="22"/>
          <w:szCs w:val="22"/>
        </w:rPr>
        <w:t>акон</w:t>
      </w:r>
      <w:r w:rsidR="009D1D5C" w:rsidRPr="00AE2F7F">
        <w:rPr>
          <w:sz w:val="22"/>
          <w:szCs w:val="22"/>
        </w:rPr>
        <w:t>ом</w:t>
      </w:r>
      <w:r w:rsidRPr="00AE2F7F">
        <w:rPr>
          <w:sz w:val="22"/>
          <w:szCs w:val="22"/>
        </w:rPr>
        <w:t xml:space="preserve"> 223-ФЗ и Положением, размещается Заказчиком на сайте Общества с последующим размещением её в ЕИС в течение одного рабочего дня со дня устранения</w:t>
      </w:r>
      <w:proofErr w:type="gramEnd"/>
      <w:r w:rsidRPr="00AE2F7F">
        <w:rPr>
          <w:sz w:val="22"/>
          <w:szCs w:val="22"/>
        </w:rPr>
        <w:t xml:space="preserve"> технических или иных неполадок, блокирующих доступ к</w:t>
      </w:r>
      <w:r w:rsidR="00803EF1" w:rsidRPr="00AE2F7F">
        <w:rPr>
          <w:sz w:val="22"/>
          <w:szCs w:val="22"/>
        </w:rPr>
        <w:t xml:space="preserve"> </w:t>
      </w:r>
      <w:r w:rsidRPr="00AE2F7F">
        <w:rPr>
          <w:sz w:val="22"/>
          <w:szCs w:val="22"/>
        </w:rPr>
        <w:t>ЕИС, и считается размещенной в установленном порядке.</w:t>
      </w:r>
      <w:bookmarkStart w:id="501" w:name="_Ref330732365"/>
      <w:bookmarkEnd w:id="498"/>
    </w:p>
    <w:p w:rsidR="000E2BF4" w:rsidRPr="00AE2F7F" w:rsidRDefault="000E2BF4" w:rsidP="00D74343">
      <w:pPr>
        <w:pStyle w:val="30"/>
        <w:tabs>
          <w:tab w:val="num" w:pos="709"/>
        </w:tabs>
        <w:spacing w:before="40" w:line="240" w:lineRule="auto"/>
        <w:ind w:left="709" w:hanging="709"/>
        <w:rPr>
          <w:sz w:val="22"/>
          <w:szCs w:val="22"/>
        </w:rPr>
      </w:pPr>
      <w:bookmarkStart w:id="502" w:name="_Ref298316387"/>
      <w:bookmarkEnd w:id="501"/>
      <w:r w:rsidRPr="00AE2F7F">
        <w:rPr>
          <w:sz w:val="22"/>
          <w:szCs w:val="22"/>
        </w:rPr>
        <w:t xml:space="preserve">Информацию, размещаемую в ЕИС в соответствии с </w:t>
      </w:r>
      <w:r w:rsidR="006112D7" w:rsidRPr="00AE2F7F">
        <w:rPr>
          <w:sz w:val="22"/>
          <w:szCs w:val="22"/>
        </w:rPr>
        <w:t>п</w:t>
      </w:r>
      <w:r w:rsidR="00EB3A0D" w:rsidRPr="00AE2F7F">
        <w:rPr>
          <w:sz w:val="22"/>
          <w:szCs w:val="22"/>
        </w:rPr>
        <w:t>унктом</w:t>
      </w:r>
      <w:r w:rsidRPr="00AE2F7F">
        <w:rPr>
          <w:sz w:val="22"/>
          <w:szCs w:val="22"/>
        </w:rPr>
        <w:t> </w:t>
      </w:r>
      <w:r w:rsidRPr="00AE2F7F">
        <w:rPr>
          <w:color w:val="0000FF"/>
          <w:sz w:val="22"/>
          <w:szCs w:val="22"/>
        </w:rPr>
        <w:fldChar w:fldCharType="begin"/>
      </w:r>
      <w:r w:rsidRPr="00AE2F7F">
        <w:rPr>
          <w:color w:val="0000FF"/>
          <w:sz w:val="22"/>
          <w:szCs w:val="22"/>
        </w:rPr>
        <w:instrText xml:space="preserve"> REF _Ref393704144 \r \h  \* MERGEFORMAT </w:instrText>
      </w:r>
      <w:r w:rsidRPr="00AE2F7F">
        <w:rPr>
          <w:color w:val="0000FF"/>
          <w:sz w:val="22"/>
          <w:szCs w:val="22"/>
        </w:rPr>
      </w:r>
      <w:r w:rsidRPr="00AE2F7F">
        <w:rPr>
          <w:color w:val="0000FF"/>
          <w:sz w:val="22"/>
          <w:szCs w:val="22"/>
        </w:rPr>
        <w:fldChar w:fldCharType="separate"/>
      </w:r>
      <w:r w:rsidR="00F1567F">
        <w:rPr>
          <w:color w:val="0000FF"/>
          <w:sz w:val="22"/>
          <w:szCs w:val="22"/>
        </w:rPr>
        <w:t>5.2.1</w:t>
      </w:r>
      <w:r w:rsidRPr="00AE2F7F">
        <w:rPr>
          <w:color w:val="0000FF"/>
          <w:sz w:val="22"/>
          <w:szCs w:val="22"/>
        </w:rPr>
        <w:fldChar w:fldCharType="end"/>
      </w:r>
      <w:r w:rsidRPr="00AE2F7F">
        <w:rPr>
          <w:sz w:val="22"/>
          <w:szCs w:val="22"/>
        </w:rPr>
        <w:t xml:space="preserve"> Заказчик вправе публиковать также и в любых других источниках, в объёме, в сроки и в порядке</w:t>
      </w:r>
      <w:r w:rsidR="00C92487" w:rsidRPr="00AE2F7F">
        <w:rPr>
          <w:sz w:val="22"/>
          <w:szCs w:val="22"/>
        </w:rPr>
        <w:t>,</w:t>
      </w:r>
      <w:r w:rsidR="00803EF1" w:rsidRPr="00AE2F7F">
        <w:rPr>
          <w:sz w:val="22"/>
          <w:szCs w:val="22"/>
        </w:rPr>
        <w:t xml:space="preserve"> </w:t>
      </w:r>
      <w:r w:rsidRPr="00AE2F7F">
        <w:rPr>
          <w:sz w:val="22"/>
          <w:szCs w:val="22"/>
        </w:rPr>
        <w:t xml:space="preserve">установленные Положением и прочими ЛНД. В дополнение к таким публикациям должна быть указана ссылка (адрес) на официальный источник и информация о том, что эти публикации являются дополнительными к размещению информации в ЕИС (за исключением размещения информации Заказчиком </w:t>
      </w:r>
      <w:proofErr w:type="gramStart"/>
      <w:r w:rsidRPr="00AE2F7F">
        <w:rPr>
          <w:sz w:val="22"/>
          <w:szCs w:val="22"/>
        </w:rPr>
        <w:t>согласно п</w:t>
      </w:r>
      <w:r w:rsidR="00EB3A0D" w:rsidRPr="00AE2F7F">
        <w:rPr>
          <w:sz w:val="22"/>
          <w:szCs w:val="22"/>
        </w:rPr>
        <w:t>ункта</w:t>
      </w:r>
      <w:proofErr w:type="gramEnd"/>
      <w:r w:rsidRPr="00AE2F7F">
        <w:rPr>
          <w:sz w:val="22"/>
          <w:szCs w:val="22"/>
        </w:rPr>
        <w:t> </w:t>
      </w:r>
      <w:r w:rsidRPr="00AE2F7F">
        <w:rPr>
          <w:color w:val="0000FF"/>
          <w:sz w:val="22"/>
          <w:szCs w:val="22"/>
        </w:rPr>
        <w:fldChar w:fldCharType="begin"/>
      </w:r>
      <w:r w:rsidRPr="00AE2F7F">
        <w:rPr>
          <w:color w:val="0000FF"/>
          <w:sz w:val="22"/>
          <w:szCs w:val="22"/>
        </w:rPr>
        <w:instrText xml:space="preserve"> REF _Ref393111820 \w \h  \* MERGEFORMAT </w:instrText>
      </w:r>
      <w:r w:rsidRPr="00AE2F7F">
        <w:rPr>
          <w:color w:val="0000FF"/>
          <w:sz w:val="22"/>
          <w:szCs w:val="22"/>
        </w:rPr>
      </w:r>
      <w:r w:rsidRPr="00AE2F7F">
        <w:rPr>
          <w:color w:val="0000FF"/>
          <w:sz w:val="22"/>
          <w:szCs w:val="22"/>
        </w:rPr>
        <w:fldChar w:fldCharType="separate"/>
      </w:r>
      <w:r w:rsidR="00F1567F">
        <w:rPr>
          <w:color w:val="0000FF"/>
          <w:sz w:val="22"/>
          <w:szCs w:val="22"/>
        </w:rPr>
        <w:t>5.1.2</w:t>
      </w:r>
      <w:r w:rsidRPr="00AE2F7F">
        <w:rPr>
          <w:color w:val="0000FF"/>
          <w:sz w:val="22"/>
          <w:szCs w:val="22"/>
        </w:rPr>
        <w:fldChar w:fldCharType="end"/>
      </w:r>
      <w:r w:rsidRPr="00AE2F7F">
        <w:rPr>
          <w:sz w:val="22"/>
          <w:szCs w:val="22"/>
        </w:rPr>
        <w:t>).</w:t>
      </w:r>
    </w:p>
    <w:p w:rsidR="000E2BF4" w:rsidRPr="007321E9" w:rsidRDefault="000E2BF4" w:rsidP="007321E9">
      <w:pPr>
        <w:pStyle w:val="30"/>
        <w:shd w:val="clear" w:color="auto" w:fill="FFFFFF" w:themeFill="background1"/>
        <w:tabs>
          <w:tab w:val="num" w:pos="709"/>
        </w:tabs>
        <w:spacing w:before="40" w:line="240" w:lineRule="auto"/>
        <w:ind w:left="709" w:hanging="709"/>
        <w:rPr>
          <w:sz w:val="22"/>
          <w:szCs w:val="22"/>
        </w:rPr>
      </w:pPr>
      <w:bookmarkStart w:id="503" w:name="_Ref531164943"/>
      <w:proofErr w:type="gramStart"/>
      <w:r w:rsidRPr="007321E9">
        <w:rPr>
          <w:sz w:val="22"/>
          <w:szCs w:val="22"/>
        </w:rPr>
        <w:t xml:space="preserve">Заказчик не размещает в ЕИС сведения </w:t>
      </w:r>
      <w:r w:rsidR="00F471BA" w:rsidRPr="007321E9">
        <w:rPr>
          <w:sz w:val="22"/>
          <w:szCs w:val="22"/>
        </w:rPr>
        <w:t xml:space="preserve">об осуществлении закупок продукции, </w:t>
      </w:r>
      <w:r w:rsidR="00355BE4" w:rsidRPr="007321E9">
        <w:rPr>
          <w:sz w:val="22"/>
          <w:szCs w:val="22"/>
        </w:rPr>
        <w:t xml:space="preserve">о заключении </w:t>
      </w:r>
      <w:r w:rsidR="00F471BA" w:rsidRPr="007321E9">
        <w:rPr>
          <w:sz w:val="22"/>
          <w:szCs w:val="22"/>
        </w:rPr>
        <w:t>договоров</w:t>
      </w:r>
      <w:r w:rsidR="00355BE4" w:rsidRPr="007321E9">
        <w:rPr>
          <w:sz w:val="22"/>
          <w:szCs w:val="22"/>
        </w:rPr>
        <w:t>, составляющие государственную тайну,</w:t>
      </w:r>
      <w:r w:rsidR="005230E0" w:rsidRPr="007321E9">
        <w:rPr>
          <w:sz w:val="22"/>
          <w:szCs w:val="22"/>
        </w:rP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w:t>
      </w:r>
      <w:proofErr w:type="gramEnd"/>
      <w:r w:rsidR="005230E0" w:rsidRPr="007321E9">
        <w:rPr>
          <w:sz w:val="22"/>
          <w:szCs w:val="22"/>
        </w:rPr>
        <w:t xml:space="preserve"> космической инфраструктуры, </w:t>
      </w:r>
      <w:r w:rsidR="00355BE4" w:rsidRPr="007321E9">
        <w:rPr>
          <w:sz w:val="22"/>
          <w:szCs w:val="22"/>
        </w:rPr>
        <w:t xml:space="preserve"> а также сведения о закупке, по которым принято решение Правительства РФ.</w:t>
      </w:r>
      <w:bookmarkEnd w:id="503"/>
    </w:p>
    <w:p w:rsidR="00FF0792" w:rsidRPr="007321E9" w:rsidRDefault="00FF0792" w:rsidP="007321E9">
      <w:pPr>
        <w:pStyle w:val="30"/>
        <w:shd w:val="clear" w:color="auto" w:fill="FFFFFF" w:themeFill="background1"/>
        <w:tabs>
          <w:tab w:val="num" w:pos="709"/>
        </w:tabs>
        <w:spacing w:before="40" w:line="240" w:lineRule="auto"/>
        <w:ind w:left="709" w:hanging="709"/>
        <w:rPr>
          <w:sz w:val="22"/>
          <w:szCs w:val="22"/>
        </w:rPr>
      </w:pPr>
      <w:bookmarkStart w:id="504" w:name="_Ref531164956"/>
      <w:bookmarkEnd w:id="502"/>
      <w:proofErr w:type="gramStart"/>
      <w:r w:rsidRPr="007321E9">
        <w:rPr>
          <w:sz w:val="22"/>
          <w:szCs w:val="22"/>
        </w:rPr>
        <w:t>Информация о закрытой конкурентной закупке не подлежит размещению Заказчиком в ЕИС</w:t>
      </w:r>
      <w:r w:rsidRPr="007321E9">
        <w:rPr>
          <w:sz w:val="22"/>
          <w:szCs w:val="22"/>
        </w:rPr>
        <w:tab/>
        <w:t>.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w:t>
      </w:r>
      <w:proofErr w:type="gramEnd"/>
      <w:r w:rsidRPr="007321E9">
        <w:rPr>
          <w:sz w:val="22"/>
          <w:szCs w:val="22"/>
        </w:rPr>
        <w:t xml:space="preserve">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законом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её содержание до вскрытия конверта.</w:t>
      </w:r>
    </w:p>
    <w:p w:rsidR="00355BE4" w:rsidRPr="007321E9" w:rsidRDefault="00BA1CF0" w:rsidP="007321E9">
      <w:pPr>
        <w:pStyle w:val="30"/>
        <w:shd w:val="clear" w:color="auto" w:fill="FFFFFF" w:themeFill="background1"/>
        <w:tabs>
          <w:tab w:val="num" w:pos="709"/>
        </w:tabs>
        <w:spacing w:before="40" w:line="240" w:lineRule="auto"/>
        <w:ind w:left="709" w:hanging="709"/>
        <w:rPr>
          <w:sz w:val="22"/>
          <w:szCs w:val="22"/>
        </w:rPr>
      </w:pPr>
      <w:bookmarkStart w:id="505" w:name="_Ref75518348"/>
      <w:r w:rsidRPr="007321E9">
        <w:rPr>
          <w:sz w:val="22"/>
          <w:szCs w:val="22"/>
        </w:rPr>
        <w:t>По общему правилу н</w:t>
      </w:r>
      <w:r w:rsidR="00094DF1" w:rsidRPr="007321E9">
        <w:rPr>
          <w:sz w:val="22"/>
          <w:szCs w:val="22"/>
        </w:rPr>
        <w:t xml:space="preserve">е подлежат размещению </w:t>
      </w:r>
      <w:r w:rsidR="00F471BA" w:rsidRPr="007321E9">
        <w:rPr>
          <w:sz w:val="22"/>
          <w:szCs w:val="22"/>
        </w:rPr>
        <w:t>Заказчик</w:t>
      </w:r>
      <w:r w:rsidR="00094DF1" w:rsidRPr="007321E9">
        <w:rPr>
          <w:sz w:val="22"/>
          <w:szCs w:val="22"/>
        </w:rPr>
        <w:t>ом</w:t>
      </w:r>
      <w:r w:rsidR="00340532" w:rsidRPr="007321E9">
        <w:rPr>
          <w:sz w:val="22"/>
          <w:szCs w:val="22"/>
        </w:rPr>
        <w:t xml:space="preserve"> </w:t>
      </w:r>
      <w:r w:rsidR="000E2BF4" w:rsidRPr="007321E9">
        <w:rPr>
          <w:sz w:val="22"/>
          <w:szCs w:val="22"/>
        </w:rPr>
        <w:t xml:space="preserve">в ЕИС </w:t>
      </w:r>
      <w:r w:rsidR="00355BE4" w:rsidRPr="007321E9">
        <w:rPr>
          <w:sz w:val="22"/>
          <w:szCs w:val="22"/>
        </w:rPr>
        <w:t xml:space="preserve">следующие </w:t>
      </w:r>
      <w:r w:rsidR="000E2BF4" w:rsidRPr="007321E9">
        <w:rPr>
          <w:sz w:val="22"/>
          <w:szCs w:val="22"/>
        </w:rPr>
        <w:t>сведения</w:t>
      </w:r>
      <w:r w:rsidR="00355BE4" w:rsidRPr="007321E9">
        <w:rPr>
          <w:sz w:val="22"/>
          <w:szCs w:val="22"/>
        </w:rPr>
        <w:t>:</w:t>
      </w:r>
      <w:bookmarkEnd w:id="504"/>
      <w:bookmarkEnd w:id="505"/>
    </w:p>
    <w:p w:rsidR="00227BC0" w:rsidRDefault="00355BE4" w:rsidP="00453639">
      <w:pPr>
        <w:pStyle w:val="5ABCD"/>
        <w:numPr>
          <w:ilvl w:val="4"/>
          <w:numId w:val="81"/>
        </w:numPr>
        <w:tabs>
          <w:tab w:val="clear" w:pos="1560"/>
          <w:tab w:val="num" w:pos="1418"/>
        </w:tabs>
        <w:spacing w:line="240" w:lineRule="auto"/>
        <w:ind w:left="1418" w:hanging="284"/>
        <w:rPr>
          <w:sz w:val="22"/>
          <w:szCs w:val="22"/>
        </w:rPr>
      </w:pPr>
      <w:bookmarkStart w:id="506" w:name="_Ref531273892"/>
      <w:bookmarkStart w:id="507" w:name="_Ref75517521"/>
      <w:r w:rsidRPr="00011A39">
        <w:rPr>
          <w:sz w:val="22"/>
          <w:szCs w:val="22"/>
        </w:rPr>
        <w:t xml:space="preserve">о закупке продукции, стоимость которой не превышает </w:t>
      </w:r>
      <w:r w:rsidR="00A13B97">
        <w:rPr>
          <w:sz w:val="22"/>
          <w:szCs w:val="22"/>
        </w:rPr>
        <w:t>100</w:t>
      </w:r>
      <w:r w:rsidRPr="00011A39">
        <w:rPr>
          <w:sz w:val="22"/>
          <w:szCs w:val="22"/>
        </w:rPr>
        <w:t xml:space="preserve"> тысяч рублей. В случае если годовая выручка Заказчика за отчетный финансовый год составляет более чем </w:t>
      </w:r>
      <w:r w:rsidR="00A13B97">
        <w:rPr>
          <w:sz w:val="22"/>
          <w:szCs w:val="22"/>
        </w:rPr>
        <w:t>5</w:t>
      </w:r>
      <w:r w:rsidRPr="00011A39">
        <w:rPr>
          <w:sz w:val="22"/>
          <w:szCs w:val="22"/>
        </w:rPr>
        <w:t xml:space="preserve"> м</w:t>
      </w:r>
      <w:r w:rsidR="00F471BA" w:rsidRPr="00011A39">
        <w:rPr>
          <w:sz w:val="22"/>
          <w:szCs w:val="22"/>
        </w:rPr>
        <w:t>иллиардов</w:t>
      </w:r>
      <w:r w:rsidRPr="00011A39">
        <w:rPr>
          <w:sz w:val="22"/>
          <w:szCs w:val="22"/>
        </w:rPr>
        <w:t xml:space="preserve"> рублей, Заказчик не размещает</w:t>
      </w:r>
      <w:r w:rsidR="00F471BA" w:rsidRPr="00011A39">
        <w:rPr>
          <w:sz w:val="22"/>
          <w:szCs w:val="22"/>
        </w:rPr>
        <w:t xml:space="preserve"> </w:t>
      </w:r>
      <w:r w:rsidRPr="00011A39">
        <w:rPr>
          <w:sz w:val="22"/>
          <w:szCs w:val="22"/>
        </w:rPr>
        <w:t xml:space="preserve">в ЕИС сведения о закупке продукции, стоимость которой не превышает </w:t>
      </w:r>
      <w:r w:rsidR="00A13B97">
        <w:rPr>
          <w:sz w:val="22"/>
          <w:szCs w:val="22"/>
        </w:rPr>
        <w:t>500</w:t>
      </w:r>
      <w:r w:rsidRPr="00011A39">
        <w:rPr>
          <w:sz w:val="22"/>
          <w:szCs w:val="22"/>
        </w:rPr>
        <w:t xml:space="preserve"> тысяч рублей</w:t>
      </w:r>
      <w:bookmarkStart w:id="508" w:name="sub_3053"/>
      <w:bookmarkEnd w:id="506"/>
      <w:r w:rsidR="00F43258">
        <w:rPr>
          <w:sz w:val="22"/>
          <w:szCs w:val="22"/>
        </w:rPr>
        <w:t>.</w:t>
      </w:r>
      <w:bookmarkEnd w:id="507"/>
    </w:p>
    <w:p w:rsidR="00355BE4" w:rsidRPr="00AE2F7F" w:rsidRDefault="00355BE4" w:rsidP="00453639">
      <w:pPr>
        <w:pStyle w:val="5ABCD"/>
        <w:numPr>
          <w:ilvl w:val="4"/>
          <w:numId w:val="81"/>
        </w:numPr>
        <w:tabs>
          <w:tab w:val="clear" w:pos="1560"/>
          <w:tab w:val="num" w:pos="1418"/>
        </w:tabs>
        <w:spacing w:line="240" w:lineRule="auto"/>
        <w:ind w:left="1418" w:hanging="284"/>
        <w:rPr>
          <w:sz w:val="22"/>
          <w:szCs w:val="22"/>
        </w:rPr>
      </w:pPr>
      <w:bookmarkStart w:id="509" w:name="_Ref75517971"/>
      <w:bookmarkEnd w:id="508"/>
      <w:proofErr w:type="gramStart"/>
      <w:r w:rsidRPr="00AE2F7F">
        <w:rPr>
          <w:sz w:val="22"/>
          <w:szCs w:val="22"/>
        </w:rPr>
        <w:t>о</w:t>
      </w:r>
      <w:proofErr w:type="gramEnd"/>
      <w:r w:rsidRPr="00AE2F7F">
        <w:rPr>
          <w:sz w:val="22"/>
          <w:szCs w:val="22"/>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bookmarkEnd w:id="509"/>
    </w:p>
    <w:p w:rsidR="00275807" w:rsidRPr="00AE2F7F" w:rsidRDefault="00355BE4" w:rsidP="00453639">
      <w:pPr>
        <w:pStyle w:val="30"/>
        <w:numPr>
          <w:ilvl w:val="4"/>
          <w:numId w:val="81"/>
        </w:numPr>
        <w:tabs>
          <w:tab w:val="clear" w:pos="1560"/>
          <w:tab w:val="num" w:pos="1418"/>
        </w:tabs>
        <w:spacing w:line="240" w:lineRule="auto"/>
        <w:ind w:left="1418" w:hanging="284"/>
        <w:rPr>
          <w:sz w:val="22"/>
          <w:szCs w:val="22"/>
        </w:rPr>
      </w:pPr>
      <w:bookmarkStart w:id="510" w:name="_Ref75517965"/>
      <w:r w:rsidRPr="00AE2F7F">
        <w:rPr>
          <w:sz w:val="22"/>
          <w:szCs w:val="22"/>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bookmarkEnd w:id="510"/>
      <w:r w:rsidR="00FF0792">
        <w:rPr>
          <w:sz w:val="22"/>
          <w:szCs w:val="22"/>
        </w:rPr>
        <w:t>.</w:t>
      </w:r>
    </w:p>
    <w:p w:rsidR="00094DF1" w:rsidRPr="007321E9" w:rsidRDefault="00094DF1" w:rsidP="007321E9">
      <w:pPr>
        <w:pStyle w:val="30"/>
        <w:shd w:val="clear" w:color="auto" w:fill="FFFFFF" w:themeFill="background1"/>
        <w:tabs>
          <w:tab w:val="num" w:pos="709"/>
        </w:tabs>
        <w:spacing w:before="40" w:line="240" w:lineRule="auto"/>
        <w:ind w:left="709" w:hanging="709"/>
        <w:rPr>
          <w:sz w:val="22"/>
          <w:szCs w:val="22"/>
        </w:rPr>
      </w:pPr>
      <w:r w:rsidRPr="007321E9">
        <w:rPr>
          <w:sz w:val="22"/>
          <w:szCs w:val="22"/>
        </w:rPr>
        <w:t xml:space="preserve">Заказчик вправе при необходимости (в том числе в связи с требованиями нормативных документов, регулирующих деятельность Общества) </w:t>
      </w:r>
      <w:r w:rsidR="00970070" w:rsidRPr="007321E9">
        <w:rPr>
          <w:sz w:val="22"/>
          <w:szCs w:val="22"/>
        </w:rPr>
        <w:t>размещать в ЕИС сведения о закупках, указанных в пункт</w:t>
      </w:r>
      <w:r w:rsidR="00BA1CF0" w:rsidRPr="007321E9">
        <w:rPr>
          <w:sz w:val="22"/>
          <w:szCs w:val="22"/>
        </w:rPr>
        <w:t>е</w:t>
      </w:r>
      <w:r w:rsidR="00970070" w:rsidRPr="007321E9">
        <w:rPr>
          <w:sz w:val="22"/>
          <w:szCs w:val="22"/>
        </w:rPr>
        <w:t xml:space="preserve"> </w:t>
      </w:r>
      <w:r w:rsidR="00BA1CF0" w:rsidRPr="007321E9">
        <w:rPr>
          <w:color w:val="0000FF"/>
          <w:sz w:val="22"/>
          <w:szCs w:val="22"/>
        </w:rPr>
        <w:fldChar w:fldCharType="begin"/>
      </w:r>
      <w:r w:rsidR="00BA1CF0" w:rsidRPr="007321E9">
        <w:rPr>
          <w:color w:val="0000FF"/>
          <w:sz w:val="22"/>
          <w:szCs w:val="22"/>
        </w:rPr>
        <w:instrText xml:space="preserve"> REF _Ref75518348 \r \h </w:instrText>
      </w:r>
      <w:r w:rsidR="007321E9" w:rsidRPr="007321E9">
        <w:rPr>
          <w:color w:val="0000FF"/>
          <w:sz w:val="22"/>
          <w:szCs w:val="22"/>
        </w:rPr>
        <w:instrText xml:space="preserve"> \* MERGEFORMAT </w:instrText>
      </w:r>
      <w:r w:rsidR="00BA1CF0" w:rsidRPr="007321E9">
        <w:rPr>
          <w:color w:val="0000FF"/>
          <w:sz w:val="22"/>
          <w:szCs w:val="22"/>
        </w:rPr>
      </w:r>
      <w:r w:rsidR="00BA1CF0" w:rsidRPr="007321E9">
        <w:rPr>
          <w:color w:val="0000FF"/>
          <w:sz w:val="22"/>
          <w:szCs w:val="22"/>
        </w:rPr>
        <w:fldChar w:fldCharType="separate"/>
      </w:r>
      <w:r w:rsidR="00F1567F">
        <w:rPr>
          <w:color w:val="0000FF"/>
          <w:sz w:val="22"/>
          <w:szCs w:val="22"/>
        </w:rPr>
        <w:t>5.1.6</w:t>
      </w:r>
      <w:r w:rsidR="00BA1CF0" w:rsidRPr="007321E9">
        <w:rPr>
          <w:color w:val="0000FF"/>
          <w:sz w:val="22"/>
          <w:szCs w:val="22"/>
        </w:rPr>
        <w:fldChar w:fldCharType="end"/>
      </w:r>
      <w:r w:rsidR="00970070" w:rsidRPr="007321E9">
        <w:rPr>
          <w:sz w:val="22"/>
          <w:szCs w:val="22"/>
        </w:rPr>
        <w:t>.</w:t>
      </w:r>
    </w:p>
    <w:p w:rsidR="00DF1A6B" w:rsidRPr="00AE2F7F" w:rsidRDefault="00DF1A6B" w:rsidP="00D74343">
      <w:pPr>
        <w:pStyle w:val="30"/>
        <w:tabs>
          <w:tab w:val="num" w:pos="709"/>
        </w:tabs>
        <w:spacing w:before="40" w:line="240" w:lineRule="auto"/>
        <w:ind w:left="709" w:hanging="709"/>
        <w:rPr>
          <w:sz w:val="22"/>
          <w:szCs w:val="22"/>
        </w:rPr>
      </w:pPr>
      <w:proofErr w:type="gramStart"/>
      <w:r w:rsidRPr="00AE2F7F">
        <w:rPr>
          <w:sz w:val="22"/>
          <w:szCs w:val="22"/>
        </w:rPr>
        <w:t>При проведении закупок</w:t>
      </w:r>
      <w:r w:rsidR="00A5494D" w:rsidRPr="00AE2F7F">
        <w:rPr>
          <w:sz w:val="22"/>
          <w:szCs w:val="22"/>
        </w:rPr>
        <w:t xml:space="preserve"> в электронной форме с использованием функционала</w:t>
      </w:r>
      <w:r w:rsidRPr="00AE2F7F">
        <w:rPr>
          <w:sz w:val="22"/>
          <w:szCs w:val="22"/>
        </w:rPr>
        <w:t xml:space="preserve"> ЭТП, размещение информации о закупке, указанной в п</w:t>
      </w:r>
      <w:r w:rsidR="00EB3A0D" w:rsidRPr="00AE2F7F">
        <w:rPr>
          <w:sz w:val="22"/>
          <w:szCs w:val="22"/>
        </w:rPr>
        <w:t>ункта</w:t>
      </w:r>
      <w:r w:rsidRPr="00AE2F7F">
        <w:rPr>
          <w:sz w:val="22"/>
          <w:szCs w:val="22"/>
        </w:rPr>
        <w:t> </w:t>
      </w:r>
      <w:r w:rsidR="00A5494D" w:rsidRPr="00AE2F7F">
        <w:rPr>
          <w:color w:val="0000FF"/>
          <w:sz w:val="22"/>
          <w:szCs w:val="22"/>
        </w:rPr>
        <w:fldChar w:fldCharType="begin"/>
      </w:r>
      <w:r w:rsidR="00A5494D" w:rsidRPr="00AE2F7F">
        <w:rPr>
          <w:color w:val="0000FF"/>
          <w:sz w:val="22"/>
          <w:szCs w:val="22"/>
        </w:rPr>
        <w:instrText xml:space="preserve"> REF _Ref425255187 \r \h  \* MERGEFORMAT </w:instrText>
      </w:r>
      <w:r w:rsidR="00A5494D" w:rsidRPr="00AE2F7F">
        <w:rPr>
          <w:color w:val="0000FF"/>
          <w:sz w:val="22"/>
          <w:szCs w:val="22"/>
        </w:rPr>
      </w:r>
      <w:r w:rsidR="00A5494D" w:rsidRPr="00AE2F7F">
        <w:rPr>
          <w:color w:val="0000FF"/>
          <w:sz w:val="22"/>
          <w:szCs w:val="22"/>
        </w:rPr>
        <w:fldChar w:fldCharType="separate"/>
      </w:r>
      <w:r w:rsidR="00F1567F">
        <w:rPr>
          <w:color w:val="0000FF"/>
          <w:sz w:val="22"/>
          <w:szCs w:val="22"/>
        </w:rPr>
        <w:t>5.2.2</w:t>
      </w:r>
      <w:r w:rsidR="00A5494D" w:rsidRPr="00AE2F7F">
        <w:rPr>
          <w:color w:val="0000FF"/>
          <w:sz w:val="22"/>
          <w:szCs w:val="22"/>
        </w:rPr>
        <w:fldChar w:fldCharType="end"/>
      </w:r>
      <w:r w:rsidRPr="00AE2F7F">
        <w:rPr>
          <w:sz w:val="22"/>
          <w:szCs w:val="22"/>
        </w:rPr>
        <w:t xml:space="preserve">, осуществляется также на ЭТП в порядке, предусмотренном регламентами </w:t>
      </w:r>
      <w:r w:rsidR="00293D72" w:rsidRPr="00AE2F7F">
        <w:rPr>
          <w:sz w:val="22"/>
          <w:szCs w:val="22"/>
        </w:rPr>
        <w:t>и (или)</w:t>
      </w:r>
      <w:r w:rsidRPr="00AE2F7F">
        <w:rPr>
          <w:sz w:val="22"/>
          <w:szCs w:val="22"/>
        </w:rPr>
        <w:t xml:space="preserve"> положениями ЭТП. </w:t>
      </w:r>
      <w:proofErr w:type="gramEnd"/>
    </w:p>
    <w:p w:rsidR="000E2BF4" w:rsidRPr="00AE2F7F" w:rsidRDefault="000E2BF4" w:rsidP="00D74343">
      <w:pPr>
        <w:pStyle w:val="30"/>
        <w:tabs>
          <w:tab w:val="num" w:pos="709"/>
        </w:tabs>
        <w:spacing w:before="40" w:line="240" w:lineRule="auto"/>
        <w:ind w:left="709" w:hanging="709"/>
        <w:rPr>
          <w:sz w:val="22"/>
          <w:szCs w:val="22"/>
        </w:rPr>
      </w:pPr>
      <w:r w:rsidRPr="00AE2F7F">
        <w:rPr>
          <w:sz w:val="22"/>
          <w:szCs w:val="22"/>
        </w:rPr>
        <w:t>Информация, размещаемая в ЕИС и на сайте Заказчика</w:t>
      </w:r>
      <w:r w:rsidR="00C92487" w:rsidRPr="00AE2F7F">
        <w:rPr>
          <w:sz w:val="22"/>
          <w:szCs w:val="22"/>
        </w:rPr>
        <w:t>,</w:t>
      </w:r>
      <w:r w:rsidRPr="00AE2F7F">
        <w:rPr>
          <w:sz w:val="22"/>
          <w:szCs w:val="22"/>
        </w:rPr>
        <w:t xml:space="preserve"> должна быть доступна для ознакомления без взимания платы.</w:t>
      </w:r>
    </w:p>
    <w:p w:rsidR="00480A39" w:rsidRPr="00AE2F7F" w:rsidRDefault="00322009" w:rsidP="00D74343">
      <w:pPr>
        <w:pStyle w:val="30"/>
        <w:tabs>
          <w:tab w:val="num" w:pos="709"/>
        </w:tabs>
        <w:spacing w:before="40" w:line="240" w:lineRule="auto"/>
        <w:ind w:left="709" w:hanging="709"/>
        <w:rPr>
          <w:sz w:val="22"/>
          <w:szCs w:val="22"/>
        </w:rPr>
      </w:pPr>
      <w:bookmarkStart w:id="511" w:name="_Ref77097167"/>
      <w:r w:rsidRPr="00AE2F7F">
        <w:rPr>
          <w:sz w:val="22"/>
          <w:szCs w:val="22"/>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w:t>
      </w:r>
      <w:r w:rsidR="00064EEF" w:rsidRPr="00AE2F7F">
        <w:rPr>
          <w:sz w:val="22"/>
          <w:szCs w:val="22"/>
        </w:rPr>
        <w:t>извещение и</w:t>
      </w:r>
      <w:r w:rsidR="005263C3" w:rsidRPr="00AE2F7F">
        <w:rPr>
          <w:sz w:val="22"/>
          <w:szCs w:val="22"/>
        </w:rPr>
        <w:t xml:space="preserve"> </w:t>
      </w:r>
      <w:r w:rsidRPr="00AE2F7F">
        <w:rPr>
          <w:sz w:val="22"/>
          <w:szCs w:val="22"/>
        </w:rPr>
        <w:t>документация о конкурентной закупке, изменения, внес</w:t>
      </w:r>
      <w:r w:rsidR="00F40A42" w:rsidRPr="00AE2F7F">
        <w:rPr>
          <w:sz w:val="22"/>
          <w:szCs w:val="22"/>
        </w:rPr>
        <w:t>ё</w:t>
      </w:r>
      <w:r w:rsidRPr="00AE2F7F">
        <w:rPr>
          <w:sz w:val="22"/>
          <w:szCs w:val="22"/>
        </w:rPr>
        <w:t xml:space="preserve">нные в документацию о конкурентной закупке, разъяснения положений документации о конкурентной закупке хранятся </w:t>
      </w:r>
      <w:r w:rsidR="00F40A42" w:rsidRPr="00AE2F7F">
        <w:rPr>
          <w:sz w:val="22"/>
          <w:szCs w:val="22"/>
        </w:rPr>
        <w:t>З</w:t>
      </w:r>
      <w:r w:rsidRPr="00AE2F7F">
        <w:rPr>
          <w:sz w:val="22"/>
          <w:szCs w:val="22"/>
        </w:rPr>
        <w:t xml:space="preserve">аказчиком </w:t>
      </w:r>
      <w:r w:rsidR="00480A39" w:rsidRPr="00AE2F7F">
        <w:rPr>
          <w:sz w:val="22"/>
          <w:szCs w:val="22"/>
        </w:rPr>
        <w:t>три года.</w:t>
      </w:r>
      <w:bookmarkEnd w:id="511"/>
    </w:p>
    <w:p w:rsidR="00322009" w:rsidRPr="00AE2F7F" w:rsidRDefault="0061595F" w:rsidP="00D74343">
      <w:pPr>
        <w:pStyle w:val="30"/>
        <w:tabs>
          <w:tab w:val="num" w:pos="709"/>
        </w:tabs>
        <w:spacing w:before="40" w:line="240" w:lineRule="auto"/>
        <w:ind w:left="709" w:hanging="709"/>
        <w:rPr>
          <w:sz w:val="22"/>
          <w:szCs w:val="22"/>
        </w:rPr>
      </w:pPr>
      <w:bookmarkStart w:id="512" w:name="_Ref77097177"/>
      <w:r w:rsidRPr="00AE2F7F">
        <w:rPr>
          <w:sz w:val="22"/>
          <w:szCs w:val="22"/>
        </w:rPr>
        <w:t>Сведения и документы</w:t>
      </w:r>
      <w:r w:rsidR="00FB2F90" w:rsidRPr="00AE2F7F">
        <w:rPr>
          <w:sz w:val="22"/>
          <w:szCs w:val="22"/>
        </w:rPr>
        <w:t>,</w:t>
      </w:r>
      <w:r w:rsidR="00480A39" w:rsidRPr="00AE2F7F">
        <w:rPr>
          <w:sz w:val="22"/>
          <w:szCs w:val="22"/>
        </w:rPr>
        <w:t xml:space="preserve"> составляемые </w:t>
      </w:r>
      <w:r w:rsidRPr="00AE2F7F">
        <w:rPr>
          <w:sz w:val="22"/>
          <w:szCs w:val="22"/>
        </w:rPr>
        <w:t>при проведении не</w:t>
      </w:r>
      <w:r w:rsidR="00480A39" w:rsidRPr="00AE2F7F">
        <w:rPr>
          <w:sz w:val="22"/>
          <w:szCs w:val="22"/>
        </w:rPr>
        <w:t>конкурентной закупки</w:t>
      </w:r>
      <w:r w:rsidRPr="00AE2F7F">
        <w:rPr>
          <w:sz w:val="22"/>
          <w:szCs w:val="22"/>
        </w:rPr>
        <w:t xml:space="preserve"> (в том числе</w:t>
      </w:r>
      <w:r w:rsidR="00480A39" w:rsidRPr="00AE2F7F">
        <w:rPr>
          <w:sz w:val="22"/>
          <w:szCs w:val="22"/>
        </w:rPr>
        <w:t xml:space="preserve"> </w:t>
      </w:r>
      <w:r w:rsidRPr="00AE2F7F">
        <w:rPr>
          <w:sz w:val="22"/>
          <w:szCs w:val="22"/>
        </w:rPr>
        <w:t xml:space="preserve">извещение и </w:t>
      </w:r>
      <w:r w:rsidR="00480A39" w:rsidRPr="00AE2F7F">
        <w:rPr>
          <w:sz w:val="22"/>
          <w:szCs w:val="22"/>
        </w:rPr>
        <w:t>документация о закупке,</w:t>
      </w:r>
      <w:r w:rsidRPr="00AE2F7F">
        <w:rPr>
          <w:sz w:val="22"/>
          <w:szCs w:val="22"/>
        </w:rPr>
        <w:t xml:space="preserve"> заявки на участие, протоколы,</w:t>
      </w:r>
      <w:r w:rsidR="00480A39" w:rsidRPr="00AE2F7F">
        <w:rPr>
          <w:sz w:val="22"/>
          <w:szCs w:val="22"/>
        </w:rPr>
        <w:t xml:space="preserve"> изменения, разъяснения положений </w:t>
      </w:r>
      <w:r w:rsidRPr="00AE2F7F">
        <w:rPr>
          <w:sz w:val="22"/>
          <w:szCs w:val="22"/>
        </w:rPr>
        <w:t xml:space="preserve">извещения и (или) </w:t>
      </w:r>
      <w:r w:rsidR="00480A39" w:rsidRPr="00AE2F7F">
        <w:rPr>
          <w:sz w:val="22"/>
          <w:szCs w:val="22"/>
        </w:rPr>
        <w:t>документации о закупке</w:t>
      </w:r>
      <w:r w:rsidRPr="00AE2F7F">
        <w:rPr>
          <w:sz w:val="22"/>
          <w:szCs w:val="22"/>
        </w:rPr>
        <w:t>)</w:t>
      </w:r>
      <w:r w:rsidR="00480A39" w:rsidRPr="00AE2F7F">
        <w:rPr>
          <w:sz w:val="22"/>
          <w:szCs w:val="22"/>
        </w:rPr>
        <w:t xml:space="preserve"> хранятся Заказчиком </w:t>
      </w:r>
      <w:r w:rsidR="00A2385D" w:rsidRPr="00AE2F7F">
        <w:rPr>
          <w:sz w:val="22"/>
          <w:szCs w:val="22"/>
        </w:rPr>
        <w:t>один год</w:t>
      </w:r>
      <w:r w:rsidR="0066058B" w:rsidRPr="0066058B">
        <w:rPr>
          <w:sz w:val="22"/>
          <w:szCs w:val="22"/>
        </w:rPr>
        <w:t>.</w:t>
      </w:r>
      <w:bookmarkEnd w:id="512"/>
    </w:p>
    <w:p w:rsidR="000E2BF4" w:rsidRPr="00AE2F7F" w:rsidRDefault="000E2BF4" w:rsidP="00D74343">
      <w:pPr>
        <w:pStyle w:val="22"/>
        <w:tabs>
          <w:tab w:val="num" w:pos="567"/>
        </w:tabs>
        <w:spacing w:before="200" w:after="40" w:line="240" w:lineRule="auto"/>
        <w:ind w:left="709" w:hanging="709"/>
        <w:rPr>
          <w:sz w:val="22"/>
          <w:szCs w:val="22"/>
        </w:rPr>
      </w:pPr>
      <w:bookmarkStart w:id="513" w:name="_Ref425254415"/>
      <w:bookmarkStart w:id="514" w:name="_Ref429071852"/>
      <w:bookmarkStart w:id="515" w:name="_Toc77184945"/>
      <w:r w:rsidRPr="00AE2F7F">
        <w:rPr>
          <w:sz w:val="22"/>
          <w:szCs w:val="22"/>
        </w:rPr>
        <w:t>Сведения</w:t>
      </w:r>
      <w:r w:rsidR="008527E9" w:rsidRPr="00AE2F7F">
        <w:rPr>
          <w:sz w:val="22"/>
          <w:szCs w:val="22"/>
        </w:rPr>
        <w:t>,</w:t>
      </w:r>
      <w:r w:rsidRPr="00AE2F7F">
        <w:rPr>
          <w:sz w:val="22"/>
          <w:szCs w:val="22"/>
        </w:rPr>
        <w:t xml:space="preserve"> подлежащие размещению и сроки публикации</w:t>
      </w:r>
      <w:bookmarkEnd w:id="499"/>
      <w:bookmarkEnd w:id="513"/>
      <w:bookmarkEnd w:id="514"/>
      <w:bookmarkEnd w:id="515"/>
    </w:p>
    <w:p w:rsidR="000E2BF4" w:rsidRPr="00AE2F7F" w:rsidRDefault="000E2BF4" w:rsidP="00D74343">
      <w:pPr>
        <w:pStyle w:val="30"/>
        <w:tabs>
          <w:tab w:val="num" w:pos="709"/>
        </w:tabs>
        <w:spacing w:before="40" w:line="240" w:lineRule="auto"/>
        <w:ind w:left="709" w:hanging="709"/>
        <w:rPr>
          <w:sz w:val="22"/>
          <w:szCs w:val="22"/>
        </w:rPr>
      </w:pPr>
      <w:bookmarkStart w:id="516" w:name="_Ref393704144"/>
      <w:bookmarkEnd w:id="500"/>
      <w:r w:rsidRPr="00AE2F7F">
        <w:rPr>
          <w:sz w:val="22"/>
          <w:szCs w:val="22"/>
        </w:rPr>
        <w:t xml:space="preserve">В ЕИС подлежат размещению следующие информация и документы в установленные ниже сроки </w:t>
      </w:r>
      <w:r w:rsidR="00C30E0B" w:rsidRPr="00AE2F7F">
        <w:rPr>
          <w:sz w:val="22"/>
          <w:szCs w:val="22"/>
        </w:rPr>
        <w:t>(</w:t>
      </w:r>
      <w:r w:rsidRPr="00AE2F7F">
        <w:rPr>
          <w:sz w:val="22"/>
          <w:szCs w:val="22"/>
        </w:rPr>
        <w:t>если иное не предусмотрено законодательством РФ</w:t>
      </w:r>
      <w:r w:rsidR="00C30E0B" w:rsidRPr="00AE2F7F">
        <w:rPr>
          <w:sz w:val="22"/>
          <w:szCs w:val="22"/>
        </w:rPr>
        <w:t>)</w:t>
      </w:r>
      <w:r w:rsidRPr="00AE2F7F">
        <w:rPr>
          <w:sz w:val="22"/>
          <w:szCs w:val="22"/>
        </w:rPr>
        <w:t>:</w:t>
      </w:r>
      <w:bookmarkEnd w:id="516"/>
    </w:p>
    <w:p w:rsidR="000E2BF4" w:rsidRPr="00AE2F7F" w:rsidRDefault="000E2BF4" w:rsidP="006E5E90">
      <w:pPr>
        <w:pStyle w:val="30"/>
        <w:numPr>
          <w:ilvl w:val="0"/>
          <w:numId w:val="0"/>
        </w:numPr>
        <w:tabs>
          <w:tab w:val="num" w:pos="1417"/>
        </w:tabs>
        <w:spacing w:before="200" w:after="60" w:line="240" w:lineRule="auto"/>
        <w:ind w:left="709"/>
        <w:outlineLvl w:val="2"/>
        <w:rPr>
          <w:sz w:val="22"/>
          <w:szCs w:val="22"/>
        </w:rPr>
      </w:pPr>
      <w:r w:rsidRPr="00AE2F7F">
        <w:rPr>
          <w:sz w:val="22"/>
          <w:szCs w:val="22"/>
        </w:rPr>
        <w:t xml:space="preserve">Таблица </w:t>
      </w:r>
      <w:r w:rsidR="005A028D" w:rsidRPr="00AE2F7F">
        <w:rPr>
          <w:sz w:val="22"/>
          <w:szCs w:val="22"/>
        </w:rPr>
        <w:t>2</w:t>
      </w:r>
      <w:r w:rsidRPr="00AE2F7F">
        <w:rPr>
          <w:sz w:val="22"/>
          <w:szCs w:val="22"/>
        </w:rPr>
        <w:t xml:space="preserve">. Сроки размещения </w:t>
      </w:r>
      <w:r w:rsidR="00A87556" w:rsidRPr="00AE2F7F">
        <w:rPr>
          <w:sz w:val="22"/>
          <w:szCs w:val="22"/>
        </w:rPr>
        <w:t xml:space="preserve">в ЕИС </w:t>
      </w:r>
      <w:r w:rsidRPr="00AE2F7F">
        <w:rPr>
          <w:sz w:val="22"/>
          <w:szCs w:val="22"/>
        </w:rPr>
        <w:t>общ</w:t>
      </w:r>
      <w:r w:rsidR="00C30E0B" w:rsidRPr="00AE2F7F">
        <w:rPr>
          <w:sz w:val="22"/>
          <w:szCs w:val="22"/>
        </w:rPr>
        <w:t>их</w:t>
      </w:r>
      <w:r w:rsidRPr="00AE2F7F">
        <w:rPr>
          <w:sz w:val="22"/>
          <w:szCs w:val="22"/>
        </w:rPr>
        <w:t xml:space="preserve"> </w:t>
      </w:r>
      <w:r w:rsidR="00C30E0B" w:rsidRPr="00AE2F7F">
        <w:rPr>
          <w:sz w:val="22"/>
          <w:szCs w:val="22"/>
        </w:rPr>
        <w:t>сведений</w:t>
      </w:r>
      <w:r w:rsidRPr="00AE2F7F">
        <w:rPr>
          <w:sz w:val="22"/>
          <w:szCs w:val="22"/>
        </w:rPr>
        <w:t xml:space="preserve"> о закупочной деятельности</w:t>
      </w:r>
    </w:p>
    <w:tbl>
      <w:tblPr>
        <w:tblW w:w="467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4595"/>
        <w:gridCol w:w="4229"/>
      </w:tblGrid>
      <w:tr w:rsidR="000E2BF4" w:rsidRPr="00AE2F7F" w:rsidTr="005263C3">
        <w:trPr>
          <w:cantSplit/>
          <w:trHeight w:val="65"/>
          <w:tblHeader/>
          <w:jc w:val="right"/>
        </w:trPr>
        <w:tc>
          <w:tcPr>
            <w:tcW w:w="299" w:type="pct"/>
            <w:shd w:val="clear" w:color="auto" w:fill="F8F8F8"/>
            <w:tcMar>
              <w:top w:w="57" w:type="dxa"/>
              <w:left w:w="57" w:type="dxa"/>
              <w:bottom w:w="57" w:type="dxa"/>
              <w:right w:w="57" w:type="dxa"/>
            </w:tcMar>
            <w:vAlign w:val="center"/>
          </w:tcPr>
          <w:p w:rsidR="000E2BF4" w:rsidRPr="00AE2F7F" w:rsidRDefault="000E2BF4" w:rsidP="00AE2F7F">
            <w:pPr>
              <w:pStyle w:val="S1"/>
              <w:rPr>
                <w:rFonts w:ascii="Times New Roman" w:hAnsi="Times New Roman"/>
                <w:b w:val="0"/>
                <w:caps w:val="0"/>
                <w:sz w:val="20"/>
                <w:szCs w:val="20"/>
              </w:rPr>
            </w:pPr>
            <w:bookmarkStart w:id="517" w:name="_Ref298315454"/>
            <w:r w:rsidRPr="00AE2F7F">
              <w:rPr>
                <w:rFonts w:ascii="Times New Roman" w:hAnsi="Times New Roman"/>
                <w:b w:val="0"/>
                <w:sz w:val="20"/>
                <w:szCs w:val="20"/>
              </w:rPr>
              <w:t>№</w:t>
            </w:r>
            <w:r w:rsidR="00AE2F7F">
              <w:rPr>
                <w:rFonts w:ascii="Times New Roman" w:hAnsi="Times New Roman"/>
                <w:b w:val="0"/>
                <w:sz w:val="20"/>
                <w:szCs w:val="20"/>
              </w:rPr>
              <w:t xml:space="preserve"> </w:t>
            </w:r>
            <w:proofErr w:type="gramStart"/>
            <w:r w:rsidRPr="00AE2F7F">
              <w:rPr>
                <w:rFonts w:ascii="Times New Roman" w:hAnsi="Times New Roman"/>
                <w:b w:val="0"/>
                <w:caps w:val="0"/>
                <w:sz w:val="20"/>
                <w:szCs w:val="20"/>
              </w:rPr>
              <w:t>п</w:t>
            </w:r>
            <w:proofErr w:type="gramEnd"/>
            <w:r w:rsidRPr="00AE2F7F">
              <w:rPr>
                <w:rFonts w:ascii="Times New Roman" w:hAnsi="Times New Roman"/>
                <w:b w:val="0"/>
                <w:caps w:val="0"/>
                <w:sz w:val="20"/>
                <w:szCs w:val="20"/>
              </w:rPr>
              <w:t>/п</w:t>
            </w:r>
          </w:p>
        </w:tc>
        <w:tc>
          <w:tcPr>
            <w:tcW w:w="2448" w:type="pct"/>
            <w:shd w:val="clear" w:color="auto" w:fill="F8F8F8"/>
            <w:tcMar>
              <w:top w:w="57" w:type="dxa"/>
              <w:left w:w="57" w:type="dxa"/>
              <w:bottom w:w="57" w:type="dxa"/>
              <w:right w:w="57" w:type="dxa"/>
            </w:tcMar>
            <w:vAlign w:val="center"/>
          </w:tcPr>
          <w:p w:rsidR="000E2BF4" w:rsidRPr="00AE2F7F" w:rsidRDefault="000E2BF4" w:rsidP="00AE2F7F">
            <w:pPr>
              <w:pStyle w:val="S1"/>
              <w:spacing w:before="40" w:after="40"/>
              <w:rPr>
                <w:rFonts w:ascii="Times New Roman" w:hAnsi="Times New Roman"/>
                <w:b w:val="0"/>
                <w:sz w:val="20"/>
                <w:szCs w:val="20"/>
              </w:rPr>
            </w:pPr>
            <w:r w:rsidRPr="00AE2F7F">
              <w:rPr>
                <w:rFonts w:ascii="Times New Roman" w:hAnsi="Times New Roman"/>
                <w:b w:val="0"/>
                <w:sz w:val="20"/>
                <w:szCs w:val="20"/>
              </w:rPr>
              <w:t>Информация / документ</w:t>
            </w:r>
          </w:p>
        </w:tc>
        <w:tc>
          <w:tcPr>
            <w:tcW w:w="2253" w:type="pct"/>
            <w:shd w:val="clear" w:color="auto" w:fill="F8F8F8"/>
            <w:tcMar>
              <w:top w:w="57" w:type="dxa"/>
              <w:left w:w="57" w:type="dxa"/>
              <w:bottom w:w="57" w:type="dxa"/>
              <w:right w:w="57" w:type="dxa"/>
            </w:tcMar>
            <w:vAlign w:val="center"/>
          </w:tcPr>
          <w:p w:rsidR="000E2BF4" w:rsidRPr="00AE2F7F" w:rsidRDefault="000E2BF4" w:rsidP="00AE2F7F">
            <w:pPr>
              <w:pStyle w:val="S1"/>
              <w:spacing w:before="40" w:after="40"/>
              <w:rPr>
                <w:rFonts w:ascii="Times New Roman" w:hAnsi="Times New Roman"/>
                <w:b w:val="0"/>
                <w:sz w:val="20"/>
                <w:szCs w:val="20"/>
              </w:rPr>
            </w:pPr>
            <w:r w:rsidRPr="00AE2F7F">
              <w:rPr>
                <w:rFonts w:ascii="Times New Roman" w:hAnsi="Times New Roman"/>
                <w:b w:val="0"/>
                <w:sz w:val="20"/>
                <w:szCs w:val="20"/>
              </w:rPr>
              <w:t xml:space="preserve">Сроки размещения </w:t>
            </w:r>
          </w:p>
        </w:tc>
      </w:tr>
      <w:tr w:rsidR="000E2BF4" w:rsidRPr="00AE2F7F" w:rsidTr="002410D4">
        <w:trPr>
          <w:cantSplit/>
          <w:trHeight w:val="385"/>
          <w:jc w:val="right"/>
        </w:trPr>
        <w:tc>
          <w:tcPr>
            <w:tcW w:w="299" w:type="pct"/>
            <w:tcMar>
              <w:top w:w="57" w:type="dxa"/>
              <w:left w:w="57" w:type="dxa"/>
              <w:bottom w:w="57" w:type="dxa"/>
              <w:right w:w="57" w:type="dxa"/>
            </w:tcMar>
            <w:vAlign w:val="center"/>
          </w:tcPr>
          <w:p w:rsidR="000E2BF4" w:rsidRPr="00AE2F7F" w:rsidRDefault="000E2BF4" w:rsidP="00AE2F7F">
            <w:pPr>
              <w:pStyle w:val="23"/>
              <w:widowControl w:val="0"/>
              <w:numPr>
                <w:ilvl w:val="0"/>
                <w:numId w:val="9"/>
              </w:numPr>
              <w:tabs>
                <w:tab w:val="clear" w:pos="502"/>
                <w:tab w:val="num" w:pos="176"/>
              </w:tabs>
              <w:spacing w:before="40" w:after="40"/>
              <w:ind w:left="0" w:firstLine="0"/>
              <w:jc w:val="center"/>
              <w:rPr>
                <w:sz w:val="20"/>
                <w:szCs w:val="20"/>
              </w:rPr>
            </w:pPr>
          </w:p>
        </w:tc>
        <w:tc>
          <w:tcPr>
            <w:tcW w:w="2448" w:type="pct"/>
            <w:tcMar>
              <w:top w:w="57" w:type="dxa"/>
              <w:left w:w="57" w:type="dxa"/>
              <w:bottom w:w="57" w:type="dxa"/>
              <w:right w:w="57" w:type="dxa"/>
            </w:tcMar>
            <w:vAlign w:val="center"/>
          </w:tcPr>
          <w:p w:rsidR="000E2BF4" w:rsidRPr="00AE2F7F" w:rsidRDefault="000E2BF4" w:rsidP="00AE2F7F">
            <w:pPr>
              <w:tabs>
                <w:tab w:val="num" w:pos="212"/>
                <w:tab w:val="num" w:pos="502"/>
              </w:tabs>
              <w:spacing w:before="40" w:after="40" w:line="240" w:lineRule="auto"/>
              <w:ind w:firstLine="0"/>
              <w:jc w:val="left"/>
              <w:rPr>
                <w:sz w:val="20"/>
              </w:rPr>
            </w:pPr>
            <w:r w:rsidRPr="00AE2F7F">
              <w:rPr>
                <w:sz w:val="20"/>
              </w:rPr>
              <w:t>Положение о закупке,</w:t>
            </w:r>
            <w:r w:rsidR="006A028D" w:rsidRPr="00AE2F7F">
              <w:rPr>
                <w:sz w:val="20"/>
              </w:rPr>
              <w:t xml:space="preserve"> </w:t>
            </w:r>
            <w:r w:rsidRPr="00AE2F7F">
              <w:rPr>
                <w:sz w:val="20"/>
              </w:rPr>
              <w:t>а также вносимые в него изменения</w:t>
            </w:r>
          </w:p>
        </w:tc>
        <w:tc>
          <w:tcPr>
            <w:tcW w:w="2253" w:type="pct"/>
            <w:tcMar>
              <w:top w:w="57" w:type="dxa"/>
              <w:left w:w="57" w:type="dxa"/>
              <w:bottom w:w="57" w:type="dxa"/>
              <w:right w:w="57" w:type="dxa"/>
            </w:tcMar>
            <w:vAlign w:val="center"/>
          </w:tcPr>
          <w:p w:rsidR="000E2BF4" w:rsidRPr="00AE2F7F" w:rsidRDefault="000E2BF4" w:rsidP="00AE2F7F">
            <w:pPr>
              <w:spacing w:before="40" w:after="40" w:line="240" w:lineRule="auto"/>
              <w:ind w:firstLine="0"/>
              <w:rPr>
                <w:sz w:val="20"/>
              </w:rPr>
            </w:pPr>
            <w:r w:rsidRPr="00AE2F7F">
              <w:rPr>
                <w:sz w:val="20"/>
              </w:rPr>
              <w:t xml:space="preserve">В течение </w:t>
            </w:r>
            <w:r w:rsidR="00374BB4" w:rsidRPr="00AE2F7F">
              <w:rPr>
                <w:sz w:val="20"/>
              </w:rPr>
              <w:t>пятнадцати</w:t>
            </w:r>
            <w:r w:rsidRPr="00AE2F7F">
              <w:rPr>
                <w:sz w:val="20"/>
              </w:rPr>
              <w:t xml:space="preserve"> дней со дня утверждения</w:t>
            </w:r>
          </w:p>
        </w:tc>
      </w:tr>
      <w:tr w:rsidR="000E2BF4" w:rsidRPr="00AE2F7F" w:rsidTr="002410D4">
        <w:trPr>
          <w:cantSplit/>
          <w:jc w:val="right"/>
        </w:trPr>
        <w:tc>
          <w:tcPr>
            <w:tcW w:w="299" w:type="pct"/>
            <w:tcMar>
              <w:top w:w="57" w:type="dxa"/>
              <w:left w:w="57" w:type="dxa"/>
              <w:bottom w:w="57" w:type="dxa"/>
              <w:right w:w="57" w:type="dxa"/>
            </w:tcMar>
            <w:vAlign w:val="center"/>
          </w:tcPr>
          <w:p w:rsidR="000E2BF4" w:rsidRPr="00AE2F7F" w:rsidRDefault="000E2BF4" w:rsidP="00AE2F7F">
            <w:pPr>
              <w:pStyle w:val="23"/>
              <w:widowControl w:val="0"/>
              <w:numPr>
                <w:ilvl w:val="0"/>
                <w:numId w:val="9"/>
              </w:numPr>
              <w:tabs>
                <w:tab w:val="clear" w:pos="502"/>
                <w:tab w:val="num" w:pos="176"/>
                <w:tab w:val="num" w:pos="212"/>
              </w:tabs>
              <w:spacing w:before="40" w:after="40"/>
              <w:ind w:left="0" w:firstLine="0"/>
              <w:jc w:val="center"/>
              <w:rPr>
                <w:sz w:val="20"/>
                <w:szCs w:val="20"/>
              </w:rPr>
            </w:pPr>
          </w:p>
        </w:tc>
        <w:tc>
          <w:tcPr>
            <w:tcW w:w="2448" w:type="pct"/>
            <w:tcMar>
              <w:top w:w="57" w:type="dxa"/>
              <w:left w:w="57" w:type="dxa"/>
              <w:bottom w:w="57" w:type="dxa"/>
              <w:right w:w="57" w:type="dxa"/>
            </w:tcMar>
            <w:vAlign w:val="center"/>
          </w:tcPr>
          <w:p w:rsidR="000E2BF4" w:rsidRPr="00AE2F7F" w:rsidRDefault="000E2BF4" w:rsidP="00AE2F7F">
            <w:pPr>
              <w:spacing w:before="40" w:after="40" w:line="240" w:lineRule="auto"/>
              <w:ind w:firstLine="0"/>
              <w:jc w:val="left"/>
              <w:rPr>
                <w:sz w:val="20"/>
              </w:rPr>
            </w:pPr>
            <w:r w:rsidRPr="00AE2F7F">
              <w:rPr>
                <w:sz w:val="20"/>
              </w:rPr>
              <w:t>План закупки</w:t>
            </w:r>
          </w:p>
        </w:tc>
        <w:tc>
          <w:tcPr>
            <w:tcW w:w="2253" w:type="pct"/>
            <w:tcMar>
              <w:top w:w="57" w:type="dxa"/>
              <w:left w:w="57" w:type="dxa"/>
              <w:bottom w:w="57" w:type="dxa"/>
              <w:right w:w="57" w:type="dxa"/>
            </w:tcMar>
            <w:vAlign w:val="center"/>
          </w:tcPr>
          <w:p w:rsidR="000E2BF4" w:rsidRPr="00AE2F7F" w:rsidRDefault="000E2BF4" w:rsidP="00AE2F7F">
            <w:pPr>
              <w:spacing w:before="40" w:after="40" w:line="240" w:lineRule="auto"/>
              <w:ind w:firstLine="0"/>
              <w:jc w:val="left"/>
              <w:rPr>
                <w:sz w:val="20"/>
              </w:rPr>
            </w:pPr>
            <w:r w:rsidRPr="00AE2F7F">
              <w:rPr>
                <w:sz w:val="20"/>
              </w:rPr>
              <w:t xml:space="preserve">В течение </w:t>
            </w:r>
            <w:r w:rsidR="00374BB4" w:rsidRPr="00AE2F7F">
              <w:rPr>
                <w:sz w:val="20"/>
              </w:rPr>
              <w:t>десяти</w:t>
            </w:r>
            <w:r w:rsidRPr="00AE2F7F">
              <w:rPr>
                <w:sz w:val="20"/>
              </w:rPr>
              <w:t xml:space="preserve"> календарных дней </w:t>
            </w:r>
            <w:proofErr w:type="gramStart"/>
            <w:r w:rsidRPr="00AE2F7F">
              <w:rPr>
                <w:sz w:val="20"/>
              </w:rPr>
              <w:t>с даты утверждения</w:t>
            </w:r>
            <w:proofErr w:type="gramEnd"/>
            <w:r w:rsidRPr="00AE2F7F">
              <w:rPr>
                <w:sz w:val="20"/>
              </w:rPr>
              <w:t>, но не позднее 31 декабря текущего года</w:t>
            </w:r>
          </w:p>
        </w:tc>
      </w:tr>
      <w:tr w:rsidR="000E2BF4" w:rsidRPr="00AE2F7F" w:rsidTr="00AE2F7F">
        <w:trPr>
          <w:cantSplit/>
          <w:trHeight w:val="272"/>
          <w:jc w:val="right"/>
        </w:trPr>
        <w:tc>
          <w:tcPr>
            <w:tcW w:w="299" w:type="pct"/>
            <w:tcMar>
              <w:top w:w="57" w:type="dxa"/>
              <w:left w:w="57" w:type="dxa"/>
              <w:bottom w:w="57" w:type="dxa"/>
              <w:right w:w="57" w:type="dxa"/>
            </w:tcMar>
            <w:vAlign w:val="center"/>
          </w:tcPr>
          <w:p w:rsidR="000E2BF4" w:rsidRPr="00AE2F7F" w:rsidRDefault="000E2BF4" w:rsidP="00AE2F7F">
            <w:pPr>
              <w:pStyle w:val="23"/>
              <w:widowControl w:val="0"/>
              <w:numPr>
                <w:ilvl w:val="0"/>
                <w:numId w:val="9"/>
              </w:numPr>
              <w:tabs>
                <w:tab w:val="clear" w:pos="502"/>
                <w:tab w:val="num" w:pos="176"/>
                <w:tab w:val="num" w:pos="212"/>
              </w:tabs>
              <w:spacing w:before="40" w:after="40"/>
              <w:ind w:left="0" w:firstLine="0"/>
              <w:jc w:val="center"/>
              <w:rPr>
                <w:sz w:val="20"/>
                <w:szCs w:val="20"/>
              </w:rPr>
            </w:pPr>
          </w:p>
        </w:tc>
        <w:tc>
          <w:tcPr>
            <w:tcW w:w="2448" w:type="pct"/>
            <w:tcMar>
              <w:top w:w="57" w:type="dxa"/>
              <w:left w:w="57" w:type="dxa"/>
              <w:bottom w:w="57" w:type="dxa"/>
              <w:right w:w="57" w:type="dxa"/>
            </w:tcMar>
            <w:vAlign w:val="center"/>
          </w:tcPr>
          <w:p w:rsidR="000E2BF4" w:rsidRPr="00AE2F7F" w:rsidRDefault="000E2BF4" w:rsidP="00AE2F7F">
            <w:pPr>
              <w:spacing w:before="40" w:after="40" w:line="240" w:lineRule="auto"/>
              <w:ind w:firstLine="0"/>
              <w:jc w:val="left"/>
              <w:rPr>
                <w:sz w:val="20"/>
              </w:rPr>
            </w:pPr>
            <w:r w:rsidRPr="00AE2F7F">
              <w:rPr>
                <w:sz w:val="20"/>
              </w:rPr>
              <w:t>Информация о внесении изменений в План закупки</w:t>
            </w:r>
          </w:p>
        </w:tc>
        <w:tc>
          <w:tcPr>
            <w:tcW w:w="2253" w:type="pct"/>
            <w:tcMar>
              <w:top w:w="57" w:type="dxa"/>
              <w:left w:w="57" w:type="dxa"/>
              <w:bottom w:w="57" w:type="dxa"/>
              <w:right w:w="57" w:type="dxa"/>
            </w:tcMar>
            <w:vAlign w:val="center"/>
          </w:tcPr>
          <w:p w:rsidR="000E2BF4" w:rsidRPr="00AE2F7F" w:rsidRDefault="000E2BF4" w:rsidP="00AE2F7F">
            <w:pPr>
              <w:spacing w:before="40" w:after="40" w:line="240" w:lineRule="auto"/>
              <w:ind w:firstLine="0"/>
              <w:jc w:val="left"/>
              <w:rPr>
                <w:sz w:val="20"/>
              </w:rPr>
            </w:pPr>
            <w:r w:rsidRPr="00AE2F7F">
              <w:rPr>
                <w:sz w:val="20"/>
              </w:rPr>
              <w:t xml:space="preserve">В течение </w:t>
            </w:r>
            <w:r w:rsidR="00374BB4" w:rsidRPr="00AE2F7F">
              <w:rPr>
                <w:sz w:val="20"/>
              </w:rPr>
              <w:t>десяти</w:t>
            </w:r>
            <w:r w:rsidRPr="00AE2F7F">
              <w:rPr>
                <w:sz w:val="20"/>
              </w:rPr>
              <w:t xml:space="preserve"> календарных дней </w:t>
            </w:r>
            <w:proofErr w:type="gramStart"/>
            <w:r w:rsidRPr="00AE2F7F">
              <w:rPr>
                <w:sz w:val="20"/>
              </w:rPr>
              <w:t>с даты внесения</w:t>
            </w:r>
            <w:proofErr w:type="gramEnd"/>
            <w:r w:rsidRPr="00AE2F7F">
              <w:rPr>
                <w:sz w:val="20"/>
              </w:rPr>
              <w:t xml:space="preserve"> изменений</w:t>
            </w:r>
          </w:p>
        </w:tc>
      </w:tr>
      <w:tr w:rsidR="00C31660" w:rsidRPr="00AE2F7F" w:rsidTr="002410D4">
        <w:trPr>
          <w:cantSplit/>
          <w:trHeight w:val="394"/>
          <w:jc w:val="right"/>
        </w:trPr>
        <w:tc>
          <w:tcPr>
            <w:tcW w:w="299" w:type="pct"/>
            <w:tcMar>
              <w:top w:w="57" w:type="dxa"/>
              <w:left w:w="57" w:type="dxa"/>
              <w:bottom w:w="57" w:type="dxa"/>
              <w:right w:w="57" w:type="dxa"/>
            </w:tcMar>
            <w:vAlign w:val="center"/>
          </w:tcPr>
          <w:p w:rsidR="00C31660" w:rsidRPr="00AE2F7F" w:rsidRDefault="00501EFD" w:rsidP="00AE2F7F">
            <w:pPr>
              <w:pStyle w:val="23"/>
              <w:widowControl w:val="0"/>
              <w:numPr>
                <w:ilvl w:val="0"/>
                <w:numId w:val="9"/>
              </w:numPr>
              <w:tabs>
                <w:tab w:val="clear" w:pos="502"/>
                <w:tab w:val="num" w:pos="176"/>
                <w:tab w:val="num" w:pos="237"/>
              </w:tabs>
              <w:spacing w:before="40" w:after="40"/>
              <w:ind w:left="0" w:firstLine="0"/>
              <w:jc w:val="center"/>
              <w:rPr>
                <w:sz w:val="20"/>
                <w:szCs w:val="20"/>
              </w:rPr>
            </w:pPr>
            <w:r w:rsidRPr="00AE2F7F">
              <w:rPr>
                <w:rStyle w:val="aa"/>
                <w:sz w:val="20"/>
                <w:szCs w:val="20"/>
              </w:rPr>
              <w:footnoteReference w:id="4"/>
            </w:r>
          </w:p>
        </w:tc>
        <w:tc>
          <w:tcPr>
            <w:tcW w:w="2448" w:type="pct"/>
            <w:shd w:val="clear" w:color="auto" w:fill="auto"/>
            <w:tcMar>
              <w:top w:w="57" w:type="dxa"/>
              <w:left w:w="57" w:type="dxa"/>
              <w:bottom w:w="57" w:type="dxa"/>
              <w:right w:w="57" w:type="dxa"/>
            </w:tcMar>
            <w:vAlign w:val="center"/>
          </w:tcPr>
          <w:p w:rsidR="00C31660" w:rsidRPr="00AE2F7F" w:rsidRDefault="00C31660" w:rsidP="006951E8">
            <w:pPr>
              <w:spacing w:before="40" w:after="40" w:line="240" w:lineRule="auto"/>
              <w:ind w:firstLine="0"/>
              <w:jc w:val="left"/>
              <w:rPr>
                <w:sz w:val="20"/>
              </w:rPr>
            </w:pPr>
            <w:r w:rsidRPr="00AE2F7F">
              <w:rPr>
                <w:sz w:val="20"/>
              </w:rPr>
              <w:t>Информацию и документы о заключен</w:t>
            </w:r>
            <w:r w:rsidR="00805456" w:rsidRPr="00AE2F7F">
              <w:rPr>
                <w:sz w:val="20"/>
              </w:rPr>
              <w:t>ии</w:t>
            </w:r>
            <w:r w:rsidRPr="00AE2F7F">
              <w:rPr>
                <w:sz w:val="20"/>
              </w:rPr>
              <w:t xml:space="preserve"> договора</w:t>
            </w:r>
            <w:r w:rsidR="006354D6" w:rsidRPr="00AE2F7F">
              <w:rPr>
                <w:sz w:val="20"/>
              </w:rPr>
              <w:t xml:space="preserve">,  </w:t>
            </w:r>
            <w:r w:rsidRPr="00AE2F7F">
              <w:rPr>
                <w:sz w:val="20"/>
              </w:rPr>
              <w:t>в том числе договора, заключенн</w:t>
            </w:r>
            <w:r w:rsidR="006354D6" w:rsidRPr="00AE2F7F">
              <w:rPr>
                <w:sz w:val="20"/>
              </w:rPr>
              <w:t>ого</w:t>
            </w:r>
            <w:r w:rsidRPr="00AE2F7F">
              <w:rPr>
                <w:sz w:val="20"/>
              </w:rPr>
              <w:t xml:space="preserve"> Заказчиком по результатам закупки у единственного источника, стоимость котор</w:t>
            </w:r>
            <w:r w:rsidR="006354D6" w:rsidRPr="00AE2F7F">
              <w:rPr>
                <w:sz w:val="20"/>
              </w:rPr>
              <w:t>ого</w:t>
            </w:r>
            <w:r w:rsidRPr="00AE2F7F">
              <w:rPr>
                <w:sz w:val="20"/>
              </w:rPr>
              <w:t xml:space="preserve"> превышает размеры, установленные подпунктом </w:t>
            </w:r>
            <w:r w:rsidR="00B7739C" w:rsidRPr="00B7739C">
              <w:rPr>
                <w:color w:val="0000FF"/>
                <w:sz w:val="20"/>
              </w:rPr>
              <w:t>«</w:t>
            </w:r>
            <w:r w:rsidRPr="00AE2F7F">
              <w:rPr>
                <w:color w:val="0000FF"/>
                <w:sz w:val="20"/>
              </w:rPr>
              <w:fldChar w:fldCharType="begin"/>
            </w:r>
            <w:r w:rsidRPr="00AE2F7F">
              <w:rPr>
                <w:color w:val="0000FF"/>
                <w:sz w:val="20"/>
              </w:rPr>
              <w:instrText xml:space="preserve"> REF _Ref531273892 \r \h  \* MERGEFORMAT </w:instrText>
            </w:r>
            <w:r w:rsidRPr="00AE2F7F">
              <w:rPr>
                <w:color w:val="0000FF"/>
                <w:sz w:val="20"/>
              </w:rPr>
            </w:r>
            <w:r w:rsidRPr="00AE2F7F">
              <w:rPr>
                <w:color w:val="0000FF"/>
                <w:sz w:val="20"/>
              </w:rPr>
              <w:fldChar w:fldCharType="separate"/>
            </w:r>
            <w:r w:rsidR="00F1567F">
              <w:rPr>
                <w:color w:val="0000FF"/>
                <w:sz w:val="20"/>
              </w:rPr>
              <w:t>1)</w:t>
            </w:r>
            <w:r w:rsidRPr="00AE2F7F">
              <w:rPr>
                <w:color w:val="0000FF"/>
                <w:sz w:val="20"/>
              </w:rPr>
              <w:fldChar w:fldCharType="end"/>
            </w:r>
            <w:r w:rsidR="00B7739C">
              <w:rPr>
                <w:color w:val="0000FF"/>
                <w:sz w:val="20"/>
              </w:rPr>
              <w:t>»</w:t>
            </w:r>
            <w:r w:rsidRPr="00AE2F7F">
              <w:rPr>
                <w:sz w:val="20"/>
              </w:rPr>
              <w:t xml:space="preserve"> пункта </w:t>
            </w:r>
            <w:r w:rsidR="00720776" w:rsidRPr="00720776">
              <w:rPr>
                <w:color w:val="0000FF"/>
                <w:sz w:val="20"/>
              </w:rPr>
              <w:fldChar w:fldCharType="begin"/>
            </w:r>
            <w:r w:rsidR="00720776" w:rsidRPr="00720776">
              <w:rPr>
                <w:color w:val="0000FF"/>
                <w:sz w:val="20"/>
              </w:rPr>
              <w:instrText xml:space="preserve"> REF _Ref75518348 \r \h </w:instrText>
            </w:r>
            <w:r w:rsidR="00720776">
              <w:rPr>
                <w:color w:val="0000FF"/>
                <w:sz w:val="20"/>
              </w:rPr>
              <w:instrText xml:space="preserve"> \* MERGEFORMAT </w:instrText>
            </w:r>
            <w:r w:rsidR="00720776" w:rsidRPr="00720776">
              <w:rPr>
                <w:color w:val="0000FF"/>
                <w:sz w:val="20"/>
              </w:rPr>
            </w:r>
            <w:r w:rsidR="00720776" w:rsidRPr="00720776">
              <w:rPr>
                <w:color w:val="0000FF"/>
                <w:sz w:val="20"/>
              </w:rPr>
              <w:fldChar w:fldCharType="separate"/>
            </w:r>
            <w:r w:rsidR="00F1567F">
              <w:rPr>
                <w:color w:val="0000FF"/>
                <w:sz w:val="20"/>
              </w:rPr>
              <w:t>5.1.6</w:t>
            </w:r>
            <w:r w:rsidR="00720776" w:rsidRPr="00720776">
              <w:rPr>
                <w:color w:val="0000FF"/>
                <w:sz w:val="20"/>
              </w:rPr>
              <w:fldChar w:fldCharType="end"/>
            </w:r>
            <w:r w:rsidRPr="00AE2F7F">
              <w:rPr>
                <w:sz w:val="20"/>
              </w:rPr>
              <w:t xml:space="preserve">  </w:t>
            </w:r>
          </w:p>
        </w:tc>
        <w:tc>
          <w:tcPr>
            <w:tcW w:w="2253" w:type="pct"/>
            <w:shd w:val="clear" w:color="auto" w:fill="auto"/>
            <w:tcMar>
              <w:top w:w="57" w:type="dxa"/>
              <w:left w:w="57" w:type="dxa"/>
              <w:bottom w:w="57" w:type="dxa"/>
              <w:right w:w="57" w:type="dxa"/>
            </w:tcMar>
            <w:vAlign w:val="center"/>
          </w:tcPr>
          <w:p w:rsidR="00C31660" w:rsidRPr="00AE2F7F" w:rsidRDefault="00C31660" w:rsidP="00AE2F7F">
            <w:pPr>
              <w:spacing w:before="40" w:after="40" w:line="240" w:lineRule="auto"/>
              <w:ind w:firstLine="0"/>
              <w:jc w:val="left"/>
              <w:rPr>
                <w:sz w:val="20"/>
              </w:rPr>
            </w:pPr>
            <w:r w:rsidRPr="00AE2F7F">
              <w:rPr>
                <w:sz w:val="20"/>
              </w:rPr>
              <w:t>В течение трёх рабочих дней со дня заключения договора</w:t>
            </w:r>
          </w:p>
        </w:tc>
      </w:tr>
      <w:tr w:rsidR="00C31660" w:rsidRPr="00AE2F7F" w:rsidTr="002410D4">
        <w:trPr>
          <w:cantSplit/>
          <w:trHeight w:val="394"/>
          <w:jc w:val="right"/>
        </w:trPr>
        <w:tc>
          <w:tcPr>
            <w:tcW w:w="299" w:type="pct"/>
            <w:tcMar>
              <w:top w:w="57" w:type="dxa"/>
              <w:left w:w="57" w:type="dxa"/>
              <w:bottom w:w="57" w:type="dxa"/>
              <w:right w:w="57" w:type="dxa"/>
            </w:tcMar>
            <w:vAlign w:val="center"/>
          </w:tcPr>
          <w:p w:rsidR="00C31660" w:rsidRPr="00AE2F7F" w:rsidRDefault="00D34BFB" w:rsidP="00AE2F7F">
            <w:pPr>
              <w:pStyle w:val="23"/>
              <w:widowControl w:val="0"/>
              <w:numPr>
                <w:ilvl w:val="0"/>
                <w:numId w:val="9"/>
              </w:numPr>
              <w:tabs>
                <w:tab w:val="clear" w:pos="502"/>
                <w:tab w:val="num" w:pos="176"/>
                <w:tab w:val="num" w:pos="237"/>
              </w:tabs>
              <w:spacing w:before="40" w:after="40"/>
              <w:ind w:left="0" w:firstLine="0"/>
              <w:jc w:val="center"/>
              <w:rPr>
                <w:sz w:val="20"/>
                <w:szCs w:val="20"/>
              </w:rPr>
            </w:pPr>
            <w:r w:rsidRPr="00AE2F7F">
              <w:rPr>
                <w:sz w:val="20"/>
                <w:szCs w:val="20"/>
                <w:vertAlign w:val="superscript"/>
                <w:lang w:val="en-US"/>
              </w:rPr>
              <w:t>*</w:t>
            </w:r>
          </w:p>
        </w:tc>
        <w:tc>
          <w:tcPr>
            <w:tcW w:w="2448" w:type="pct"/>
            <w:shd w:val="clear" w:color="auto" w:fill="auto"/>
            <w:tcMar>
              <w:top w:w="57" w:type="dxa"/>
              <w:left w:w="57" w:type="dxa"/>
              <w:bottom w:w="57" w:type="dxa"/>
              <w:right w:w="57" w:type="dxa"/>
            </w:tcMar>
            <w:vAlign w:val="center"/>
          </w:tcPr>
          <w:p w:rsidR="00AD6436" w:rsidRPr="00AE2F7F" w:rsidRDefault="00AD6436" w:rsidP="00AE2F7F">
            <w:pPr>
              <w:spacing w:before="40" w:after="40" w:line="240" w:lineRule="auto"/>
              <w:ind w:firstLine="0"/>
              <w:jc w:val="left"/>
              <w:rPr>
                <w:sz w:val="20"/>
              </w:rPr>
            </w:pPr>
            <w:r w:rsidRPr="00AE2F7F">
              <w:rPr>
                <w:sz w:val="20"/>
              </w:rPr>
              <w:t>Информацию и документы о внесении изменений в заключенный договор либо о расторжении договора</w:t>
            </w:r>
          </w:p>
        </w:tc>
        <w:tc>
          <w:tcPr>
            <w:tcW w:w="2253" w:type="pct"/>
            <w:shd w:val="clear" w:color="auto" w:fill="auto"/>
            <w:tcMar>
              <w:top w:w="57" w:type="dxa"/>
              <w:left w:w="57" w:type="dxa"/>
              <w:bottom w:w="57" w:type="dxa"/>
              <w:right w:w="57" w:type="dxa"/>
            </w:tcMar>
            <w:vAlign w:val="center"/>
          </w:tcPr>
          <w:p w:rsidR="00C31660" w:rsidRPr="00AE2F7F" w:rsidRDefault="00AD6436" w:rsidP="00AE2F7F">
            <w:pPr>
              <w:tabs>
                <w:tab w:val="num" w:pos="237"/>
              </w:tabs>
              <w:spacing w:before="40" w:after="40" w:line="240" w:lineRule="auto"/>
              <w:ind w:firstLine="0"/>
              <w:jc w:val="left"/>
              <w:rPr>
                <w:sz w:val="20"/>
              </w:rPr>
            </w:pPr>
            <w:r w:rsidRPr="00AE2F7F">
              <w:rPr>
                <w:sz w:val="20"/>
              </w:rPr>
              <w:t>В течение десяти дней со дня внесения соответствующих изменений в договор или расторжения договора</w:t>
            </w:r>
          </w:p>
        </w:tc>
      </w:tr>
      <w:tr w:rsidR="00AD6436" w:rsidRPr="00AE2F7F" w:rsidTr="002410D4">
        <w:trPr>
          <w:cantSplit/>
          <w:trHeight w:val="394"/>
          <w:jc w:val="right"/>
        </w:trPr>
        <w:tc>
          <w:tcPr>
            <w:tcW w:w="299" w:type="pct"/>
            <w:tcMar>
              <w:top w:w="57" w:type="dxa"/>
              <w:left w:w="57" w:type="dxa"/>
              <w:bottom w:w="57" w:type="dxa"/>
              <w:right w:w="57" w:type="dxa"/>
            </w:tcMar>
            <w:vAlign w:val="center"/>
          </w:tcPr>
          <w:p w:rsidR="00AD6436" w:rsidRPr="00AE2F7F" w:rsidRDefault="00D34BFB" w:rsidP="00AE2F7F">
            <w:pPr>
              <w:pStyle w:val="23"/>
              <w:widowControl w:val="0"/>
              <w:numPr>
                <w:ilvl w:val="0"/>
                <w:numId w:val="9"/>
              </w:numPr>
              <w:tabs>
                <w:tab w:val="clear" w:pos="502"/>
                <w:tab w:val="num" w:pos="176"/>
                <w:tab w:val="num" w:pos="237"/>
              </w:tabs>
              <w:spacing w:before="40" w:after="40"/>
              <w:ind w:left="0" w:firstLine="0"/>
              <w:jc w:val="center"/>
              <w:rPr>
                <w:sz w:val="20"/>
                <w:szCs w:val="20"/>
              </w:rPr>
            </w:pPr>
            <w:bookmarkStart w:id="518" w:name="_Ref75873875"/>
            <w:r w:rsidRPr="00AE2F7F">
              <w:rPr>
                <w:sz w:val="20"/>
                <w:szCs w:val="20"/>
                <w:vertAlign w:val="superscript"/>
                <w:lang w:val="en-US"/>
              </w:rPr>
              <w:t>*</w:t>
            </w:r>
            <w:bookmarkEnd w:id="518"/>
          </w:p>
        </w:tc>
        <w:tc>
          <w:tcPr>
            <w:tcW w:w="2448" w:type="pct"/>
            <w:shd w:val="clear" w:color="auto" w:fill="auto"/>
            <w:tcMar>
              <w:top w:w="57" w:type="dxa"/>
              <w:left w:w="57" w:type="dxa"/>
              <w:bottom w:w="57" w:type="dxa"/>
              <w:right w:w="57" w:type="dxa"/>
            </w:tcMar>
            <w:vAlign w:val="center"/>
          </w:tcPr>
          <w:p w:rsidR="00AD6436" w:rsidRPr="00AE2F7F" w:rsidRDefault="00AD6436" w:rsidP="00AE2F7F">
            <w:pPr>
              <w:spacing w:before="40" w:after="40" w:line="240" w:lineRule="auto"/>
              <w:ind w:firstLine="0"/>
              <w:jc w:val="left"/>
              <w:rPr>
                <w:sz w:val="20"/>
              </w:rPr>
            </w:pPr>
            <w:r w:rsidRPr="00AE2F7F">
              <w:rPr>
                <w:sz w:val="20"/>
              </w:rPr>
              <w:t>Информацию и документы о результатах исполнения договора</w:t>
            </w:r>
          </w:p>
        </w:tc>
        <w:tc>
          <w:tcPr>
            <w:tcW w:w="2253" w:type="pct"/>
            <w:shd w:val="clear" w:color="auto" w:fill="auto"/>
            <w:tcMar>
              <w:top w:w="57" w:type="dxa"/>
              <w:left w:w="57" w:type="dxa"/>
              <w:bottom w:w="57" w:type="dxa"/>
              <w:right w:w="57" w:type="dxa"/>
            </w:tcMar>
            <w:vAlign w:val="center"/>
          </w:tcPr>
          <w:p w:rsidR="00AD6436" w:rsidRPr="00AE2F7F" w:rsidRDefault="00AD6436" w:rsidP="00AE2F7F">
            <w:pPr>
              <w:tabs>
                <w:tab w:val="num" w:pos="237"/>
              </w:tabs>
              <w:spacing w:before="40" w:after="40" w:line="240" w:lineRule="auto"/>
              <w:ind w:firstLine="0"/>
              <w:jc w:val="left"/>
              <w:rPr>
                <w:sz w:val="20"/>
              </w:rPr>
            </w:pPr>
            <w:r w:rsidRPr="00AE2F7F">
              <w:rPr>
                <w:sz w:val="20"/>
              </w:rPr>
              <w:t>В течение десяти дней со дня исполнения договора</w:t>
            </w:r>
          </w:p>
        </w:tc>
      </w:tr>
      <w:tr w:rsidR="000E2BF4" w:rsidRPr="00AE2F7F" w:rsidTr="002410D4">
        <w:trPr>
          <w:cantSplit/>
          <w:trHeight w:val="394"/>
          <w:jc w:val="right"/>
        </w:trPr>
        <w:tc>
          <w:tcPr>
            <w:tcW w:w="299" w:type="pct"/>
            <w:tcMar>
              <w:top w:w="57" w:type="dxa"/>
              <w:left w:w="57" w:type="dxa"/>
              <w:bottom w:w="57" w:type="dxa"/>
              <w:right w:w="57" w:type="dxa"/>
            </w:tcMar>
            <w:vAlign w:val="center"/>
          </w:tcPr>
          <w:p w:rsidR="000E2BF4" w:rsidRPr="00AE2F7F" w:rsidRDefault="000E2BF4" w:rsidP="00AE2F7F">
            <w:pPr>
              <w:pStyle w:val="23"/>
              <w:widowControl w:val="0"/>
              <w:numPr>
                <w:ilvl w:val="0"/>
                <w:numId w:val="9"/>
              </w:numPr>
              <w:tabs>
                <w:tab w:val="clear" w:pos="502"/>
                <w:tab w:val="num" w:pos="176"/>
                <w:tab w:val="num" w:pos="237"/>
              </w:tabs>
              <w:spacing w:before="40" w:after="40"/>
              <w:ind w:left="0" w:firstLine="0"/>
              <w:jc w:val="center"/>
              <w:rPr>
                <w:sz w:val="20"/>
                <w:szCs w:val="20"/>
              </w:rPr>
            </w:pPr>
          </w:p>
        </w:tc>
        <w:tc>
          <w:tcPr>
            <w:tcW w:w="2448" w:type="pct"/>
            <w:tcMar>
              <w:top w:w="57" w:type="dxa"/>
              <w:left w:w="57" w:type="dxa"/>
              <w:bottom w:w="57" w:type="dxa"/>
              <w:right w:w="57" w:type="dxa"/>
            </w:tcMar>
            <w:vAlign w:val="center"/>
          </w:tcPr>
          <w:p w:rsidR="000E2BF4" w:rsidRPr="00AE2F7F" w:rsidRDefault="000E2BF4" w:rsidP="00AE2F7F">
            <w:pPr>
              <w:spacing w:before="40" w:after="40" w:line="240" w:lineRule="auto"/>
              <w:ind w:firstLine="0"/>
              <w:jc w:val="left"/>
              <w:rPr>
                <w:sz w:val="20"/>
              </w:rPr>
            </w:pPr>
            <w:r w:rsidRPr="00AE2F7F">
              <w:rPr>
                <w:sz w:val="20"/>
              </w:rPr>
              <w:t>Информация об изменении договора с указанием измен</w:t>
            </w:r>
            <w:r w:rsidR="00676DA3" w:rsidRPr="00AE2F7F">
              <w:rPr>
                <w:sz w:val="20"/>
              </w:rPr>
              <w:t>ё</w:t>
            </w:r>
            <w:r w:rsidRPr="00AE2F7F">
              <w:rPr>
                <w:sz w:val="20"/>
              </w:rPr>
              <w:t xml:space="preserve">нных условий, в случае если при заключении и исполнении договора изменяются </w:t>
            </w:r>
            <w:r w:rsidR="00676DA3" w:rsidRPr="00AE2F7F">
              <w:rPr>
                <w:sz w:val="20"/>
              </w:rPr>
              <w:t>количество</w:t>
            </w:r>
            <w:r w:rsidR="00676DA3" w:rsidRPr="00AE2F7F">
              <w:rPr>
                <w:sz w:val="20"/>
                <w:shd w:val="clear" w:color="auto" w:fill="FFFFFF" w:themeFill="background1"/>
              </w:rPr>
              <w:t>,</w:t>
            </w:r>
            <w:r w:rsidR="00676DA3" w:rsidRPr="00AE2F7F">
              <w:rPr>
                <w:sz w:val="20"/>
              </w:rPr>
              <w:t xml:space="preserve"> </w:t>
            </w:r>
            <w:r w:rsidRPr="00AE2F7F">
              <w:rPr>
                <w:sz w:val="20"/>
              </w:rPr>
              <w:t xml:space="preserve">объём, цена приобретаемой продукции или сроки исполнения договора по сравнению с </w:t>
            </w:r>
            <w:proofErr w:type="gramStart"/>
            <w:r w:rsidRPr="00AE2F7F">
              <w:rPr>
                <w:sz w:val="20"/>
              </w:rPr>
              <w:t>указанными</w:t>
            </w:r>
            <w:proofErr w:type="gramEnd"/>
            <w:r w:rsidRPr="00AE2F7F">
              <w:rPr>
                <w:sz w:val="20"/>
              </w:rPr>
              <w:t xml:space="preserve"> в</w:t>
            </w:r>
            <w:r w:rsidR="00676DA3" w:rsidRPr="00AE2F7F">
              <w:rPr>
                <w:sz w:val="20"/>
              </w:rPr>
              <w:t xml:space="preserve"> итоговом</w:t>
            </w:r>
            <w:r w:rsidRPr="00AE2F7F">
              <w:rPr>
                <w:sz w:val="20"/>
              </w:rPr>
              <w:t xml:space="preserve"> протоколе</w:t>
            </w:r>
          </w:p>
        </w:tc>
        <w:tc>
          <w:tcPr>
            <w:tcW w:w="2253" w:type="pct"/>
            <w:tcMar>
              <w:top w:w="57" w:type="dxa"/>
              <w:left w:w="57" w:type="dxa"/>
              <w:bottom w:w="57" w:type="dxa"/>
              <w:right w:w="57" w:type="dxa"/>
            </w:tcMar>
            <w:vAlign w:val="center"/>
          </w:tcPr>
          <w:p w:rsidR="000E2BF4" w:rsidRPr="00AE2F7F" w:rsidRDefault="000E2BF4" w:rsidP="00AE2F7F">
            <w:pPr>
              <w:tabs>
                <w:tab w:val="num" w:pos="237"/>
              </w:tabs>
              <w:spacing w:before="40" w:after="40" w:line="240" w:lineRule="auto"/>
              <w:ind w:firstLine="0"/>
              <w:jc w:val="left"/>
              <w:rPr>
                <w:sz w:val="20"/>
              </w:rPr>
            </w:pPr>
            <w:r w:rsidRPr="00AE2F7F">
              <w:rPr>
                <w:sz w:val="20"/>
              </w:rPr>
              <w:t xml:space="preserve">Не позднее чем в течение </w:t>
            </w:r>
            <w:r w:rsidR="00374BB4" w:rsidRPr="00AE2F7F">
              <w:rPr>
                <w:sz w:val="20"/>
              </w:rPr>
              <w:t>десяти</w:t>
            </w:r>
            <w:r w:rsidRPr="00AE2F7F">
              <w:rPr>
                <w:sz w:val="20"/>
              </w:rPr>
              <w:t xml:space="preserve"> дней со дня внесения соответствующих изменений в договор</w:t>
            </w:r>
          </w:p>
        </w:tc>
      </w:tr>
      <w:tr w:rsidR="000E2BF4" w:rsidRPr="00AE2F7F" w:rsidTr="002410D4">
        <w:trPr>
          <w:cantSplit/>
          <w:trHeight w:val="394"/>
          <w:jc w:val="right"/>
        </w:trPr>
        <w:tc>
          <w:tcPr>
            <w:tcW w:w="299" w:type="pct"/>
            <w:tcMar>
              <w:top w:w="57" w:type="dxa"/>
              <w:left w:w="57" w:type="dxa"/>
              <w:bottom w:w="57" w:type="dxa"/>
              <w:right w:w="57" w:type="dxa"/>
            </w:tcMar>
            <w:vAlign w:val="center"/>
          </w:tcPr>
          <w:p w:rsidR="000E2BF4" w:rsidRPr="00AE2F7F" w:rsidRDefault="000E2BF4" w:rsidP="00AE2F7F">
            <w:pPr>
              <w:pStyle w:val="23"/>
              <w:widowControl w:val="0"/>
              <w:numPr>
                <w:ilvl w:val="0"/>
                <w:numId w:val="9"/>
              </w:numPr>
              <w:tabs>
                <w:tab w:val="clear" w:pos="502"/>
                <w:tab w:val="num" w:pos="176"/>
                <w:tab w:val="num" w:pos="237"/>
              </w:tabs>
              <w:spacing w:before="40" w:after="40"/>
              <w:ind w:left="0" w:firstLine="0"/>
              <w:jc w:val="center"/>
              <w:rPr>
                <w:sz w:val="20"/>
                <w:szCs w:val="20"/>
              </w:rPr>
            </w:pPr>
          </w:p>
        </w:tc>
        <w:tc>
          <w:tcPr>
            <w:tcW w:w="2448" w:type="pct"/>
            <w:tcMar>
              <w:top w:w="57" w:type="dxa"/>
              <w:left w:w="57" w:type="dxa"/>
              <w:bottom w:w="57" w:type="dxa"/>
              <w:right w:w="57" w:type="dxa"/>
            </w:tcMar>
            <w:vAlign w:val="center"/>
          </w:tcPr>
          <w:p w:rsidR="000E2BF4" w:rsidRPr="00AE2F7F" w:rsidRDefault="000E2BF4" w:rsidP="00AE2F7F">
            <w:pPr>
              <w:spacing w:before="40" w:after="40" w:line="240" w:lineRule="auto"/>
              <w:ind w:firstLine="0"/>
              <w:jc w:val="left"/>
              <w:rPr>
                <w:sz w:val="20"/>
              </w:rPr>
            </w:pPr>
            <w:r w:rsidRPr="00AE2F7F">
              <w:rPr>
                <w:sz w:val="20"/>
              </w:rPr>
              <w:t xml:space="preserve">Сведения о количестве </w:t>
            </w:r>
            <w:proofErr w:type="gramStart"/>
            <w:r w:rsidRPr="00AE2F7F">
              <w:rPr>
                <w:sz w:val="20"/>
              </w:rPr>
              <w:t>и</w:t>
            </w:r>
            <w:proofErr w:type="gramEnd"/>
            <w:r w:rsidR="00691D6D" w:rsidRPr="00AE2F7F">
              <w:rPr>
                <w:sz w:val="20"/>
              </w:rPr>
              <w:t xml:space="preserve"> об</w:t>
            </w:r>
            <w:r w:rsidRPr="00AE2F7F">
              <w:rPr>
                <w:sz w:val="20"/>
              </w:rPr>
              <w:t xml:space="preserve"> общей стоимости договоров, заключенных Заказчиком по результатам закупки продукции</w:t>
            </w:r>
            <w:r w:rsidR="009E7473" w:rsidRPr="00AE2F7F">
              <w:rPr>
                <w:sz w:val="20"/>
              </w:rPr>
              <w:t xml:space="preserve">, в том числе об общей стоимости договоров, информация о которых не внесена в реестр договоров в соответствии с </w:t>
            </w:r>
            <w:r w:rsidR="00691D6D" w:rsidRPr="00AE2F7F">
              <w:rPr>
                <w:sz w:val="20"/>
              </w:rPr>
              <w:t>законом 223-ФЗ</w:t>
            </w:r>
          </w:p>
        </w:tc>
        <w:tc>
          <w:tcPr>
            <w:tcW w:w="2253" w:type="pct"/>
            <w:tcMar>
              <w:top w:w="57" w:type="dxa"/>
              <w:left w:w="57" w:type="dxa"/>
              <w:bottom w:w="57" w:type="dxa"/>
              <w:right w:w="57" w:type="dxa"/>
            </w:tcMar>
            <w:vAlign w:val="center"/>
          </w:tcPr>
          <w:p w:rsidR="000E2BF4" w:rsidRPr="00AE2F7F" w:rsidRDefault="000E2BF4" w:rsidP="00AE2F7F">
            <w:pPr>
              <w:tabs>
                <w:tab w:val="num" w:pos="237"/>
              </w:tabs>
              <w:spacing w:before="40" w:after="40" w:line="240" w:lineRule="auto"/>
              <w:ind w:firstLine="0"/>
              <w:jc w:val="left"/>
              <w:rPr>
                <w:sz w:val="20"/>
              </w:rPr>
            </w:pPr>
            <w:r w:rsidRPr="00AE2F7F">
              <w:rPr>
                <w:sz w:val="20"/>
              </w:rPr>
              <w:t xml:space="preserve">Ежемесячно, не позднее </w:t>
            </w:r>
            <w:r w:rsidR="00374BB4" w:rsidRPr="00AE2F7F">
              <w:rPr>
                <w:sz w:val="20"/>
              </w:rPr>
              <w:t>десят</w:t>
            </w:r>
            <w:r w:rsidR="00CF46EC" w:rsidRPr="00AE2F7F">
              <w:rPr>
                <w:sz w:val="20"/>
              </w:rPr>
              <w:t>ого</w:t>
            </w:r>
            <w:r w:rsidRPr="00AE2F7F">
              <w:rPr>
                <w:sz w:val="20"/>
              </w:rPr>
              <w:t xml:space="preserve"> числа месяца,</w:t>
            </w:r>
            <w:r w:rsidR="006B4BBF" w:rsidRPr="00AE2F7F">
              <w:rPr>
                <w:sz w:val="20"/>
              </w:rPr>
              <w:t xml:space="preserve"> </w:t>
            </w:r>
            <w:r w:rsidRPr="00AE2F7F">
              <w:rPr>
                <w:sz w:val="20"/>
              </w:rPr>
              <w:t>следующего за отчётным месяцем</w:t>
            </w:r>
          </w:p>
        </w:tc>
      </w:tr>
      <w:tr w:rsidR="000E2BF4" w:rsidRPr="00AE2F7F" w:rsidTr="002410D4">
        <w:trPr>
          <w:cantSplit/>
          <w:trHeight w:val="394"/>
          <w:jc w:val="right"/>
        </w:trPr>
        <w:tc>
          <w:tcPr>
            <w:tcW w:w="299" w:type="pct"/>
            <w:tcMar>
              <w:top w:w="57" w:type="dxa"/>
              <w:left w:w="57" w:type="dxa"/>
              <w:bottom w:w="57" w:type="dxa"/>
              <w:right w:w="57" w:type="dxa"/>
            </w:tcMar>
            <w:vAlign w:val="center"/>
          </w:tcPr>
          <w:p w:rsidR="000E2BF4" w:rsidRPr="00AE2F7F" w:rsidRDefault="000E2BF4" w:rsidP="00AE2F7F">
            <w:pPr>
              <w:pStyle w:val="23"/>
              <w:widowControl w:val="0"/>
              <w:numPr>
                <w:ilvl w:val="0"/>
                <w:numId w:val="9"/>
              </w:numPr>
              <w:tabs>
                <w:tab w:val="clear" w:pos="502"/>
                <w:tab w:val="num" w:pos="176"/>
                <w:tab w:val="num" w:pos="237"/>
              </w:tabs>
              <w:spacing w:before="40" w:after="40"/>
              <w:ind w:left="0" w:firstLine="0"/>
              <w:jc w:val="center"/>
              <w:rPr>
                <w:sz w:val="20"/>
                <w:szCs w:val="20"/>
              </w:rPr>
            </w:pPr>
          </w:p>
        </w:tc>
        <w:tc>
          <w:tcPr>
            <w:tcW w:w="2448" w:type="pct"/>
            <w:tcMar>
              <w:top w:w="57" w:type="dxa"/>
              <w:left w:w="57" w:type="dxa"/>
              <w:bottom w:w="57" w:type="dxa"/>
              <w:right w:w="57" w:type="dxa"/>
            </w:tcMar>
            <w:vAlign w:val="center"/>
          </w:tcPr>
          <w:p w:rsidR="000E2BF4" w:rsidRPr="00AE2F7F" w:rsidRDefault="000E2BF4" w:rsidP="0038020B">
            <w:pPr>
              <w:spacing w:before="40" w:after="40" w:line="240" w:lineRule="auto"/>
              <w:ind w:firstLine="0"/>
              <w:jc w:val="left"/>
              <w:rPr>
                <w:sz w:val="20"/>
              </w:rPr>
            </w:pPr>
            <w:r w:rsidRPr="00AE2F7F">
              <w:rPr>
                <w:sz w:val="20"/>
              </w:rPr>
              <w:t xml:space="preserve">Сведения о количестве и стоимости договоров, заключенных Заказчиком по результатам закупки у единственного </w:t>
            </w:r>
            <w:r w:rsidR="0038020B">
              <w:rPr>
                <w:sz w:val="20"/>
              </w:rPr>
              <w:t>поставщика</w:t>
            </w:r>
          </w:p>
        </w:tc>
        <w:tc>
          <w:tcPr>
            <w:tcW w:w="2253" w:type="pct"/>
            <w:tcMar>
              <w:top w:w="57" w:type="dxa"/>
              <w:left w:w="57" w:type="dxa"/>
              <w:bottom w:w="57" w:type="dxa"/>
              <w:right w:w="57" w:type="dxa"/>
            </w:tcMar>
            <w:vAlign w:val="center"/>
          </w:tcPr>
          <w:p w:rsidR="000E2BF4" w:rsidRPr="00AE2F7F" w:rsidRDefault="000E2BF4" w:rsidP="00AE2F7F">
            <w:pPr>
              <w:spacing w:before="40" w:after="40" w:line="240" w:lineRule="auto"/>
              <w:ind w:firstLine="0"/>
              <w:jc w:val="left"/>
              <w:rPr>
                <w:sz w:val="20"/>
              </w:rPr>
            </w:pPr>
            <w:r w:rsidRPr="00AE2F7F">
              <w:rPr>
                <w:sz w:val="20"/>
              </w:rPr>
              <w:t xml:space="preserve">Ежемесячно, не позднее </w:t>
            </w:r>
            <w:r w:rsidR="00374BB4" w:rsidRPr="00AE2F7F">
              <w:rPr>
                <w:sz w:val="20"/>
              </w:rPr>
              <w:t>десят</w:t>
            </w:r>
            <w:r w:rsidR="00CF46EC" w:rsidRPr="00AE2F7F">
              <w:rPr>
                <w:sz w:val="20"/>
              </w:rPr>
              <w:t>ого</w:t>
            </w:r>
            <w:r w:rsidRPr="00AE2F7F">
              <w:rPr>
                <w:sz w:val="20"/>
              </w:rPr>
              <w:t xml:space="preserve"> числа месяца,</w:t>
            </w:r>
            <w:r w:rsidR="006B4BBF" w:rsidRPr="00AE2F7F">
              <w:rPr>
                <w:sz w:val="20"/>
              </w:rPr>
              <w:t xml:space="preserve"> </w:t>
            </w:r>
            <w:r w:rsidRPr="00AE2F7F">
              <w:rPr>
                <w:sz w:val="20"/>
              </w:rPr>
              <w:t>следующего за отчётным месяцем</w:t>
            </w:r>
          </w:p>
        </w:tc>
      </w:tr>
      <w:tr w:rsidR="00691D6D" w:rsidRPr="00AE2F7F" w:rsidTr="002410D4">
        <w:trPr>
          <w:cantSplit/>
          <w:trHeight w:val="394"/>
          <w:jc w:val="right"/>
        </w:trPr>
        <w:tc>
          <w:tcPr>
            <w:tcW w:w="299" w:type="pct"/>
            <w:tcMar>
              <w:top w:w="57" w:type="dxa"/>
              <w:left w:w="57" w:type="dxa"/>
              <w:bottom w:w="57" w:type="dxa"/>
              <w:right w:w="57" w:type="dxa"/>
            </w:tcMar>
            <w:vAlign w:val="center"/>
          </w:tcPr>
          <w:p w:rsidR="00691D6D" w:rsidRPr="00AE2F7F" w:rsidRDefault="00691D6D" w:rsidP="00AE2F7F">
            <w:pPr>
              <w:pStyle w:val="23"/>
              <w:widowControl w:val="0"/>
              <w:numPr>
                <w:ilvl w:val="0"/>
                <w:numId w:val="9"/>
              </w:numPr>
              <w:tabs>
                <w:tab w:val="clear" w:pos="502"/>
                <w:tab w:val="num" w:pos="176"/>
                <w:tab w:val="num" w:pos="237"/>
              </w:tabs>
              <w:spacing w:before="40" w:after="40"/>
              <w:ind w:left="0" w:firstLine="0"/>
              <w:jc w:val="center"/>
              <w:rPr>
                <w:sz w:val="20"/>
                <w:szCs w:val="20"/>
              </w:rPr>
            </w:pPr>
          </w:p>
        </w:tc>
        <w:tc>
          <w:tcPr>
            <w:tcW w:w="2448" w:type="pct"/>
            <w:shd w:val="clear" w:color="auto" w:fill="auto"/>
            <w:tcMar>
              <w:top w:w="57" w:type="dxa"/>
              <w:left w:w="57" w:type="dxa"/>
              <w:bottom w:w="57" w:type="dxa"/>
              <w:right w:w="57" w:type="dxa"/>
            </w:tcMar>
            <w:vAlign w:val="center"/>
          </w:tcPr>
          <w:p w:rsidR="00691D6D" w:rsidRPr="00AE2F7F" w:rsidRDefault="00691D6D" w:rsidP="0038020B">
            <w:pPr>
              <w:spacing w:before="40" w:after="40" w:line="240" w:lineRule="auto"/>
              <w:ind w:firstLine="0"/>
              <w:jc w:val="left"/>
              <w:rPr>
                <w:sz w:val="20"/>
                <w:shd w:val="clear" w:color="auto" w:fill="CCFFCC"/>
              </w:rPr>
            </w:pPr>
            <w:r w:rsidRPr="00AE2F7F">
              <w:rPr>
                <w:sz w:val="20"/>
              </w:rPr>
              <w:t xml:space="preserve">Сведения о количестве и стоимости договоров, заключенных Заказчиком с единственным </w:t>
            </w:r>
            <w:r w:rsidR="0038020B">
              <w:rPr>
                <w:sz w:val="20"/>
              </w:rPr>
              <w:t>поставщик</w:t>
            </w:r>
            <w:r w:rsidRPr="00AE2F7F">
              <w:rPr>
                <w:sz w:val="20"/>
              </w:rPr>
              <w:t>ом по результатам конкурентной закупки, признанной несостоявшейся</w:t>
            </w:r>
          </w:p>
        </w:tc>
        <w:tc>
          <w:tcPr>
            <w:tcW w:w="2253" w:type="pct"/>
            <w:shd w:val="clear" w:color="auto" w:fill="auto"/>
            <w:tcMar>
              <w:top w:w="57" w:type="dxa"/>
              <w:left w:w="57" w:type="dxa"/>
              <w:bottom w:w="57" w:type="dxa"/>
              <w:right w:w="57" w:type="dxa"/>
            </w:tcMar>
            <w:vAlign w:val="center"/>
          </w:tcPr>
          <w:p w:rsidR="00691D6D" w:rsidRPr="00AE2F7F" w:rsidRDefault="00691D6D" w:rsidP="00AE2F7F">
            <w:pPr>
              <w:spacing w:before="40" w:after="40" w:line="240" w:lineRule="auto"/>
              <w:ind w:firstLine="0"/>
              <w:jc w:val="left"/>
              <w:rPr>
                <w:sz w:val="20"/>
              </w:rPr>
            </w:pPr>
            <w:r w:rsidRPr="00AE2F7F">
              <w:rPr>
                <w:sz w:val="20"/>
              </w:rPr>
              <w:t>Ежемесячно, не позднее десятого числа месяца, следующего за отчётным месяцем</w:t>
            </w:r>
          </w:p>
        </w:tc>
      </w:tr>
      <w:tr w:rsidR="000E2BF4" w:rsidRPr="00AE2F7F" w:rsidTr="002410D4">
        <w:trPr>
          <w:cantSplit/>
          <w:trHeight w:val="394"/>
          <w:jc w:val="right"/>
        </w:trPr>
        <w:tc>
          <w:tcPr>
            <w:tcW w:w="299" w:type="pct"/>
            <w:shd w:val="clear" w:color="auto" w:fill="auto"/>
            <w:tcMar>
              <w:top w:w="57" w:type="dxa"/>
              <w:left w:w="57" w:type="dxa"/>
              <w:bottom w:w="57" w:type="dxa"/>
              <w:right w:w="57" w:type="dxa"/>
            </w:tcMar>
            <w:vAlign w:val="center"/>
          </w:tcPr>
          <w:p w:rsidR="000E2BF4" w:rsidRPr="00AE2F7F" w:rsidRDefault="00A2385D" w:rsidP="00AE2F7F">
            <w:pPr>
              <w:pStyle w:val="23"/>
              <w:widowControl w:val="0"/>
              <w:numPr>
                <w:ilvl w:val="0"/>
                <w:numId w:val="9"/>
              </w:numPr>
              <w:tabs>
                <w:tab w:val="clear" w:pos="502"/>
                <w:tab w:val="num" w:pos="176"/>
                <w:tab w:val="num" w:pos="237"/>
              </w:tabs>
              <w:spacing w:before="40" w:after="40"/>
              <w:ind w:left="0" w:firstLine="0"/>
              <w:jc w:val="center"/>
              <w:rPr>
                <w:sz w:val="20"/>
                <w:szCs w:val="20"/>
              </w:rPr>
            </w:pPr>
            <w:r w:rsidRPr="00AE2F7F">
              <w:rPr>
                <w:rStyle w:val="aa"/>
                <w:sz w:val="20"/>
                <w:szCs w:val="20"/>
                <w:lang w:val="en-US"/>
              </w:rPr>
              <w:footnoteReference w:id="5"/>
            </w:r>
            <w:r w:rsidR="00D34BFB" w:rsidRPr="00AE2F7F">
              <w:rPr>
                <w:sz w:val="20"/>
                <w:szCs w:val="20"/>
                <w:vertAlign w:val="superscript"/>
                <w:lang w:val="en-US"/>
              </w:rPr>
              <w:t>*</w:t>
            </w:r>
          </w:p>
        </w:tc>
        <w:tc>
          <w:tcPr>
            <w:tcW w:w="2448" w:type="pct"/>
            <w:shd w:val="clear" w:color="auto" w:fill="auto"/>
            <w:tcMar>
              <w:top w:w="57" w:type="dxa"/>
              <w:left w:w="57" w:type="dxa"/>
              <w:bottom w:w="57" w:type="dxa"/>
              <w:right w:w="57" w:type="dxa"/>
            </w:tcMar>
            <w:vAlign w:val="center"/>
          </w:tcPr>
          <w:p w:rsidR="000E2BF4" w:rsidRPr="00AE2F7F" w:rsidRDefault="000E2BF4" w:rsidP="00AE2F7F">
            <w:pPr>
              <w:spacing w:before="40" w:after="40" w:line="240" w:lineRule="auto"/>
              <w:ind w:firstLine="0"/>
              <w:jc w:val="left"/>
              <w:rPr>
                <w:sz w:val="20"/>
              </w:rPr>
            </w:pPr>
            <w:r w:rsidRPr="00AE2F7F">
              <w:rPr>
                <w:sz w:val="20"/>
              </w:rPr>
              <w:t xml:space="preserve">Информация о годовом объёме закупки, которую Заказчик обязан осуществить у субъектов </w:t>
            </w:r>
            <w:r w:rsidR="00BF754C" w:rsidRPr="00AE2F7F">
              <w:rPr>
                <w:sz w:val="20"/>
              </w:rPr>
              <w:t>МСП</w:t>
            </w:r>
          </w:p>
        </w:tc>
        <w:tc>
          <w:tcPr>
            <w:tcW w:w="2253" w:type="pct"/>
            <w:shd w:val="clear" w:color="auto" w:fill="auto"/>
            <w:tcMar>
              <w:top w:w="57" w:type="dxa"/>
              <w:left w:w="57" w:type="dxa"/>
              <w:bottom w:w="57" w:type="dxa"/>
              <w:right w:w="57" w:type="dxa"/>
            </w:tcMar>
            <w:vAlign w:val="center"/>
          </w:tcPr>
          <w:p w:rsidR="000E2BF4" w:rsidRPr="00AE2F7F" w:rsidRDefault="000E2BF4" w:rsidP="00AE2F7F">
            <w:pPr>
              <w:spacing w:before="40" w:after="40" w:line="240" w:lineRule="auto"/>
              <w:ind w:firstLine="0"/>
              <w:jc w:val="left"/>
              <w:rPr>
                <w:sz w:val="20"/>
              </w:rPr>
            </w:pPr>
            <w:r w:rsidRPr="00AE2F7F">
              <w:rPr>
                <w:sz w:val="20"/>
              </w:rPr>
              <w:t>Не позднее 01 февраля года, следующего за прошедшим календарным годом</w:t>
            </w:r>
          </w:p>
        </w:tc>
      </w:tr>
      <w:tr w:rsidR="000E2BF4" w:rsidRPr="00AE2F7F" w:rsidTr="002410D4">
        <w:trPr>
          <w:cantSplit/>
          <w:trHeight w:val="394"/>
          <w:jc w:val="right"/>
        </w:trPr>
        <w:tc>
          <w:tcPr>
            <w:tcW w:w="299" w:type="pct"/>
            <w:tcMar>
              <w:top w:w="57" w:type="dxa"/>
              <w:left w:w="57" w:type="dxa"/>
              <w:bottom w:w="57" w:type="dxa"/>
              <w:right w:w="57" w:type="dxa"/>
            </w:tcMar>
            <w:vAlign w:val="center"/>
          </w:tcPr>
          <w:p w:rsidR="000E2BF4" w:rsidRPr="00AE2F7F" w:rsidRDefault="00D34BFB" w:rsidP="00AE2F7F">
            <w:pPr>
              <w:pStyle w:val="23"/>
              <w:widowControl w:val="0"/>
              <w:numPr>
                <w:ilvl w:val="0"/>
                <w:numId w:val="9"/>
              </w:numPr>
              <w:tabs>
                <w:tab w:val="clear" w:pos="502"/>
                <w:tab w:val="num" w:pos="176"/>
                <w:tab w:val="num" w:pos="237"/>
              </w:tabs>
              <w:spacing w:before="40" w:after="40"/>
              <w:ind w:left="0" w:firstLine="0"/>
              <w:jc w:val="center"/>
              <w:rPr>
                <w:sz w:val="20"/>
                <w:szCs w:val="20"/>
              </w:rPr>
            </w:pPr>
            <w:r w:rsidRPr="00AE2F7F">
              <w:rPr>
                <w:sz w:val="20"/>
                <w:szCs w:val="20"/>
                <w:vertAlign w:val="superscript"/>
                <w:lang w:val="en-US"/>
              </w:rPr>
              <w:t>**</w:t>
            </w:r>
          </w:p>
        </w:tc>
        <w:tc>
          <w:tcPr>
            <w:tcW w:w="2448" w:type="pct"/>
            <w:shd w:val="clear" w:color="auto" w:fill="auto"/>
            <w:tcMar>
              <w:top w:w="57" w:type="dxa"/>
              <w:left w:w="57" w:type="dxa"/>
              <w:bottom w:w="57" w:type="dxa"/>
              <w:right w:w="57" w:type="dxa"/>
            </w:tcMar>
            <w:vAlign w:val="center"/>
          </w:tcPr>
          <w:p w:rsidR="000E2BF4" w:rsidRPr="00AE2F7F" w:rsidRDefault="000E2BF4" w:rsidP="00AE2F7F">
            <w:pPr>
              <w:spacing w:before="40" w:after="40" w:line="240" w:lineRule="auto"/>
              <w:ind w:firstLine="0"/>
              <w:jc w:val="left"/>
              <w:rPr>
                <w:sz w:val="20"/>
              </w:rPr>
            </w:pPr>
            <w:r w:rsidRPr="00AE2F7F">
              <w:rPr>
                <w:sz w:val="20"/>
              </w:rPr>
              <w:t xml:space="preserve">Перечень товаров, работ, услуг, закупки которых осуществляются у субъектов </w:t>
            </w:r>
            <w:r w:rsidR="00BF754C" w:rsidRPr="00AE2F7F">
              <w:rPr>
                <w:sz w:val="20"/>
              </w:rPr>
              <w:t>МСП</w:t>
            </w:r>
          </w:p>
        </w:tc>
        <w:tc>
          <w:tcPr>
            <w:tcW w:w="2253" w:type="pct"/>
            <w:shd w:val="clear" w:color="auto" w:fill="auto"/>
            <w:tcMar>
              <w:top w:w="57" w:type="dxa"/>
              <w:left w:w="57" w:type="dxa"/>
              <w:bottom w:w="57" w:type="dxa"/>
              <w:right w:w="57" w:type="dxa"/>
            </w:tcMar>
            <w:vAlign w:val="center"/>
          </w:tcPr>
          <w:p w:rsidR="000E2BF4" w:rsidRPr="00AE2F7F" w:rsidRDefault="000E2BF4" w:rsidP="00AE2F7F">
            <w:pPr>
              <w:spacing w:before="40" w:after="40" w:line="240" w:lineRule="auto"/>
              <w:ind w:firstLine="0"/>
              <w:jc w:val="left"/>
              <w:rPr>
                <w:sz w:val="20"/>
              </w:rPr>
            </w:pPr>
            <w:r w:rsidRPr="00AE2F7F">
              <w:rPr>
                <w:sz w:val="20"/>
              </w:rPr>
              <w:t xml:space="preserve">В течение </w:t>
            </w:r>
            <w:r w:rsidR="00CC216E" w:rsidRPr="00AE2F7F">
              <w:rPr>
                <w:sz w:val="20"/>
              </w:rPr>
              <w:t>десяти</w:t>
            </w:r>
            <w:r w:rsidRPr="00AE2F7F">
              <w:rPr>
                <w:sz w:val="20"/>
              </w:rPr>
              <w:t xml:space="preserve"> календарных</w:t>
            </w:r>
            <w:r w:rsidR="00035243" w:rsidRPr="00AE2F7F">
              <w:rPr>
                <w:sz w:val="20"/>
              </w:rPr>
              <w:t xml:space="preserve"> </w:t>
            </w:r>
            <w:r w:rsidRPr="00AE2F7F">
              <w:rPr>
                <w:sz w:val="20"/>
              </w:rPr>
              <w:t>дней</w:t>
            </w:r>
            <w:r w:rsidR="00D34BFB" w:rsidRPr="00AE2F7F">
              <w:rPr>
                <w:sz w:val="20"/>
              </w:rPr>
              <w:t xml:space="preserve">                   </w:t>
            </w:r>
            <w:proofErr w:type="gramStart"/>
            <w:r w:rsidRPr="00AE2F7F">
              <w:rPr>
                <w:sz w:val="20"/>
              </w:rPr>
              <w:t>с даты утверждения</w:t>
            </w:r>
            <w:proofErr w:type="gramEnd"/>
          </w:p>
        </w:tc>
      </w:tr>
      <w:tr w:rsidR="000E2BF4" w:rsidRPr="00AE2F7F" w:rsidTr="002410D4">
        <w:trPr>
          <w:cantSplit/>
          <w:trHeight w:val="394"/>
          <w:jc w:val="right"/>
        </w:trPr>
        <w:tc>
          <w:tcPr>
            <w:tcW w:w="299" w:type="pct"/>
            <w:tcMar>
              <w:top w:w="57" w:type="dxa"/>
              <w:left w:w="57" w:type="dxa"/>
              <w:bottom w:w="57" w:type="dxa"/>
              <w:right w:w="57" w:type="dxa"/>
            </w:tcMar>
            <w:vAlign w:val="center"/>
          </w:tcPr>
          <w:p w:rsidR="000E2BF4" w:rsidRPr="00AE2F7F" w:rsidRDefault="000E2BF4" w:rsidP="00AE2F7F">
            <w:pPr>
              <w:pStyle w:val="23"/>
              <w:widowControl w:val="0"/>
              <w:numPr>
                <w:ilvl w:val="0"/>
                <w:numId w:val="9"/>
              </w:numPr>
              <w:tabs>
                <w:tab w:val="clear" w:pos="502"/>
                <w:tab w:val="num" w:pos="176"/>
                <w:tab w:val="num" w:pos="237"/>
              </w:tabs>
              <w:spacing w:before="40" w:after="40"/>
              <w:ind w:left="0" w:firstLine="0"/>
              <w:jc w:val="center"/>
              <w:rPr>
                <w:sz w:val="20"/>
                <w:szCs w:val="20"/>
              </w:rPr>
            </w:pPr>
          </w:p>
        </w:tc>
        <w:tc>
          <w:tcPr>
            <w:tcW w:w="2448" w:type="pct"/>
            <w:tcMar>
              <w:top w:w="57" w:type="dxa"/>
              <w:left w:w="57" w:type="dxa"/>
              <w:bottom w:w="57" w:type="dxa"/>
              <w:right w:w="57" w:type="dxa"/>
            </w:tcMar>
            <w:vAlign w:val="center"/>
          </w:tcPr>
          <w:p w:rsidR="000E2BF4" w:rsidRPr="00AE2F7F" w:rsidRDefault="000E2BF4" w:rsidP="00AE2F7F">
            <w:pPr>
              <w:spacing w:before="40" w:after="40" w:line="240" w:lineRule="auto"/>
              <w:ind w:firstLine="0"/>
              <w:jc w:val="left"/>
              <w:rPr>
                <w:sz w:val="20"/>
              </w:rPr>
            </w:pPr>
            <w:bookmarkStart w:id="519" w:name="_Ref329599492"/>
            <w:r w:rsidRPr="00AE2F7F">
              <w:rPr>
                <w:sz w:val="20"/>
              </w:rPr>
              <w:t xml:space="preserve">Иная информация, размещение которой предусмотрено законодательством </w:t>
            </w:r>
            <w:r w:rsidR="00E96A40" w:rsidRPr="00AE2F7F">
              <w:rPr>
                <w:sz w:val="20"/>
              </w:rPr>
              <w:t>РФ</w:t>
            </w:r>
            <w:bookmarkEnd w:id="519"/>
          </w:p>
        </w:tc>
        <w:tc>
          <w:tcPr>
            <w:tcW w:w="2253" w:type="pct"/>
            <w:tcMar>
              <w:top w:w="57" w:type="dxa"/>
              <w:left w:w="57" w:type="dxa"/>
              <w:bottom w:w="57" w:type="dxa"/>
              <w:right w:w="57" w:type="dxa"/>
            </w:tcMar>
            <w:vAlign w:val="center"/>
          </w:tcPr>
          <w:p w:rsidR="000E2BF4" w:rsidRPr="00AE2F7F" w:rsidRDefault="000E2BF4" w:rsidP="00AE2F7F">
            <w:pPr>
              <w:spacing w:before="40" w:after="40" w:line="240" w:lineRule="auto"/>
              <w:ind w:firstLine="0"/>
              <w:jc w:val="left"/>
              <w:rPr>
                <w:sz w:val="20"/>
              </w:rPr>
            </w:pPr>
            <w:r w:rsidRPr="00AE2F7F">
              <w:rPr>
                <w:sz w:val="20"/>
              </w:rPr>
              <w:t>В сроки установленные законодательством РФ</w:t>
            </w:r>
          </w:p>
        </w:tc>
      </w:tr>
    </w:tbl>
    <w:p w:rsidR="00F4430C" w:rsidRPr="00AE2F7F" w:rsidRDefault="00E646BB" w:rsidP="00D34BFB">
      <w:pPr>
        <w:pStyle w:val="30"/>
        <w:tabs>
          <w:tab w:val="num" w:pos="709"/>
        </w:tabs>
        <w:spacing w:before="240" w:line="240" w:lineRule="auto"/>
        <w:ind w:left="709" w:hanging="709"/>
        <w:rPr>
          <w:sz w:val="22"/>
          <w:szCs w:val="22"/>
        </w:rPr>
      </w:pPr>
      <w:bookmarkStart w:id="520" w:name="_Ref531167208"/>
      <w:bookmarkStart w:id="521" w:name="_Ref425255187"/>
      <w:bookmarkEnd w:id="517"/>
      <w:proofErr w:type="gramStart"/>
      <w:r w:rsidRPr="00AE2F7F">
        <w:rPr>
          <w:sz w:val="22"/>
          <w:szCs w:val="22"/>
        </w:rPr>
        <w:t>При осуществлении закупки, за исключением закупки у единственного источника и конкурентной закупки, осуществляемой закрытым способом, в ЕИС размещаются информация о закупке, в том числе извещение об осуществлении закупки, документация о закупке, за исключением запроса котировок, проект договора, являющийся неотъемлемой частью извещения об осуществлении закупки и документации о закупке, изменения, внес</w:t>
      </w:r>
      <w:r w:rsidR="00C07AA8" w:rsidRPr="00AE2F7F">
        <w:rPr>
          <w:sz w:val="22"/>
          <w:szCs w:val="22"/>
        </w:rPr>
        <w:t>ё</w:t>
      </w:r>
      <w:r w:rsidRPr="00AE2F7F">
        <w:rPr>
          <w:sz w:val="22"/>
          <w:szCs w:val="22"/>
        </w:rPr>
        <w:t>нные в эти извещение и документацию, разъяснения этой документации, протоколы, составляемые</w:t>
      </w:r>
      <w:proofErr w:type="gramEnd"/>
      <w:r w:rsidRPr="00AE2F7F">
        <w:rPr>
          <w:sz w:val="22"/>
          <w:szCs w:val="22"/>
        </w:rPr>
        <w:t xml:space="preserve"> в ходе осуществления закупки, итоговый протокол, а также иная информация, размещение которой в ЕИС предусмотрено </w:t>
      </w:r>
      <w:r w:rsidR="00CF0369">
        <w:rPr>
          <w:sz w:val="22"/>
          <w:szCs w:val="22"/>
        </w:rPr>
        <w:t>з</w:t>
      </w:r>
      <w:r w:rsidRPr="00AE2F7F">
        <w:rPr>
          <w:sz w:val="22"/>
          <w:szCs w:val="22"/>
        </w:rPr>
        <w:t xml:space="preserve">аконом 223-ФЗ и Положением о закупке, за исключением случаев, предусмотренных </w:t>
      </w:r>
      <w:r w:rsidR="00F4430C" w:rsidRPr="00AE2F7F">
        <w:rPr>
          <w:sz w:val="22"/>
          <w:szCs w:val="22"/>
        </w:rPr>
        <w:t xml:space="preserve">пунктами </w:t>
      </w:r>
      <w:r w:rsidR="00F4430C" w:rsidRPr="00AE2F7F">
        <w:rPr>
          <w:color w:val="0000FF"/>
          <w:sz w:val="22"/>
          <w:szCs w:val="22"/>
        </w:rPr>
        <w:fldChar w:fldCharType="begin"/>
      </w:r>
      <w:r w:rsidR="00F4430C" w:rsidRPr="00AE2F7F">
        <w:rPr>
          <w:color w:val="0000FF"/>
          <w:sz w:val="22"/>
          <w:szCs w:val="22"/>
        </w:rPr>
        <w:instrText xml:space="preserve"> REF _Ref531164943 \r \h  \* MERGEFORMAT </w:instrText>
      </w:r>
      <w:r w:rsidR="00F4430C" w:rsidRPr="00AE2F7F">
        <w:rPr>
          <w:color w:val="0000FF"/>
          <w:sz w:val="22"/>
          <w:szCs w:val="22"/>
        </w:rPr>
      </w:r>
      <w:r w:rsidR="00F4430C" w:rsidRPr="00AE2F7F">
        <w:rPr>
          <w:color w:val="0000FF"/>
          <w:sz w:val="22"/>
          <w:szCs w:val="22"/>
        </w:rPr>
        <w:fldChar w:fldCharType="separate"/>
      </w:r>
      <w:r w:rsidR="00F1567F">
        <w:rPr>
          <w:color w:val="0000FF"/>
          <w:sz w:val="22"/>
          <w:szCs w:val="22"/>
        </w:rPr>
        <w:t>5.1.4</w:t>
      </w:r>
      <w:r w:rsidR="00F4430C" w:rsidRPr="00AE2F7F">
        <w:rPr>
          <w:color w:val="0000FF"/>
          <w:sz w:val="22"/>
          <w:szCs w:val="22"/>
        </w:rPr>
        <w:fldChar w:fldCharType="end"/>
      </w:r>
      <w:r w:rsidR="00F4430C" w:rsidRPr="00AE2F7F">
        <w:rPr>
          <w:sz w:val="22"/>
          <w:szCs w:val="22"/>
        </w:rPr>
        <w:t xml:space="preserve">, </w:t>
      </w:r>
      <w:r w:rsidR="00F4430C" w:rsidRPr="00AE2F7F">
        <w:rPr>
          <w:color w:val="0000FF"/>
          <w:sz w:val="22"/>
          <w:szCs w:val="22"/>
        </w:rPr>
        <w:fldChar w:fldCharType="begin"/>
      </w:r>
      <w:r w:rsidR="00F4430C" w:rsidRPr="00AE2F7F">
        <w:rPr>
          <w:color w:val="0000FF"/>
          <w:sz w:val="22"/>
          <w:szCs w:val="22"/>
        </w:rPr>
        <w:instrText xml:space="preserve"> REF _Ref531164956 \r \h  \* MERGEFORMAT </w:instrText>
      </w:r>
      <w:r w:rsidR="00F4430C" w:rsidRPr="00AE2F7F">
        <w:rPr>
          <w:color w:val="0000FF"/>
          <w:sz w:val="22"/>
          <w:szCs w:val="22"/>
        </w:rPr>
      </w:r>
      <w:r w:rsidR="00F4430C" w:rsidRPr="00AE2F7F">
        <w:rPr>
          <w:color w:val="0000FF"/>
          <w:sz w:val="22"/>
          <w:szCs w:val="22"/>
        </w:rPr>
        <w:fldChar w:fldCharType="separate"/>
      </w:r>
      <w:r w:rsidR="00F1567F">
        <w:rPr>
          <w:color w:val="0000FF"/>
          <w:sz w:val="22"/>
          <w:szCs w:val="22"/>
        </w:rPr>
        <w:t>5.1.5</w:t>
      </w:r>
      <w:r w:rsidR="00F4430C" w:rsidRPr="00AE2F7F">
        <w:rPr>
          <w:color w:val="0000FF"/>
          <w:sz w:val="22"/>
          <w:szCs w:val="22"/>
        </w:rPr>
        <w:fldChar w:fldCharType="end"/>
      </w:r>
      <w:r w:rsidRPr="00AE2F7F">
        <w:rPr>
          <w:sz w:val="22"/>
          <w:szCs w:val="22"/>
        </w:rPr>
        <w:t>.</w:t>
      </w:r>
      <w:bookmarkEnd w:id="520"/>
      <w:r w:rsidRPr="00AE2F7F">
        <w:rPr>
          <w:sz w:val="22"/>
          <w:szCs w:val="22"/>
        </w:rPr>
        <w:t xml:space="preserve"> </w:t>
      </w:r>
    </w:p>
    <w:p w:rsidR="00B32A17" w:rsidRPr="00AE2F7F" w:rsidRDefault="000E2BF4" w:rsidP="0066058B">
      <w:pPr>
        <w:pStyle w:val="30"/>
        <w:tabs>
          <w:tab w:val="num" w:pos="709"/>
        </w:tabs>
        <w:spacing w:before="20" w:line="240" w:lineRule="auto"/>
        <w:ind w:left="709" w:hanging="709"/>
        <w:rPr>
          <w:sz w:val="22"/>
          <w:szCs w:val="22"/>
        </w:rPr>
      </w:pPr>
      <w:bookmarkStart w:id="522" w:name="_Ref533951843"/>
      <w:bookmarkStart w:id="523" w:name="_Ref3819479"/>
      <w:proofErr w:type="gramStart"/>
      <w:r w:rsidRPr="00AE2F7F">
        <w:rPr>
          <w:sz w:val="22"/>
          <w:szCs w:val="22"/>
        </w:rPr>
        <w:t>Сведения</w:t>
      </w:r>
      <w:r w:rsidR="00640CC3" w:rsidRPr="00AE2F7F">
        <w:rPr>
          <w:sz w:val="22"/>
          <w:szCs w:val="22"/>
        </w:rPr>
        <w:t>,</w:t>
      </w:r>
      <w:r w:rsidRPr="00AE2F7F">
        <w:rPr>
          <w:sz w:val="22"/>
          <w:szCs w:val="22"/>
        </w:rPr>
        <w:t xml:space="preserve"> размещаемые </w:t>
      </w:r>
      <w:r w:rsidR="00AC6CC7" w:rsidRPr="00AE2F7F">
        <w:rPr>
          <w:sz w:val="22"/>
          <w:szCs w:val="22"/>
        </w:rPr>
        <w:t>при осуществлени</w:t>
      </w:r>
      <w:r w:rsidR="00E5048E" w:rsidRPr="00AE2F7F">
        <w:rPr>
          <w:sz w:val="22"/>
          <w:szCs w:val="22"/>
        </w:rPr>
        <w:t xml:space="preserve">и </w:t>
      </w:r>
      <w:r w:rsidR="00AC6CC7" w:rsidRPr="00AE2F7F">
        <w:rPr>
          <w:sz w:val="22"/>
          <w:szCs w:val="22"/>
        </w:rPr>
        <w:t xml:space="preserve">закупки </w:t>
      </w:r>
      <w:r w:rsidRPr="00AE2F7F">
        <w:rPr>
          <w:sz w:val="22"/>
          <w:szCs w:val="22"/>
        </w:rPr>
        <w:t>и сроки их размещения</w:t>
      </w:r>
      <w:r w:rsidR="00A87556" w:rsidRPr="00AE2F7F">
        <w:rPr>
          <w:sz w:val="22"/>
          <w:szCs w:val="22"/>
        </w:rPr>
        <w:t xml:space="preserve"> в ЕИС</w:t>
      </w:r>
      <w:r w:rsidRPr="00AE2F7F">
        <w:rPr>
          <w:sz w:val="22"/>
          <w:szCs w:val="22"/>
        </w:rPr>
        <w:t xml:space="preserve"> приведены</w:t>
      </w:r>
      <w:proofErr w:type="gramEnd"/>
      <w:r w:rsidRPr="00AE2F7F">
        <w:rPr>
          <w:sz w:val="22"/>
          <w:szCs w:val="22"/>
        </w:rPr>
        <w:t xml:space="preserve"> </w:t>
      </w:r>
      <w:r w:rsidR="00B32A17" w:rsidRPr="00AE2F7F">
        <w:rPr>
          <w:sz w:val="22"/>
          <w:szCs w:val="22"/>
        </w:rPr>
        <w:t>в таблице:</w:t>
      </w:r>
      <w:bookmarkEnd w:id="521"/>
      <w:bookmarkEnd w:id="522"/>
      <w:bookmarkEnd w:id="523"/>
    </w:p>
    <w:p w:rsidR="000E2BF4" w:rsidRPr="00AE2F7F" w:rsidRDefault="000E2BF4" w:rsidP="006E5E90">
      <w:pPr>
        <w:pStyle w:val="30"/>
        <w:numPr>
          <w:ilvl w:val="0"/>
          <w:numId w:val="0"/>
        </w:numPr>
        <w:tabs>
          <w:tab w:val="num" w:pos="1417"/>
        </w:tabs>
        <w:spacing w:before="200" w:after="60" w:line="240" w:lineRule="auto"/>
        <w:ind w:left="709"/>
        <w:outlineLvl w:val="2"/>
        <w:rPr>
          <w:sz w:val="22"/>
          <w:szCs w:val="22"/>
        </w:rPr>
      </w:pPr>
      <w:r w:rsidRPr="00AE2F7F">
        <w:rPr>
          <w:sz w:val="22"/>
          <w:szCs w:val="22"/>
        </w:rPr>
        <w:t xml:space="preserve">Таблица </w:t>
      </w:r>
      <w:r w:rsidR="005A028D" w:rsidRPr="00AE2F7F">
        <w:rPr>
          <w:sz w:val="22"/>
          <w:szCs w:val="22"/>
        </w:rPr>
        <w:t>3</w:t>
      </w:r>
      <w:r w:rsidRPr="00AE2F7F">
        <w:rPr>
          <w:sz w:val="22"/>
          <w:szCs w:val="22"/>
        </w:rPr>
        <w:t xml:space="preserve">. Сроки размещения </w:t>
      </w:r>
      <w:r w:rsidR="00A87556" w:rsidRPr="00AE2F7F">
        <w:rPr>
          <w:sz w:val="22"/>
          <w:szCs w:val="22"/>
        </w:rPr>
        <w:t xml:space="preserve">в ЕИС </w:t>
      </w:r>
      <w:r w:rsidR="00AC6CC7" w:rsidRPr="00AE2F7F">
        <w:rPr>
          <w:sz w:val="22"/>
          <w:szCs w:val="22"/>
        </w:rPr>
        <w:t>информации при осуществлени</w:t>
      </w:r>
      <w:r w:rsidR="00E5048E" w:rsidRPr="00AE2F7F">
        <w:rPr>
          <w:sz w:val="22"/>
          <w:szCs w:val="22"/>
        </w:rPr>
        <w:t xml:space="preserve">и </w:t>
      </w:r>
      <w:r w:rsidR="00AC6CC7" w:rsidRPr="00AE2F7F">
        <w:rPr>
          <w:sz w:val="22"/>
          <w:szCs w:val="22"/>
        </w:rPr>
        <w:t>закупки</w:t>
      </w:r>
    </w:p>
    <w:tbl>
      <w:tblPr>
        <w:tblW w:w="463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
        <w:gridCol w:w="3552"/>
        <w:gridCol w:w="5333"/>
      </w:tblGrid>
      <w:tr w:rsidR="000E2BF4" w:rsidRPr="00AE2F7F" w:rsidTr="005263C3">
        <w:trPr>
          <w:cantSplit/>
          <w:trHeight w:val="65"/>
          <w:tblHeader/>
          <w:jc w:val="right"/>
        </w:trPr>
        <w:tc>
          <w:tcPr>
            <w:tcW w:w="220" w:type="pct"/>
            <w:shd w:val="clear" w:color="auto" w:fill="F8F8F8"/>
            <w:tcMar>
              <w:top w:w="57" w:type="dxa"/>
              <w:left w:w="57" w:type="dxa"/>
              <w:bottom w:w="57" w:type="dxa"/>
              <w:right w:w="57" w:type="dxa"/>
            </w:tcMar>
            <w:vAlign w:val="center"/>
          </w:tcPr>
          <w:p w:rsidR="000E2BF4" w:rsidRPr="00AE2F7F" w:rsidRDefault="000E2BF4" w:rsidP="00817C52">
            <w:pPr>
              <w:pStyle w:val="S1"/>
              <w:rPr>
                <w:rFonts w:ascii="Times New Roman" w:hAnsi="Times New Roman"/>
                <w:b w:val="0"/>
                <w:sz w:val="20"/>
                <w:szCs w:val="20"/>
              </w:rPr>
            </w:pPr>
            <w:r w:rsidRPr="00AE2F7F">
              <w:rPr>
                <w:rFonts w:ascii="Times New Roman" w:hAnsi="Times New Roman"/>
                <w:b w:val="0"/>
                <w:sz w:val="20"/>
                <w:szCs w:val="20"/>
              </w:rPr>
              <w:t>№</w:t>
            </w:r>
          </w:p>
          <w:p w:rsidR="000E2BF4" w:rsidRPr="00AE2F7F" w:rsidRDefault="000E2BF4" w:rsidP="00817C52">
            <w:pPr>
              <w:pStyle w:val="S1"/>
              <w:rPr>
                <w:rFonts w:ascii="Times New Roman" w:hAnsi="Times New Roman"/>
                <w:b w:val="0"/>
                <w:caps w:val="0"/>
                <w:sz w:val="20"/>
                <w:szCs w:val="20"/>
              </w:rPr>
            </w:pPr>
            <w:proofErr w:type="gramStart"/>
            <w:r w:rsidRPr="00AE2F7F">
              <w:rPr>
                <w:rFonts w:ascii="Times New Roman" w:hAnsi="Times New Roman"/>
                <w:b w:val="0"/>
                <w:caps w:val="0"/>
                <w:sz w:val="20"/>
                <w:szCs w:val="20"/>
              </w:rPr>
              <w:t>п</w:t>
            </w:r>
            <w:proofErr w:type="gramEnd"/>
            <w:r w:rsidRPr="00AE2F7F">
              <w:rPr>
                <w:rFonts w:ascii="Times New Roman" w:hAnsi="Times New Roman"/>
                <w:b w:val="0"/>
                <w:caps w:val="0"/>
                <w:sz w:val="20"/>
                <w:szCs w:val="20"/>
              </w:rPr>
              <w:t>/п</w:t>
            </w:r>
          </w:p>
        </w:tc>
        <w:tc>
          <w:tcPr>
            <w:tcW w:w="1911" w:type="pct"/>
            <w:shd w:val="clear" w:color="auto" w:fill="F8F8F8"/>
            <w:tcMar>
              <w:top w:w="57" w:type="dxa"/>
              <w:left w:w="57" w:type="dxa"/>
              <w:bottom w:w="57" w:type="dxa"/>
              <w:right w:w="57" w:type="dxa"/>
            </w:tcMar>
            <w:vAlign w:val="center"/>
          </w:tcPr>
          <w:p w:rsidR="000E2BF4" w:rsidRPr="00AE2F7F" w:rsidRDefault="000E2BF4" w:rsidP="007B2EC5">
            <w:pPr>
              <w:pStyle w:val="S1"/>
              <w:spacing w:before="60" w:after="60"/>
              <w:rPr>
                <w:rFonts w:ascii="Times New Roman" w:hAnsi="Times New Roman"/>
                <w:b w:val="0"/>
                <w:sz w:val="20"/>
                <w:szCs w:val="20"/>
              </w:rPr>
            </w:pPr>
            <w:r w:rsidRPr="00AE2F7F">
              <w:rPr>
                <w:rFonts w:ascii="Times New Roman" w:hAnsi="Times New Roman"/>
                <w:b w:val="0"/>
                <w:sz w:val="20"/>
                <w:szCs w:val="20"/>
              </w:rPr>
              <w:t>Информация / документ</w:t>
            </w:r>
          </w:p>
        </w:tc>
        <w:tc>
          <w:tcPr>
            <w:tcW w:w="2869" w:type="pct"/>
            <w:shd w:val="clear" w:color="auto" w:fill="F8F8F8"/>
            <w:tcMar>
              <w:top w:w="57" w:type="dxa"/>
              <w:left w:w="57" w:type="dxa"/>
              <w:bottom w:w="57" w:type="dxa"/>
              <w:right w:w="57" w:type="dxa"/>
            </w:tcMar>
            <w:vAlign w:val="center"/>
          </w:tcPr>
          <w:p w:rsidR="000E2BF4" w:rsidRPr="00AE2F7F" w:rsidRDefault="000E2BF4" w:rsidP="007B2EC5">
            <w:pPr>
              <w:pStyle w:val="S1"/>
              <w:spacing w:before="60" w:after="60"/>
              <w:rPr>
                <w:rFonts w:ascii="Times New Roman" w:hAnsi="Times New Roman"/>
                <w:b w:val="0"/>
                <w:sz w:val="20"/>
                <w:szCs w:val="20"/>
              </w:rPr>
            </w:pPr>
            <w:r w:rsidRPr="00AE2F7F">
              <w:rPr>
                <w:rFonts w:ascii="Times New Roman" w:hAnsi="Times New Roman"/>
                <w:b w:val="0"/>
                <w:sz w:val="20"/>
                <w:szCs w:val="20"/>
              </w:rPr>
              <w:t xml:space="preserve">Сроки размещения </w:t>
            </w:r>
          </w:p>
        </w:tc>
      </w:tr>
      <w:tr w:rsidR="008009C2" w:rsidRPr="00AE2F7F" w:rsidTr="00984091">
        <w:trPr>
          <w:cantSplit/>
          <w:trHeight w:val="15"/>
          <w:jc w:val="right"/>
        </w:trPr>
        <w:tc>
          <w:tcPr>
            <w:tcW w:w="220" w:type="pct"/>
            <w:tcMar>
              <w:top w:w="57" w:type="dxa"/>
              <w:left w:w="57" w:type="dxa"/>
              <w:bottom w:w="57" w:type="dxa"/>
              <w:right w:w="57" w:type="dxa"/>
            </w:tcMar>
            <w:vAlign w:val="center"/>
          </w:tcPr>
          <w:p w:rsidR="008009C2" w:rsidRPr="00AE2F7F" w:rsidRDefault="008009C2" w:rsidP="006D4FC0">
            <w:pPr>
              <w:pStyle w:val="23"/>
              <w:widowControl w:val="0"/>
              <w:numPr>
                <w:ilvl w:val="0"/>
                <w:numId w:val="10"/>
              </w:numPr>
              <w:tabs>
                <w:tab w:val="clear" w:pos="502"/>
                <w:tab w:val="num" w:pos="168"/>
              </w:tabs>
              <w:spacing w:before="60" w:after="60"/>
              <w:ind w:left="0" w:firstLine="0"/>
              <w:jc w:val="center"/>
              <w:rPr>
                <w:sz w:val="20"/>
                <w:szCs w:val="20"/>
              </w:rPr>
            </w:pPr>
          </w:p>
        </w:tc>
        <w:tc>
          <w:tcPr>
            <w:tcW w:w="1911" w:type="pct"/>
            <w:shd w:val="clear" w:color="auto" w:fill="auto"/>
            <w:tcMar>
              <w:top w:w="57" w:type="dxa"/>
              <w:left w:w="57" w:type="dxa"/>
              <w:bottom w:w="57" w:type="dxa"/>
              <w:right w:w="57" w:type="dxa"/>
            </w:tcMar>
            <w:vAlign w:val="center"/>
          </w:tcPr>
          <w:p w:rsidR="008009C2" w:rsidRPr="00AE2F7F" w:rsidRDefault="008009C2" w:rsidP="008009C2">
            <w:pPr>
              <w:spacing w:before="60" w:after="60" w:line="240" w:lineRule="auto"/>
              <w:ind w:firstLine="0"/>
              <w:jc w:val="left"/>
              <w:rPr>
                <w:sz w:val="20"/>
              </w:rPr>
            </w:pPr>
            <w:r w:rsidRPr="00AE2F7F">
              <w:rPr>
                <w:sz w:val="20"/>
              </w:rPr>
              <w:t>Извещение о</w:t>
            </w:r>
            <w:r w:rsidR="00E9255C" w:rsidRPr="00AE2F7F">
              <w:rPr>
                <w:sz w:val="20"/>
              </w:rPr>
              <w:t>б осуществлении конкурентной</w:t>
            </w:r>
            <w:r w:rsidRPr="00AE2F7F">
              <w:rPr>
                <w:sz w:val="20"/>
              </w:rPr>
              <w:t xml:space="preserve"> закупк</w:t>
            </w:r>
            <w:r w:rsidR="00C92BCD" w:rsidRPr="00AE2F7F">
              <w:rPr>
                <w:sz w:val="20"/>
              </w:rPr>
              <w:t>и</w:t>
            </w:r>
            <w:r w:rsidRPr="00AE2F7F">
              <w:rPr>
                <w:sz w:val="20"/>
              </w:rPr>
              <w:t>,</w:t>
            </w:r>
          </w:p>
          <w:p w:rsidR="008009C2" w:rsidRPr="00AE2F7F" w:rsidRDefault="008009C2" w:rsidP="008009C2">
            <w:pPr>
              <w:spacing w:before="60" w:after="60" w:line="240" w:lineRule="auto"/>
              <w:ind w:firstLine="0"/>
              <w:jc w:val="left"/>
              <w:rPr>
                <w:sz w:val="20"/>
              </w:rPr>
            </w:pPr>
            <w:r w:rsidRPr="00AE2F7F">
              <w:rPr>
                <w:sz w:val="20"/>
              </w:rPr>
              <w:t xml:space="preserve">документация о </w:t>
            </w:r>
            <w:r w:rsidR="00E9255C" w:rsidRPr="00AE2F7F">
              <w:rPr>
                <w:sz w:val="20"/>
              </w:rPr>
              <w:t xml:space="preserve">конкурентной </w:t>
            </w:r>
            <w:r w:rsidRPr="00AE2F7F">
              <w:rPr>
                <w:sz w:val="20"/>
              </w:rPr>
              <w:t>закупке</w:t>
            </w:r>
            <w:r w:rsidR="00794C87" w:rsidRPr="00AE2F7F">
              <w:rPr>
                <w:sz w:val="20"/>
              </w:rPr>
              <w:t xml:space="preserve"> </w:t>
            </w:r>
            <w:r w:rsidR="003A2985" w:rsidRPr="00AE2F7F">
              <w:rPr>
                <w:sz w:val="20"/>
              </w:rPr>
              <w:t>(за исключением запроса котировок),</w:t>
            </w:r>
          </w:p>
          <w:p w:rsidR="003A2985" w:rsidRPr="00AE2F7F" w:rsidRDefault="003A2985" w:rsidP="008009C2">
            <w:pPr>
              <w:spacing w:before="60" w:after="60" w:line="240" w:lineRule="auto"/>
              <w:ind w:firstLine="0"/>
              <w:jc w:val="left"/>
              <w:rPr>
                <w:sz w:val="20"/>
              </w:rPr>
            </w:pPr>
            <w:r w:rsidRPr="00AE2F7F">
              <w:rPr>
                <w:sz w:val="20"/>
              </w:rPr>
              <w:t>проект договора</w:t>
            </w:r>
          </w:p>
        </w:tc>
        <w:tc>
          <w:tcPr>
            <w:tcW w:w="2869" w:type="pct"/>
            <w:shd w:val="clear" w:color="auto" w:fill="auto"/>
            <w:tcMar>
              <w:top w:w="57" w:type="dxa"/>
              <w:left w:w="57" w:type="dxa"/>
              <w:bottom w:w="57" w:type="dxa"/>
              <w:right w:w="57" w:type="dxa"/>
            </w:tcMar>
            <w:vAlign w:val="center"/>
          </w:tcPr>
          <w:p w:rsidR="008009C2" w:rsidRPr="00AE2F7F" w:rsidRDefault="004136B8" w:rsidP="00833C75">
            <w:pPr>
              <w:spacing w:before="60" w:after="60" w:line="240" w:lineRule="auto"/>
              <w:ind w:firstLine="0"/>
              <w:jc w:val="left"/>
              <w:rPr>
                <w:sz w:val="20"/>
              </w:rPr>
            </w:pPr>
            <w:r w:rsidRPr="00AE2F7F">
              <w:rPr>
                <w:b/>
                <w:sz w:val="20"/>
              </w:rPr>
              <w:t>З</w:t>
            </w:r>
            <w:r w:rsidR="008009C2" w:rsidRPr="00AE2F7F">
              <w:rPr>
                <w:b/>
                <w:sz w:val="20"/>
              </w:rPr>
              <w:t>апрос предложений:</w:t>
            </w:r>
            <w:r w:rsidR="008009C2" w:rsidRPr="00AE2F7F">
              <w:rPr>
                <w:sz w:val="20"/>
              </w:rPr>
              <w:t xml:space="preserve"> не </w:t>
            </w:r>
            <w:r w:rsidR="00D369AA" w:rsidRPr="00AE2F7F">
              <w:rPr>
                <w:sz w:val="20"/>
              </w:rPr>
              <w:t xml:space="preserve">менее </w:t>
            </w:r>
            <w:r w:rsidR="008009C2" w:rsidRPr="00AE2F7F">
              <w:rPr>
                <w:sz w:val="20"/>
              </w:rPr>
              <w:t>чем за семь рабочих дн</w:t>
            </w:r>
            <w:r w:rsidR="00D369AA" w:rsidRPr="00AE2F7F">
              <w:rPr>
                <w:sz w:val="20"/>
              </w:rPr>
              <w:t>ей</w:t>
            </w:r>
            <w:r w:rsidR="008009C2" w:rsidRPr="00AE2F7F">
              <w:rPr>
                <w:sz w:val="20"/>
              </w:rPr>
              <w:t xml:space="preserve"> до </w:t>
            </w:r>
            <w:r w:rsidR="00D369AA" w:rsidRPr="00AE2F7F">
              <w:rPr>
                <w:sz w:val="20"/>
              </w:rPr>
              <w:t xml:space="preserve">дня </w:t>
            </w:r>
            <w:r w:rsidR="00E1347E" w:rsidRPr="00AE2F7F">
              <w:rPr>
                <w:sz w:val="20"/>
              </w:rPr>
              <w:t xml:space="preserve">проведения такого запроса </w:t>
            </w:r>
            <w:r w:rsidR="00E5048E" w:rsidRPr="00AE2F7F">
              <w:rPr>
                <w:sz w:val="20"/>
              </w:rPr>
              <w:t>(</w:t>
            </w:r>
            <w:r w:rsidR="00D369AA" w:rsidRPr="00AE2F7F">
              <w:rPr>
                <w:sz w:val="20"/>
              </w:rPr>
              <w:t xml:space="preserve">окончания </w:t>
            </w:r>
            <w:r w:rsidR="008009C2" w:rsidRPr="00AE2F7F">
              <w:rPr>
                <w:sz w:val="20"/>
              </w:rPr>
              <w:t xml:space="preserve">срока подачи заявок на участие в </w:t>
            </w:r>
            <w:r w:rsidR="00D369AA" w:rsidRPr="00AE2F7F">
              <w:rPr>
                <w:sz w:val="20"/>
              </w:rPr>
              <w:t>запросе предложени</w:t>
            </w:r>
            <w:r w:rsidR="005A2445" w:rsidRPr="00AE2F7F">
              <w:rPr>
                <w:sz w:val="20"/>
              </w:rPr>
              <w:t>й)</w:t>
            </w:r>
            <w:r w:rsidR="008009C2" w:rsidRPr="00AE2F7F">
              <w:rPr>
                <w:sz w:val="20"/>
              </w:rPr>
              <w:t>.</w:t>
            </w:r>
          </w:p>
          <w:p w:rsidR="008009C2" w:rsidRPr="00AE2F7F" w:rsidRDefault="004136B8" w:rsidP="008009C2">
            <w:pPr>
              <w:spacing w:before="60" w:after="60" w:line="240" w:lineRule="auto"/>
              <w:ind w:firstLine="0"/>
              <w:jc w:val="left"/>
              <w:rPr>
                <w:sz w:val="20"/>
              </w:rPr>
            </w:pPr>
            <w:r w:rsidRPr="00AE2F7F">
              <w:rPr>
                <w:b/>
                <w:sz w:val="20"/>
              </w:rPr>
              <w:t>З</w:t>
            </w:r>
            <w:r w:rsidR="008009C2" w:rsidRPr="00AE2F7F">
              <w:rPr>
                <w:b/>
                <w:sz w:val="20"/>
              </w:rPr>
              <w:t>апрос котировок:</w:t>
            </w:r>
            <w:r w:rsidR="008009C2" w:rsidRPr="00AE2F7F">
              <w:rPr>
                <w:sz w:val="20"/>
              </w:rPr>
              <w:t xml:space="preserve"> не </w:t>
            </w:r>
            <w:r w:rsidR="00D369AA" w:rsidRPr="00AE2F7F">
              <w:rPr>
                <w:sz w:val="20"/>
              </w:rPr>
              <w:t xml:space="preserve">менее </w:t>
            </w:r>
            <w:r w:rsidR="008009C2" w:rsidRPr="00AE2F7F">
              <w:rPr>
                <w:sz w:val="20"/>
              </w:rPr>
              <w:t>чем за пять рабочих дн</w:t>
            </w:r>
            <w:r w:rsidR="00581C15" w:rsidRPr="00AE2F7F">
              <w:rPr>
                <w:sz w:val="20"/>
              </w:rPr>
              <w:t>ей</w:t>
            </w:r>
            <w:r w:rsidR="008009C2" w:rsidRPr="00AE2F7F">
              <w:rPr>
                <w:sz w:val="20"/>
              </w:rPr>
              <w:t xml:space="preserve"> до </w:t>
            </w:r>
            <w:r w:rsidR="00D369AA" w:rsidRPr="00AE2F7F">
              <w:rPr>
                <w:sz w:val="20"/>
              </w:rPr>
              <w:t xml:space="preserve">дня истечения </w:t>
            </w:r>
            <w:r w:rsidR="008009C2" w:rsidRPr="00AE2F7F">
              <w:rPr>
                <w:sz w:val="20"/>
              </w:rPr>
              <w:t xml:space="preserve">срока подачи заявок на участие в </w:t>
            </w:r>
            <w:r w:rsidR="00D369AA" w:rsidRPr="00AE2F7F">
              <w:rPr>
                <w:sz w:val="20"/>
              </w:rPr>
              <w:t>запросе котировок</w:t>
            </w:r>
            <w:r w:rsidR="008009C2" w:rsidRPr="00AE2F7F">
              <w:rPr>
                <w:sz w:val="20"/>
              </w:rPr>
              <w:t>.</w:t>
            </w:r>
          </w:p>
          <w:p w:rsidR="008009C2" w:rsidRPr="00AE2F7F" w:rsidRDefault="004136B8" w:rsidP="00833C75">
            <w:pPr>
              <w:spacing w:before="60" w:after="60" w:line="240" w:lineRule="auto"/>
              <w:ind w:firstLine="0"/>
              <w:jc w:val="left"/>
              <w:rPr>
                <w:sz w:val="20"/>
              </w:rPr>
            </w:pPr>
            <w:r w:rsidRPr="00AE2F7F">
              <w:rPr>
                <w:b/>
                <w:sz w:val="20"/>
              </w:rPr>
              <w:t>А</w:t>
            </w:r>
            <w:r w:rsidR="008009C2" w:rsidRPr="00AE2F7F">
              <w:rPr>
                <w:b/>
                <w:sz w:val="20"/>
              </w:rPr>
              <w:t>укцион:</w:t>
            </w:r>
            <w:r w:rsidR="008009C2" w:rsidRPr="00AE2F7F">
              <w:rPr>
                <w:sz w:val="20"/>
              </w:rPr>
              <w:t xml:space="preserve"> не менее чем за пятнадцать дней до даты окончания срока подачи заявок на участие в аукционе.</w:t>
            </w:r>
          </w:p>
          <w:p w:rsidR="008009C2" w:rsidRPr="00AE2F7F" w:rsidRDefault="004136B8" w:rsidP="008009C2">
            <w:pPr>
              <w:spacing w:before="60" w:after="60" w:line="240" w:lineRule="auto"/>
              <w:ind w:firstLine="0"/>
              <w:jc w:val="left"/>
              <w:rPr>
                <w:sz w:val="20"/>
              </w:rPr>
            </w:pPr>
            <w:r w:rsidRPr="00AE2F7F">
              <w:rPr>
                <w:b/>
                <w:sz w:val="20"/>
              </w:rPr>
              <w:t>К</w:t>
            </w:r>
            <w:r w:rsidR="008009C2" w:rsidRPr="00AE2F7F">
              <w:rPr>
                <w:b/>
                <w:sz w:val="20"/>
              </w:rPr>
              <w:t>онкурс:</w:t>
            </w:r>
            <w:r w:rsidR="008009C2" w:rsidRPr="00AE2F7F">
              <w:rPr>
                <w:sz w:val="20"/>
              </w:rPr>
              <w:t xml:space="preserve"> не менее чем за пятнадцать дней до даты окончания срока подачи заявок на участие в конкурсе.</w:t>
            </w:r>
          </w:p>
        </w:tc>
      </w:tr>
      <w:tr w:rsidR="00C92BCD" w:rsidRPr="00AE2F7F" w:rsidTr="00984091">
        <w:trPr>
          <w:cantSplit/>
          <w:trHeight w:val="15"/>
          <w:jc w:val="right"/>
        </w:trPr>
        <w:tc>
          <w:tcPr>
            <w:tcW w:w="220" w:type="pct"/>
            <w:tcMar>
              <w:top w:w="57" w:type="dxa"/>
              <w:left w:w="57" w:type="dxa"/>
              <w:bottom w:w="57" w:type="dxa"/>
              <w:right w:w="57" w:type="dxa"/>
            </w:tcMar>
            <w:vAlign w:val="center"/>
          </w:tcPr>
          <w:p w:rsidR="00C92BCD" w:rsidRPr="00AE2F7F" w:rsidRDefault="00C92BCD" w:rsidP="006D4FC0">
            <w:pPr>
              <w:pStyle w:val="23"/>
              <w:widowControl w:val="0"/>
              <w:numPr>
                <w:ilvl w:val="0"/>
                <w:numId w:val="10"/>
              </w:numPr>
              <w:tabs>
                <w:tab w:val="clear" w:pos="502"/>
                <w:tab w:val="num" w:pos="168"/>
              </w:tabs>
              <w:spacing w:before="60" w:after="60"/>
              <w:ind w:left="0" w:firstLine="0"/>
              <w:jc w:val="center"/>
              <w:rPr>
                <w:sz w:val="20"/>
                <w:szCs w:val="20"/>
              </w:rPr>
            </w:pPr>
          </w:p>
        </w:tc>
        <w:tc>
          <w:tcPr>
            <w:tcW w:w="1911" w:type="pct"/>
            <w:shd w:val="clear" w:color="auto" w:fill="auto"/>
            <w:tcMar>
              <w:top w:w="57" w:type="dxa"/>
              <w:left w:w="57" w:type="dxa"/>
              <w:bottom w:w="57" w:type="dxa"/>
              <w:right w:w="57" w:type="dxa"/>
            </w:tcMar>
            <w:vAlign w:val="center"/>
          </w:tcPr>
          <w:p w:rsidR="00C92BCD" w:rsidRPr="00AE2F7F" w:rsidRDefault="00C92BCD" w:rsidP="009164B9">
            <w:pPr>
              <w:spacing w:before="60" w:after="60" w:line="240" w:lineRule="auto"/>
              <w:ind w:firstLine="0"/>
              <w:jc w:val="left"/>
              <w:rPr>
                <w:sz w:val="20"/>
              </w:rPr>
            </w:pPr>
            <w:r w:rsidRPr="00AE2F7F">
              <w:rPr>
                <w:sz w:val="20"/>
              </w:rPr>
              <w:t>Извещение об осуществлении конкурентной закупки с участием субъектов МСП</w:t>
            </w:r>
            <w:r w:rsidR="00D16270" w:rsidRPr="00AE2F7F">
              <w:rPr>
                <w:sz w:val="20"/>
              </w:rPr>
              <w:t>,</w:t>
            </w:r>
          </w:p>
          <w:p w:rsidR="00CD406E" w:rsidRPr="00AE2F7F" w:rsidRDefault="00CD406E" w:rsidP="00F13353">
            <w:pPr>
              <w:spacing w:before="60" w:after="60" w:line="240" w:lineRule="auto"/>
              <w:ind w:firstLine="0"/>
              <w:jc w:val="left"/>
              <w:rPr>
                <w:sz w:val="20"/>
              </w:rPr>
            </w:pPr>
            <w:r w:rsidRPr="00AE2F7F">
              <w:rPr>
                <w:sz w:val="20"/>
              </w:rPr>
              <w:t>документация о конкурентной закупке</w:t>
            </w:r>
            <w:r w:rsidR="00794C87" w:rsidRPr="00AE2F7F">
              <w:rPr>
                <w:sz w:val="20"/>
              </w:rPr>
              <w:t xml:space="preserve"> с участием субъектов МСП</w:t>
            </w:r>
            <w:r w:rsidRPr="00AE2F7F">
              <w:rPr>
                <w:sz w:val="20"/>
              </w:rPr>
              <w:t xml:space="preserve"> (за исключением запроса котировок),</w:t>
            </w:r>
          </w:p>
          <w:p w:rsidR="00CD406E" w:rsidRPr="00AE2F7F" w:rsidRDefault="00CD406E" w:rsidP="00F13353">
            <w:pPr>
              <w:spacing w:before="60" w:after="60" w:line="240" w:lineRule="auto"/>
              <w:ind w:firstLine="0"/>
              <w:jc w:val="left"/>
              <w:rPr>
                <w:sz w:val="20"/>
              </w:rPr>
            </w:pPr>
            <w:r w:rsidRPr="00AE2F7F">
              <w:rPr>
                <w:sz w:val="20"/>
              </w:rPr>
              <w:t>проект договора</w:t>
            </w:r>
          </w:p>
        </w:tc>
        <w:tc>
          <w:tcPr>
            <w:tcW w:w="2869" w:type="pct"/>
            <w:shd w:val="clear" w:color="auto" w:fill="auto"/>
            <w:tcMar>
              <w:top w:w="57" w:type="dxa"/>
              <w:left w:w="57" w:type="dxa"/>
              <w:bottom w:w="57" w:type="dxa"/>
              <w:right w:w="57" w:type="dxa"/>
            </w:tcMar>
            <w:vAlign w:val="center"/>
          </w:tcPr>
          <w:p w:rsidR="00CD406E" w:rsidRPr="00AE2F7F" w:rsidRDefault="00C92BCD" w:rsidP="00CD406E">
            <w:pPr>
              <w:spacing w:before="60" w:after="20" w:line="240" w:lineRule="auto"/>
              <w:ind w:firstLine="0"/>
              <w:jc w:val="left"/>
              <w:rPr>
                <w:sz w:val="20"/>
              </w:rPr>
            </w:pPr>
            <w:r w:rsidRPr="00AE2F7F">
              <w:rPr>
                <w:b/>
                <w:sz w:val="20"/>
              </w:rPr>
              <w:t>Запрос предложений в электронной форме:</w:t>
            </w:r>
            <w:r w:rsidRPr="00AE2F7F">
              <w:rPr>
                <w:sz w:val="20"/>
              </w:rPr>
              <w:t xml:space="preserve"> не менее чем за пять рабочих дней до дня </w:t>
            </w:r>
            <w:r w:rsidR="00E1347E" w:rsidRPr="00AE2F7F">
              <w:rPr>
                <w:sz w:val="20"/>
              </w:rPr>
              <w:t xml:space="preserve">проведения такого запроса </w:t>
            </w:r>
            <w:r w:rsidR="00E5048E" w:rsidRPr="00AE2F7F">
              <w:rPr>
                <w:sz w:val="20"/>
              </w:rPr>
              <w:t>(</w:t>
            </w:r>
            <w:r w:rsidR="00E1347E" w:rsidRPr="00AE2F7F">
              <w:rPr>
                <w:sz w:val="20"/>
              </w:rPr>
              <w:t>окончания срока подачи заявок на участие в запросе предложений</w:t>
            </w:r>
            <w:r w:rsidR="00E5048E" w:rsidRPr="00AE2F7F">
              <w:rPr>
                <w:sz w:val="20"/>
              </w:rPr>
              <w:t>)</w:t>
            </w:r>
            <w:r w:rsidRPr="00AE2F7F">
              <w:rPr>
                <w:sz w:val="20"/>
              </w:rPr>
              <w:t>.</w:t>
            </w:r>
            <w:r w:rsidR="00CD406E" w:rsidRPr="00AE2F7F">
              <w:rPr>
                <w:sz w:val="20"/>
              </w:rPr>
              <w:t xml:space="preserve"> </w:t>
            </w:r>
          </w:p>
          <w:p w:rsidR="00C92BCD" w:rsidRPr="00AE2F7F" w:rsidRDefault="00CD406E" w:rsidP="00CD406E">
            <w:pPr>
              <w:spacing w:before="20" w:after="60" w:line="240" w:lineRule="auto"/>
              <w:ind w:firstLine="0"/>
              <w:jc w:val="left"/>
              <w:rPr>
                <w:sz w:val="20"/>
              </w:rPr>
            </w:pPr>
            <w:r w:rsidRPr="00AE2F7F">
              <w:rPr>
                <w:sz w:val="20"/>
              </w:rPr>
              <w:t>При этом НМЦ договора не должна превышать пятнадцать миллионов рублей.</w:t>
            </w:r>
          </w:p>
          <w:p w:rsidR="00C92BCD" w:rsidRPr="00AE2F7F" w:rsidRDefault="00C92BCD" w:rsidP="00CD406E">
            <w:pPr>
              <w:spacing w:before="60" w:after="20" w:line="240" w:lineRule="auto"/>
              <w:ind w:firstLine="0"/>
              <w:jc w:val="left"/>
              <w:rPr>
                <w:sz w:val="20"/>
              </w:rPr>
            </w:pPr>
            <w:r w:rsidRPr="00AE2F7F">
              <w:rPr>
                <w:b/>
                <w:sz w:val="20"/>
              </w:rPr>
              <w:t>Запрос котировок в электронной форме:</w:t>
            </w:r>
            <w:r w:rsidRPr="00AE2F7F">
              <w:rPr>
                <w:sz w:val="20"/>
              </w:rPr>
              <w:t xml:space="preserve"> не менее чем за </w:t>
            </w:r>
            <w:r w:rsidR="00CD406E" w:rsidRPr="00AE2F7F">
              <w:rPr>
                <w:sz w:val="20"/>
              </w:rPr>
              <w:t>четыре</w:t>
            </w:r>
            <w:r w:rsidRPr="00AE2F7F">
              <w:rPr>
                <w:sz w:val="20"/>
              </w:rPr>
              <w:t xml:space="preserve"> рабочих дн</w:t>
            </w:r>
            <w:r w:rsidR="00CD406E" w:rsidRPr="00AE2F7F">
              <w:rPr>
                <w:sz w:val="20"/>
              </w:rPr>
              <w:t>я</w:t>
            </w:r>
            <w:r w:rsidRPr="00AE2F7F">
              <w:rPr>
                <w:sz w:val="20"/>
              </w:rPr>
              <w:t xml:space="preserve"> до дня истечения срока подачи заявок на участие в </w:t>
            </w:r>
            <w:r w:rsidR="00CD406E" w:rsidRPr="00AE2F7F">
              <w:rPr>
                <w:sz w:val="20"/>
              </w:rPr>
              <w:t xml:space="preserve">таком </w:t>
            </w:r>
            <w:r w:rsidRPr="00AE2F7F">
              <w:rPr>
                <w:sz w:val="20"/>
              </w:rPr>
              <w:t>запросе котировок.</w:t>
            </w:r>
          </w:p>
          <w:p w:rsidR="00CD406E" w:rsidRPr="00AE2F7F" w:rsidRDefault="00CD406E" w:rsidP="00CD406E">
            <w:pPr>
              <w:spacing w:before="20" w:after="60" w:line="240" w:lineRule="auto"/>
              <w:ind w:firstLine="0"/>
              <w:jc w:val="left"/>
              <w:rPr>
                <w:sz w:val="20"/>
              </w:rPr>
            </w:pPr>
            <w:r w:rsidRPr="00AE2F7F">
              <w:rPr>
                <w:sz w:val="20"/>
              </w:rPr>
              <w:t>При этом НМЦ договора не должна превышать семь миллионов рублей.</w:t>
            </w:r>
          </w:p>
          <w:p w:rsidR="00CD406E" w:rsidRPr="00AE2F7F" w:rsidRDefault="00C92BCD" w:rsidP="00D16270">
            <w:pPr>
              <w:spacing w:before="60" w:line="240" w:lineRule="auto"/>
              <w:ind w:firstLine="0"/>
              <w:jc w:val="left"/>
              <w:rPr>
                <w:b/>
                <w:sz w:val="20"/>
              </w:rPr>
            </w:pPr>
            <w:r w:rsidRPr="00AE2F7F">
              <w:rPr>
                <w:b/>
                <w:sz w:val="20"/>
              </w:rPr>
              <w:t>Аукцион в электронной форме:</w:t>
            </w:r>
          </w:p>
          <w:p w:rsidR="00CD406E" w:rsidRPr="00AE2F7F" w:rsidRDefault="00C92BCD" w:rsidP="0066058B">
            <w:pPr>
              <w:pStyle w:val="23"/>
              <w:numPr>
                <w:ilvl w:val="0"/>
                <w:numId w:val="12"/>
              </w:numPr>
              <w:tabs>
                <w:tab w:val="left" w:pos="381"/>
              </w:tabs>
              <w:ind w:left="379" w:hanging="232"/>
              <w:jc w:val="left"/>
              <w:rPr>
                <w:sz w:val="20"/>
                <w:szCs w:val="20"/>
              </w:rPr>
            </w:pPr>
            <w:r w:rsidRPr="00AE2F7F">
              <w:rPr>
                <w:sz w:val="20"/>
                <w:szCs w:val="20"/>
              </w:rPr>
              <w:t xml:space="preserve">не менее чем за </w:t>
            </w:r>
            <w:r w:rsidR="00CD406E" w:rsidRPr="00AE2F7F">
              <w:rPr>
                <w:sz w:val="20"/>
                <w:szCs w:val="20"/>
              </w:rPr>
              <w:t>семь</w:t>
            </w:r>
            <w:r w:rsidRPr="00AE2F7F">
              <w:rPr>
                <w:sz w:val="20"/>
                <w:szCs w:val="20"/>
              </w:rPr>
              <w:t xml:space="preserve"> дней до даты окончания срока подачи заявок на участие в </w:t>
            </w:r>
            <w:r w:rsidR="00CD406E" w:rsidRPr="00AE2F7F">
              <w:rPr>
                <w:sz w:val="20"/>
                <w:szCs w:val="20"/>
              </w:rPr>
              <w:t xml:space="preserve">таком </w:t>
            </w:r>
            <w:r w:rsidRPr="00AE2F7F">
              <w:rPr>
                <w:sz w:val="20"/>
                <w:szCs w:val="20"/>
              </w:rPr>
              <w:t>аукционе</w:t>
            </w:r>
            <w:r w:rsidR="00CD406E" w:rsidRPr="00AE2F7F">
              <w:rPr>
                <w:sz w:val="20"/>
                <w:szCs w:val="20"/>
              </w:rPr>
              <w:t>, в случае если НМЦ договора не превышает тридцать миллионов рублей;</w:t>
            </w:r>
          </w:p>
          <w:p w:rsidR="00C92BCD" w:rsidRPr="00AE2F7F" w:rsidRDefault="00CD406E" w:rsidP="0066058B">
            <w:pPr>
              <w:pStyle w:val="23"/>
              <w:numPr>
                <w:ilvl w:val="0"/>
                <w:numId w:val="12"/>
              </w:numPr>
              <w:tabs>
                <w:tab w:val="left" w:pos="381"/>
              </w:tabs>
              <w:ind w:left="379" w:hanging="232"/>
              <w:jc w:val="left"/>
              <w:rPr>
                <w:sz w:val="20"/>
                <w:szCs w:val="20"/>
              </w:rPr>
            </w:pPr>
            <w:r w:rsidRPr="00AE2F7F">
              <w:rPr>
                <w:sz w:val="20"/>
                <w:szCs w:val="20"/>
              </w:rPr>
              <w:t>не менее чем за пятнадцать дней до даты окончания срока подачи заявок на участие в таком аукционе, в случае если НМЦ договора превышает тридцать миллионов рублей</w:t>
            </w:r>
            <w:r w:rsidR="00C92BCD" w:rsidRPr="00AE2F7F">
              <w:rPr>
                <w:sz w:val="20"/>
                <w:szCs w:val="20"/>
              </w:rPr>
              <w:t>.</w:t>
            </w:r>
          </w:p>
          <w:p w:rsidR="00C92BCD" w:rsidRPr="00AE2F7F" w:rsidRDefault="00C92BCD" w:rsidP="00D16270">
            <w:pPr>
              <w:spacing w:before="60" w:line="240" w:lineRule="auto"/>
              <w:ind w:firstLine="0"/>
              <w:jc w:val="left"/>
              <w:rPr>
                <w:b/>
                <w:sz w:val="20"/>
              </w:rPr>
            </w:pPr>
            <w:r w:rsidRPr="00AE2F7F">
              <w:rPr>
                <w:b/>
                <w:sz w:val="20"/>
              </w:rPr>
              <w:t>Конкурс в электронной форме:</w:t>
            </w:r>
          </w:p>
          <w:p w:rsidR="00C92BCD" w:rsidRPr="00AE2F7F" w:rsidRDefault="00C92BCD" w:rsidP="0066058B">
            <w:pPr>
              <w:pStyle w:val="23"/>
              <w:numPr>
                <w:ilvl w:val="0"/>
                <w:numId w:val="12"/>
              </w:numPr>
              <w:tabs>
                <w:tab w:val="left" w:pos="381"/>
              </w:tabs>
              <w:ind w:left="379" w:hanging="232"/>
              <w:jc w:val="left"/>
              <w:rPr>
                <w:sz w:val="20"/>
                <w:szCs w:val="20"/>
              </w:rPr>
            </w:pPr>
            <w:r w:rsidRPr="00AE2F7F">
              <w:rPr>
                <w:sz w:val="20"/>
                <w:szCs w:val="20"/>
              </w:rPr>
              <w:t>не менее чем за семь дней до даты окончания срока подачи заявок на участие в таком конкурсе, в случае если НМЦ договора не превышает тридцать миллионов рублей;</w:t>
            </w:r>
          </w:p>
          <w:p w:rsidR="00C92BCD" w:rsidRPr="00AE2F7F" w:rsidRDefault="00C92BCD" w:rsidP="0066058B">
            <w:pPr>
              <w:pStyle w:val="23"/>
              <w:numPr>
                <w:ilvl w:val="0"/>
                <w:numId w:val="12"/>
              </w:numPr>
              <w:tabs>
                <w:tab w:val="left" w:pos="381"/>
              </w:tabs>
              <w:spacing w:after="60"/>
              <w:ind w:left="379" w:hanging="232"/>
              <w:jc w:val="left"/>
              <w:rPr>
                <w:sz w:val="20"/>
                <w:szCs w:val="20"/>
              </w:rPr>
            </w:pPr>
            <w:r w:rsidRPr="00AE2F7F">
              <w:rPr>
                <w:sz w:val="20"/>
                <w:szCs w:val="20"/>
              </w:rPr>
              <w:t xml:space="preserve">не менее чем за </w:t>
            </w:r>
            <w:r w:rsidR="00CD406E" w:rsidRPr="00AE2F7F">
              <w:rPr>
                <w:sz w:val="20"/>
                <w:szCs w:val="20"/>
              </w:rPr>
              <w:t>пятнадцать</w:t>
            </w:r>
            <w:r w:rsidRPr="00AE2F7F">
              <w:rPr>
                <w:sz w:val="20"/>
                <w:szCs w:val="20"/>
              </w:rPr>
              <w:t xml:space="preserve"> дней до даты окончания срока подачи заявок на участие в таком конкурсе, в случае если НМЦ договора превышает тридцать миллионов рублей.</w:t>
            </w:r>
          </w:p>
        </w:tc>
      </w:tr>
      <w:tr w:rsidR="00CA512F" w:rsidRPr="00AE2F7F" w:rsidTr="005263C3">
        <w:trPr>
          <w:cantSplit/>
          <w:trHeight w:val="15"/>
          <w:jc w:val="right"/>
        </w:trPr>
        <w:tc>
          <w:tcPr>
            <w:tcW w:w="220" w:type="pct"/>
            <w:shd w:val="clear" w:color="auto" w:fill="auto"/>
            <w:tcMar>
              <w:top w:w="57" w:type="dxa"/>
              <w:left w:w="57" w:type="dxa"/>
              <w:bottom w:w="57" w:type="dxa"/>
              <w:right w:w="57" w:type="dxa"/>
            </w:tcMar>
            <w:vAlign w:val="center"/>
          </w:tcPr>
          <w:p w:rsidR="00CA512F" w:rsidRPr="00AE2F7F" w:rsidRDefault="00CA512F" w:rsidP="006D4FC0">
            <w:pPr>
              <w:pStyle w:val="23"/>
              <w:widowControl w:val="0"/>
              <w:numPr>
                <w:ilvl w:val="0"/>
                <w:numId w:val="10"/>
              </w:numPr>
              <w:tabs>
                <w:tab w:val="clear" w:pos="502"/>
                <w:tab w:val="num" w:pos="168"/>
              </w:tabs>
              <w:spacing w:before="60" w:after="60"/>
              <w:ind w:left="0" w:firstLine="0"/>
              <w:jc w:val="center"/>
              <w:rPr>
                <w:sz w:val="20"/>
                <w:szCs w:val="20"/>
              </w:rPr>
            </w:pPr>
          </w:p>
        </w:tc>
        <w:tc>
          <w:tcPr>
            <w:tcW w:w="1911" w:type="pct"/>
            <w:shd w:val="clear" w:color="auto" w:fill="auto"/>
            <w:tcMar>
              <w:top w:w="57" w:type="dxa"/>
              <w:left w:w="57" w:type="dxa"/>
              <w:bottom w:w="57" w:type="dxa"/>
              <w:right w:w="57" w:type="dxa"/>
            </w:tcMar>
            <w:vAlign w:val="center"/>
          </w:tcPr>
          <w:p w:rsidR="00CA512F" w:rsidRPr="00AE2F7F" w:rsidRDefault="00CA512F" w:rsidP="00CA512F">
            <w:pPr>
              <w:spacing w:before="60" w:after="60" w:line="240" w:lineRule="auto"/>
              <w:ind w:firstLine="0"/>
              <w:jc w:val="left"/>
              <w:rPr>
                <w:sz w:val="20"/>
              </w:rPr>
            </w:pPr>
            <w:r w:rsidRPr="00AE2F7F">
              <w:rPr>
                <w:sz w:val="20"/>
              </w:rPr>
              <w:t>Извещение и документация о неконкурентной закупке,</w:t>
            </w:r>
          </w:p>
          <w:p w:rsidR="00CA512F" w:rsidRPr="00AE2F7F" w:rsidRDefault="00CA512F" w:rsidP="00CA512F">
            <w:pPr>
              <w:spacing w:before="60" w:after="60" w:line="240" w:lineRule="auto"/>
              <w:ind w:firstLine="0"/>
              <w:jc w:val="left"/>
              <w:rPr>
                <w:sz w:val="20"/>
              </w:rPr>
            </w:pPr>
            <w:r w:rsidRPr="00AE2F7F">
              <w:rPr>
                <w:sz w:val="20"/>
              </w:rPr>
              <w:t>проект договора</w:t>
            </w:r>
          </w:p>
        </w:tc>
        <w:tc>
          <w:tcPr>
            <w:tcW w:w="2869" w:type="pct"/>
            <w:shd w:val="clear" w:color="auto" w:fill="auto"/>
            <w:tcMar>
              <w:top w:w="57" w:type="dxa"/>
              <w:left w:w="57" w:type="dxa"/>
              <w:bottom w:w="57" w:type="dxa"/>
              <w:right w:w="57" w:type="dxa"/>
            </w:tcMar>
            <w:vAlign w:val="center"/>
          </w:tcPr>
          <w:p w:rsidR="00CA512F" w:rsidRPr="00AE2F7F" w:rsidRDefault="00CA512F" w:rsidP="002410D4">
            <w:pPr>
              <w:spacing w:before="60" w:after="60" w:line="240" w:lineRule="auto"/>
              <w:ind w:firstLine="0"/>
              <w:jc w:val="left"/>
              <w:rPr>
                <w:sz w:val="20"/>
              </w:rPr>
            </w:pPr>
            <w:r w:rsidRPr="00D74343">
              <w:rPr>
                <w:b/>
                <w:sz w:val="20"/>
              </w:rPr>
              <w:t>Публичный запрос оферт</w:t>
            </w:r>
            <w:r w:rsidRPr="00AE2F7F">
              <w:rPr>
                <w:b/>
                <w:sz w:val="20"/>
              </w:rPr>
              <w:t>:</w:t>
            </w:r>
            <w:r w:rsidRPr="00AE2F7F">
              <w:rPr>
                <w:sz w:val="20"/>
              </w:rPr>
              <w:t xml:space="preserve"> не менее чем за три рабочих дн</w:t>
            </w:r>
            <w:r w:rsidR="002410D4" w:rsidRPr="00AE2F7F">
              <w:rPr>
                <w:sz w:val="20"/>
              </w:rPr>
              <w:t>я</w:t>
            </w:r>
            <w:r w:rsidRPr="00AE2F7F">
              <w:rPr>
                <w:sz w:val="20"/>
              </w:rPr>
              <w:t xml:space="preserve"> до дня истечения срока подачи заявок на участие в такой закупке</w:t>
            </w:r>
          </w:p>
        </w:tc>
      </w:tr>
      <w:tr w:rsidR="00565C02" w:rsidRPr="00AE2F7F" w:rsidTr="00024D09">
        <w:trPr>
          <w:cantSplit/>
          <w:trHeight w:val="15"/>
          <w:jc w:val="right"/>
        </w:trPr>
        <w:tc>
          <w:tcPr>
            <w:tcW w:w="220" w:type="pct"/>
            <w:shd w:val="clear" w:color="auto" w:fill="FFFFFF" w:themeFill="background1"/>
            <w:tcMar>
              <w:top w:w="28" w:type="dxa"/>
              <w:left w:w="57" w:type="dxa"/>
              <w:bottom w:w="28" w:type="dxa"/>
              <w:right w:w="57" w:type="dxa"/>
            </w:tcMar>
            <w:vAlign w:val="center"/>
          </w:tcPr>
          <w:p w:rsidR="00565C02" w:rsidRPr="00AE2F7F" w:rsidRDefault="00565C02" w:rsidP="006D4FC0">
            <w:pPr>
              <w:pStyle w:val="23"/>
              <w:widowControl w:val="0"/>
              <w:numPr>
                <w:ilvl w:val="0"/>
                <w:numId w:val="10"/>
              </w:numPr>
              <w:tabs>
                <w:tab w:val="clear" w:pos="502"/>
                <w:tab w:val="num" w:pos="168"/>
              </w:tabs>
              <w:spacing w:before="60" w:after="60"/>
              <w:ind w:left="0" w:firstLine="0"/>
              <w:jc w:val="center"/>
              <w:rPr>
                <w:sz w:val="20"/>
                <w:szCs w:val="20"/>
              </w:rPr>
            </w:pPr>
          </w:p>
        </w:tc>
        <w:tc>
          <w:tcPr>
            <w:tcW w:w="1911" w:type="pct"/>
            <w:shd w:val="clear" w:color="auto" w:fill="FFFFFF" w:themeFill="background1"/>
            <w:tcMar>
              <w:top w:w="28" w:type="dxa"/>
              <w:left w:w="57" w:type="dxa"/>
              <w:bottom w:w="28" w:type="dxa"/>
              <w:right w:w="57" w:type="dxa"/>
            </w:tcMar>
            <w:vAlign w:val="center"/>
          </w:tcPr>
          <w:p w:rsidR="00565C02" w:rsidRPr="00AE2F7F" w:rsidRDefault="00565C02" w:rsidP="00565C02">
            <w:pPr>
              <w:spacing w:before="60" w:after="60" w:line="240" w:lineRule="auto"/>
              <w:ind w:firstLine="0"/>
              <w:jc w:val="left"/>
              <w:rPr>
                <w:sz w:val="20"/>
              </w:rPr>
            </w:pPr>
            <w:r w:rsidRPr="00AE2F7F">
              <w:rPr>
                <w:sz w:val="20"/>
              </w:rPr>
              <w:t>Изменения, вносимые в извещение об осуществлении закупки, документацию о закупке</w:t>
            </w:r>
          </w:p>
        </w:tc>
        <w:tc>
          <w:tcPr>
            <w:tcW w:w="2869" w:type="pct"/>
            <w:shd w:val="clear" w:color="auto" w:fill="FFFFFF" w:themeFill="background1"/>
            <w:tcMar>
              <w:top w:w="28" w:type="dxa"/>
              <w:left w:w="57" w:type="dxa"/>
              <w:bottom w:w="28" w:type="dxa"/>
              <w:right w:w="57" w:type="dxa"/>
            </w:tcMar>
            <w:vAlign w:val="center"/>
          </w:tcPr>
          <w:p w:rsidR="00565C02" w:rsidRPr="00AE2F7F" w:rsidRDefault="00565C02" w:rsidP="00565C02">
            <w:pPr>
              <w:spacing w:before="60" w:after="60" w:line="240" w:lineRule="auto"/>
              <w:ind w:firstLine="0"/>
              <w:jc w:val="left"/>
              <w:rPr>
                <w:sz w:val="20"/>
              </w:rPr>
            </w:pPr>
            <w:r w:rsidRPr="00AE2F7F">
              <w:rPr>
                <w:b/>
                <w:sz w:val="20"/>
              </w:rPr>
              <w:t>Для конкурентной закупки:</w:t>
            </w:r>
            <w:r w:rsidRPr="00AE2F7F">
              <w:rPr>
                <w:sz w:val="20"/>
              </w:rPr>
              <w:t xml:space="preserve"> не позднее чем в течение трёх дней со дня принятия решения о внесении указанных изменений.</w:t>
            </w:r>
          </w:p>
          <w:p w:rsidR="00565C02" w:rsidRPr="00AE2F7F" w:rsidRDefault="00565C02" w:rsidP="00565C02">
            <w:pPr>
              <w:spacing w:before="60" w:after="60" w:line="240" w:lineRule="auto"/>
              <w:ind w:firstLine="0"/>
              <w:jc w:val="left"/>
              <w:rPr>
                <w:sz w:val="20"/>
              </w:rPr>
            </w:pPr>
            <w:r w:rsidRPr="00AE2F7F">
              <w:rPr>
                <w:b/>
                <w:sz w:val="20"/>
              </w:rPr>
              <w:t>Для публичного запроса оферт:</w:t>
            </w:r>
            <w:r w:rsidRPr="00AE2F7F">
              <w:rPr>
                <w:sz w:val="20"/>
              </w:rPr>
              <w:t xml:space="preserve"> в течение одного рабочего дня со дня принятия решения о внесении указанных изменений.</w:t>
            </w:r>
          </w:p>
          <w:p w:rsidR="00565C02" w:rsidRPr="00AE2F7F" w:rsidRDefault="00565C02" w:rsidP="00565C02">
            <w:pPr>
              <w:spacing w:before="60" w:after="60" w:line="240" w:lineRule="auto"/>
              <w:ind w:firstLine="0"/>
              <w:jc w:val="left"/>
              <w:rPr>
                <w:sz w:val="20"/>
              </w:rPr>
            </w:pPr>
            <w:proofErr w:type="gramStart"/>
            <w:r w:rsidRPr="00AE2F7F">
              <w:rPr>
                <w:sz w:val="20"/>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w:t>
            </w:r>
            <w:proofErr w:type="gramEnd"/>
            <w:r w:rsidRPr="00AE2F7F">
              <w:rPr>
                <w:sz w:val="20"/>
              </w:rPr>
              <w:t xml:space="preserve"> для данного способа закупки.</w:t>
            </w:r>
          </w:p>
        </w:tc>
      </w:tr>
      <w:tr w:rsidR="00565C02" w:rsidRPr="00AE2F7F" w:rsidTr="00024D09">
        <w:trPr>
          <w:cantSplit/>
          <w:trHeight w:val="15"/>
          <w:jc w:val="right"/>
        </w:trPr>
        <w:tc>
          <w:tcPr>
            <w:tcW w:w="220" w:type="pct"/>
            <w:shd w:val="clear" w:color="auto" w:fill="FFFFFF" w:themeFill="background1"/>
            <w:tcMar>
              <w:top w:w="28" w:type="dxa"/>
              <w:left w:w="57" w:type="dxa"/>
              <w:bottom w:w="28" w:type="dxa"/>
              <w:right w:w="57" w:type="dxa"/>
            </w:tcMar>
            <w:vAlign w:val="center"/>
          </w:tcPr>
          <w:p w:rsidR="00565C02" w:rsidRPr="00AE2F7F" w:rsidRDefault="00565C02" w:rsidP="006D4FC0">
            <w:pPr>
              <w:pStyle w:val="23"/>
              <w:widowControl w:val="0"/>
              <w:numPr>
                <w:ilvl w:val="0"/>
                <w:numId w:val="10"/>
              </w:numPr>
              <w:tabs>
                <w:tab w:val="clear" w:pos="502"/>
                <w:tab w:val="num" w:pos="168"/>
              </w:tabs>
              <w:spacing w:before="60" w:after="60"/>
              <w:ind w:left="0" w:firstLine="0"/>
              <w:jc w:val="center"/>
              <w:rPr>
                <w:sz w:val="20"/>
                <w:szCs w:val="20"/>
              </w:rPr>
            </w:pPr>
          </w:p>
        </w:tc>
        <w:tc>
          <w:tcPr>
            <w:tcW w:w="1911" w:type="pct"/>
            <w:shd w:val="clear" w:color="auto" w:fill="FFFFFF" w:themeFill="background1"/>
            <w:tcMar>
              <w:top w:w="28" w:type="dxa"/>
              <w:left w:w="57" w:type="dxa"/>
              <w:bottom w:w="28" w:type="dxa"/>
              <w:right w:w="57" w:type="dxa"/>
            </w:tcMar>
            <w:vAlign w:val="center"/>
          </w:tcPr>
          <w:p w:rsidR="00565C02" w:rsidRPr="00AE2F7F" w:rsidRDefault="00565C02" w:rsidP="000B308F">
            <w:pPr>
              <w:spacing w:before="60" w:after="60" w:line="240" w:lineRule="auto"/>
              <w:ind w:firstLine="0"/>
              <w:jc w:val="left"/>
              <w:rPr>
                <w:sz w:val="20"/>
              </w:rPr>
            </w:pPr>
            <w:r w:rsidRPr="00AE2F7F">
              <w:rPr>
                <w:sz w:val="20"/>
              </w:rPr>
              <w:t>Разъяснения положений извещения и (или) документации о закупке</w:t>
            </w:r>
          </w:p>
        </w:tc>
        <w:tc>
          <w:tcPr>
            <w:tcW w:w="2869" w:type="pct"/>
            <w:shd w:val="clear" w:color="auto" w:fill="FFFFFF" w:themeFill="background1"/>
            <w:tcMar>
              <w:top w:w="28" w:type="dxa"/>
              <w:left w:w="57" w:type="dxa"/>
              <w:bottom w:w="28" w:type="dxa"/>
              <w:right w:w="57" w:type="dxa"/>
            </w:tcMar>
            <w:vAlign w:val="center"/>
          </w:tcPr>
          <w:p w:rsidR="00565C02" w:rsidRPr="00AE2F7F" w:rsidRDefault="00565C02" w:rsidP="00565C02">
            <w:pPr>
              <w:spacing w:before="60" w:after="60" w:line="240" w:lineRule="auto"/>
              <w:ind w:firstLine="0"/>
              <w:jc w:val="left"/>
              <w:rPr>
                <w:sz w:val="20"/>
              </w:rPr>
            </w:pPr>
            <w:r w:rsidRPr="00AE2F7F">
              <w:rPr>
                <w:b/>
                <w:sz w:val="20"/>
              </w:rPr>
              <w:t>Для конкурентной закупки:</w:t>
            </w:r>
            <w:r w:rsidRPr="00AE2F7F">
              <w:rPr>
                <w:sz w:val="20"/>
              </w:rPr>
              <w:t xml:space="preserve"> в течение трёх рабочих дней </w:t>
            </w:r>
            <w:proofErr w:type="gramStart"/>
            <w:r w:rsidRPr="00AE2F7F">
              <w:rPr>
                <w:sz w:val="20"/>
              </w:rPr>
              <w:t>с даты поступления</w:t>
            </w:r>
            <w:proofErr w:type="gramEnd"/>
            <w:r w:rsidRPr="00AE2F7F">
              <w:rPr>
                <w:sz w:val="20"/>
              </w:rPr>
              <w:t xml:space="preserve"> запроса, указанного в пункте </w:t>
            </w:r>
            <w:r w:rsidRPr="00AE2F7F">
              <w:rPr>
                <w:color w:val="0000FF"/>
                <w:sz w:val="20"/>
              </w:rPr>
              <w:fldChar w:fldCharType="begin"/>
            </w:r>
            <w:r w:rsidRPr="00AE2F7F">
              <w:rPr>
                <w:color w:val="0000FF"/>
                <w:sz w:val="20"/>
              </w:rPr>
              <w:instrText xml:space="preserve"> REF _Ref410061966 \r \h  \* MERGEFORMAT </w:instrText>
            </w:r>
            <w:r w:rsidRPr="00AE2F7F">
              <w:rPr>
                <w:color w:val="0000FF"/>
                <w:sz w:val="20"/>
              </w:rPr>
            </w:r>
            <w:r w:rsidRPr="00AE2F7F">
              <w:rPr>
                <w:color w:val="0000FF"/>
                <w:sz w:val="20"/>
              </w:rPr>
              <w:fldChar w:fldCharType="separate"/>
            </w:r>
            <w:r w:rsidR="00F1567F">
              <w:rPr>
                <w:color w:val="0000FF"/>
                <w:sz w:val="20"/>
              </w:rPr>
              <w:t>8.3.1</w:t>
            </w:r>
            <w:r w:rsidRPr="00AE2F7F">
              <w:rPr>
                <w:color w:val="0000FF"/>
                <w:sz w:val="20"/>
              </w:rPr>
              <w:fldChar w:fldCharType="end"/>
            </w:r>
            <w:r w:rsidRPr="00AE2F7F">
              <w:rPr>
                <w:sz w:val="20"/>
              </w:rPr>
              <w:t>.</w:t>
            </w:r>
          </w:p>
          <w:p w:rsidR="00565C02" w:rsidRPr="00AE2F7F" w:rsidRDefault="00565C02" w:rsidP="00565C02">
            <w:pPr>
              <w:spacing w:before="60" w:after="60" w:line="240" w:lineRule="auto"/>
              <w:ind w:firstLine="0"/>
              <w:jc w:val="left"/>
              <w:rPr>
                <w:sz w:val="20"/>
              </w:rPr>
            </w:pPr>
            <w:r w:rsidRPr="00AE2F7F">
              <w:rPr>
                <w:b/>
                <w:sz w:val="20"/>
              </w:rPr>
              <w:t>Для публичного запроса оферт:</w:t>
            </w:r>
            <w:r w:rsidRPr="00AE2F7F">
              <w:rPr>
                <w:sz w:val="20"/>
              </w:rPr>
              <w:t xml:space="preserve"> в течение одного рабочего дня </w:t>
            </w:r>
            <w:proofErr w:type="gramStart"/>
            <w:r w:rsidRPr="00AE2F7F">
              <w:rPr>
                <w:sz w:val="20"/>
              </w:rPr>
              <w:t>с даты поступления</w:t>
            </w:r>
            <w:proofErr w:type="gramEnd"/>
            <w:r w:rsidRPr="00AE2F7F">
              <w:rPr>
                <w:sz w:val="20"/>
              </w:rPr>
              <w:t xml:space="preserve"> запроса.</w:t>
            </w:r>
          </w:p>
        </w:tc>
      </w:tr>
      <w:tr w:rsidR="006509B5" w:rsidRPr="00AE2F7F" w:rsidTr="00984091">
        <w:trPr>
          <w:cantSplit/>
          <w:trHeight w:val="15"/>
          <w:jc w:val="right"/>
        </w:trPr>
        <w:tc>
          <w:tcPr>
            <w:tcW w:w="220" w:type="pct"/>
            <w:tcMar>
              <w:top w:w="28" w:type="dxa"/>
              <w:left w:w="57" w:type="dxa"/>
              <w:bottom w:w="28" w:type="dxa"/>
              <w:right w:w="57" w:type="dxa"/>
            </w:tcMar>
            <w:vAlign w:val="center"/>
          </w:tcPr>
          <w:p w:rsidR="006509B5" w:rsidRPr="00AE2F7F" w:rsidRDefault="006509B5" w:rsidP="006D4FC0">
            <w:pPr>
              <w:pStyle w:val="23"/>
              <w:widowControl w:val="0"/>
              <w:numPr>
                <w:ilvl w:val="0"/>
                <w:numId w:val="10"/>
              </w:numPr>
              <w:tabs>
                <w:tab w:val="clear" w:pos="502"/>
                <w:tab w:val="num" w:pos="168"/>
              </w:tabs>
              <w:spacing w:before="60" w:after="60"/>
              <w:ind w:left="0" w:firstLine="0"/>
              <w:jc w:val="center"/>
              <w:rPr>
                <w:sz w:val="20"/>
                <w:szCs w:val="20"/>
              </w:rPr>
            </w:pPr>
          </w:p>
        </w:tc>
        <w:tc>
          <w:tcPr>
            <w:tcW w:w="1911" w:type="pct"/>
            <w:shd w:val="clear" w:color="auto" w:fill="auto"/>
            <w:tcMar>
              <w:top w:w="28" w:type="dxa"/>
              <w:left w:w="57" w:type="dxa"/>
              <w:bottom w:w="28" w:type="dxa"/>
              <w:right w:w="57" w:type="dxa"/>
            </w:tcMar>
            <w:vAlign w:val="center"/>
          </w:tcPr>
          <w:p w:rsidR="006509B5" w:rsidRPr="00AE2F7F" w:rsidRDefault="006509B5" w:rsidP="00024D09">
            <w:pPr>
              <w:spacing w:before="60" w:after="60" w:line="240" w:lineRule="auto"/>
              <w:ind w:firstLine="0"/>
              <w:jc w:val="left"/>
              <w:rPr>
                <w:sz w:val="20"/>
              </w:rPr>
            </w:pPr>
            <w:r w:rsidRPr="00AE2F7F">
              <w:rPr>
                <w:sz w:val="20"/>
              </w:rPr>
              <w:t>Решение об отмене закупки</w:t>
            </w:r>
          </w:p>
        </w:tc>
        <w:tc>
          <w:tcPr>
            <w:tcW w:w="2869" w:type="pct"/>
            <w:shd w:val="clear" w:color="auto" w:fill="auto"/>
            <w:tcMar>
              <w:top w:w="28" w:type="dxa"/>
              <w:left w:w="57" w:type="dxa"/>
              <w:bottom w:w="28" w:type="dxa"/>
              <w:right w:w="57" w:type="dxa"/>
            </w:tcMar>
            <w:vAlign w:val="center"/>
          </w:tcPr>
          <w:p w:rsidR="006509B5" w:rsidRPr="00AE2F7F" w:rsidRDefault="006509B5" w:rsidP="006509B5">
            <w:pPr>
              <w:spacing w:before="60" w:after="60" w:line="240" w:lineRule="auto"/>
              <w:ind w:firstLine="0"/>
              <w:jc w:val="left"/>
              <w:rPr>
                <w:strike/>
                <w:sz w:val="20"/>
              </w:rPr>
            </w:pPr>
            <w:r w:rsidRPr="00AE2F7F">
              <w:rPr>
                <w:sz w:val="20"/>
              </w:rPr>
              <w:t>В день принятия этого решения</w:t>
            </w:r>
          </w:p>
        </w:tc>
      </w:tr>
      <w:tr w:rsidR="006509B5" w:rsidRPr="00AE2F7F" w:rsidTr="00984091">
        <w:trPr>
          <w:cantSplit/>
          <w:trHeight w:val="15"/>
          <w:jc w:val="right"/>
        </w:trPr>
        <w:tc>
          <w:tcPr>
            <w:tcW w:w="220" w:type="pct"/>
            <w:tcMar>
              <w:top w:w="28" w:type="dxa"/>
              <w:left w:w="57" w:type="dxa"/>
              <w:bottom w:w="28" w:type="dxa"/>
              <w:right w:w="57" w:type="dxa"/>
            </w:tcMar>
            <w:vAlign w:val="center"/>
          </w:tcPr>
          <w:p w:rsidR="006509B5" w:rsidRPr="00AE2F7F" w:rsidRDefault="006509B5" w:rsidP="006D4FC0">
            <w:pPr>
              <w:pStyle w:val="23"/>
              <w:widowControl w:val="0"/>
              <w:numPr>
                <w:ilvl w:val="0"/>
                <w:numId w:val="10"/>
              </w:numPr>
              <w:tabs>
                <w:tab w:val="clear" w:pos="502"/>
                <w:tab w:val="num" w:pos="168"/>
              </w:tabs>
              <w:spacing w:before="60" w:after="60"/>
              <w:ind w:left="0" w:firstLine="0"/>
              <w:jc w:val="center"/>
              <w:rPr>
                <w:sz w:val="20"/>
                <w:szCs w:val="20"/>
              </w:rPr>
            </w:pPr>
          </w:p>
        </w:tc>
        <w:tc>
          <w:tcPr>
            <w:tcW w:w="1911" w:type="pct"/>
            <w:shd w:val="clear" w:color="auto" w:fill="auto"/>
            <w:tcMar>
              <w:top w:w="28" w:type="dxa"/>
              <w:left w:w="57" w:type="dxa"/>
              <w:bottom w:w="28" w:type="dxa"/>
              <w:right w:w="57" w:type="dxa"/>
            </w:tcMar>
            <w:vAlign w:val="center"/>
          </w:tcPr>
          <w:p w:rsidR="006509B5" w:rsidRPr="00AE2F7F" w:rsidRDefault="006509B5" w:rsidP="00001635">
            <w:pPr>
              <w:spacing w:before="60" w:after="60" w:line="240" w:lineRule="auto"/>
              <w:ind w:firstLine="0"/>
              <w:jc w:val="left"/>
              <w:rPr>
                <w:sz w:val="20"/>
              </w:rPr>
            </w:pPr>
            <w:r w:rsidRPr="00AE2F7F">
              <w:rPr>
                <w:sz w:val="20"/>
              </w:rPr>
              <w:t>Протоколы, составляемые в ходе</w:t>
            </w:r>
            <w:r w:rsidR="00001635" w:rsidRPr="00AE2F7F">
              <w:rPr>
                <w:sz w:val="20"/>
              </w:rPr>
              <w:t xml:space="preserve"> осуществления </w:t>
            </w:r>
            <w:r w:rsidRPr="00AE2F7F">
              <w:rPr>
                <w:sz w:val="20"/>
              </w:rPr>
              <w:t>закупки</w:t>
            </w:r>
            <w:r w:rsidR="00001635" w:rsidRPr="00AE2F7F">
              <w:rPr>
                <w:sz w:val="20"/>
              </w:rPr>
              <w:t xml:space="preserve">        (по результатам этапа закупки)</w:t>
            </w:r>
            <w:r w:rsidR="003A2985" w:rsidRPr="00AE2F7F">
              <w:rPr>
                <w:sz w:val="20"/>
              </w:rPr>
              <w:t>,</w:t>
            </w:r>
          </w:p>
          <w:p w:rsidR="003A2985" w:rsidRPr="00AE2F7F" w:rsidRDefault="003A2985" w:rsidP="00001635">
            <w:pPr>
              <w:spacing w:before="60" w:after="60" w:line="240" w:lineRule="auto"/>
              <w:ind w:firstLine="0"/>
              <w:jc w:val="left"/>
              <w:rPr>
                <w:sz w:val="20"/>
              </w:rPr>
            </w:pPr>
            <w:r w:rsidRPr="00AE2F7F">
              <w:rPr>
                <w:sz w:val="20"/>
              </w:rPr>
              <w:t>итоговый протокол</w:t>
            </w:r>
          </w:p>
        </w:tc>
        <w:tc>
          <w:tcPr>
            <w:tcW w:w="2869" w:type="pct"/>
            <w:shd w:val="clear" w:color="auto" w:fill="auto"/>
            <w:tcMar>
              <w:top w:w="28" w:type="dxa"/>
              <w:left w:w="57" w:type="dxa"/>
              <w:bottom w:w="28" w:type="dxa"/>
              <w:right w:w="57" w:type="dxa"/>
            </w:tcMar>
            <w:vAlign w:val="center"/>
          </w:tcPr>
          <w:p w:rsidR="006509B5" w:rsidRPr="00AE2F7F" w:rsidRDefault="006509B5" w:rsidP="007B2EC5">
            <w:pPr>
              <w:spacing w:before="60" w:after="60" w:line="240" w:lineRule="auto"/>
              <w:ind w:firstLine="0"/>
              <w:jc w:val="left"/>
              <w:rPr>
                <w:sz w:val="20"/>
              </w:rPr>
            </w:pPr>
            <w:r w:rsidRPr="00AE2F7F">
              <w:rPr>
                <w:sz w:val="20"/>
              </w:rPr>
              <w:t>Не позднее чем через три дня со дня подписания таких протоколов</w:t>
            </w:r>
          </w:p>
        </w:tc>
      </w:tr>
    </w:tbl>
    <w:p w:rsidR="000E2BF4" w:rsidRPr="00AE2F7F" w:rsidRDefault="00EC3462" w:rsidP="0059066B">
      <w:pPr>
        <w:pStyle w:val="30"/>
        <w:tabs>
          <w:tab w:val="num" w:pos="709"/>
        </w:tabs>
        <w:spacing w:before="240" w:line="240" w:lineRule="auto"/>
        <w:ind w:left="709" w:hanging="709"/>
        <w:rPr>
          <w:sz w:val="22"/>
          <w:szCs w:val="22"/>
        </w:rPr>
      </w:pPr>
      <w:r w:rsidRPr="00AE2F7F">
        <w:rPr>
          <w:sz w:val="22"/>
          <w:szCs w:val="22"/>
        </w:rPr>
        <w:t xml:space="preserve">Разъяснения решений, принятых </w:t>
      </w:r>
      <w:r w:rsidR="00AC6CC7" w:rsidRPr="00AE2F7F">
        <w:rPr>
          <w:sz w:val="22"/>
          <w:szCs w:val="22"/>
        </w:rPr>
        <w:t>при осуществлени</w:t>
      </w:r>
      <w:r w:rsidR="00E5048E" w:rsidRPr="00AE2F7F">
        <w:rPr>
          <w:sz w:val="22"/>
          <w:szCs w:val="22"/>
        </w:rPr>
        <w:t xml:space="preserve">и </w:t>
      </w:r>
      <w:r w:rsidRPr="00AE2F7F">
        <w:rPr>
          <w:sz w:val="22"/>
          <w:szCs w:val="22"/>
        </w:rPr>
        <w:t xml:space="preserve">закупки в отношении </w:t>
      </w:r>
      <w:r w:rsidR="003D24DE" w:rsidRPr="00AE2F7F">
        <w:rPr>
          <w:sz w:val="22"/>
          <w:szCs w:val="22"/>
        </w:rPr>
        <w:t>заявки</w:t>
      </w:r>
      <w:r w:rsidRPr="00AE2F7F">
        <w:rPr>
          <w:sz w:val="22"/>
          <w:szCs w:val="22"/>
        </w:rPr>
        <w:t xml:space="preserve"> </w:t>
      </w:r>
      <w:r w:rsidR="00A35F93" w:rsidRPr="00AE2F7F">
        <w:rPr>
          <w:sz w:val="22"/>
          <w:szCs w:val="22"/>
        </w:rPr>
        <w:t>участник</w:t>
      </w:r>
      <w:r w:rsidRPr="00AE2F7F">
        <w:rPr>
          <w:sz w:val="22"/>
          <w:szCs w:val="22"/>
        </w:rPr>
        <w:t xml:space="preserve">а (отбор, оценка, выбор </w:t>
      </w:r>
      <w:r w:rsidR="003A2985" w:rsidRPr="00AE2F7F">
        <w:rPr>
          <w:sz w:val="22"/>
          <w:szCs w:val="22"/>
        </w:rPr>
        <w:t>п</w:t>
      </w:r>
      <w:r w:rsidR="003F5B72" w:rsidRPr="00AE2F7F">
        <w:rPr>
          <w:sz w:val="22"/>
          <w:szCs w:val="22"/>
        </w:rPr>
        <w:t>обедител</w:t>
      </w:r>
      <w:r w:rsidRPr="00AE2F7F">
        <w:rPr>
          <w:sz w:val="22"/>
          <w:szCs w:val="22"/>
        </w:rPr>
        <w:t xml:space="preserve">я и т.п.) направляются </w:t>
      </w:r>
      <w:r w:rsidR="00A35F93" w:rsidRPr="00AE2F7F">
        <w:rPr>
          <w:sz w:val="22"/>
          <w:szCs w:val="22"/>
        </w:rPr>
        <w:t>участник</w:t>
      </w:r>
      <w:r w:rsidRPr="00AE2F7F">
        <w:rPr>
          <w:sz w:val="22"/>
          <w:szCs w:val="22"/>
        </w:rPr>
        <w:t xml:space="preserve">у-автору запроса в течение </w:t>
      </w:r>
      <w:r w:rsidR="00374BB4" w:rsidRPr="00AE2F7F">
        <w:rPr>
          <w:sz w:val="22"/>
          <w:szCs w:val="22"/>
        </w:rPr>
        <w:t>десяти</w:t>
      </w:r>
      <w:r w:rsidRPr="00AE2F7F">
        <w:rPr>
          <w:sz w:val="22"/>
          <w:szCs w:val="22"/>
        </w:rPr>
        <w:t xml:space="preserve"> рабочих дней со дня поступления запроса от </w:t>
      </w:r>
      <w:r w:rsidR="00A35F93" w:rsidRPr="00AE2F7F">
        <w:rPr>
          <w:sz w:val="22"/>
          <w:szCs w:val="22"/>
        </w:rPr>
        <w:t>участник</w:t>
      </w:r>
      <w:r w:rsidRPr="00AE2F7F">
        <w:rPr>
          <w:sz w:val="22"/>
          <w:szCs w:val="22"/>
        </w:rPr>
        <w:t>а закупки.</w:t>
      </w:r>
    </w:p>
    <w:p w:rsidR="00EC3462" w:rsidRPr="00AE2F7F" w:rsidRDefault="00EC3462" w:rsidP="003B5E47">
      <w:pPr>
        <w:pStyle w:val="30"/>
        <w:tabs>
          <w:tab w:val="num" w:pos="709"/>
        </w:tabs>
        <w:spacing w:before="40" w:line="240" w:lineRule="auto"/>
        <w:ind w:left="709" w:hanging="709"/>
        <w:rPr>
          <w:sz w:val="22"/>
          <w:szCs w:val="22"/>
        </w:rPr>
      </w:pPr>
      <w:r w:rsidRPr="00AE2F7F">
        <w:rPr>
          <w:sz w:val="22"/>
          <w:szCs w:val="22"/>
        </w:rPr>
        <w:t>Результаты рассмотрения жалобы</w:t>
      </w:r>
      <w:r w:rsidR="007D740C" w:rsidRPr="00AE2F7F">
        <w:rPr>
          <w:sz w:val="22"/>
          <w:szCs w:val="22"/>
        </w:rPr>
        <w:t xml:space="preserve"> </w:t>
      </w:r>
      <w:r w:rsidR="004C3846" w:rsidRPr="00AE2F7F">
        <w:rPr>
          <w:sz w:val="22"/>
          <w:szCs w:val="22"/>
        </w:rPr>
        <w:t>(</w:t>
      </w:r>
      <w:r w:rsidR="007D740C" w:rsidRPr="00AE2F7F">
        <w:rPr>
          <w:sz w:val="22"/>
          <w:szCs w:val="22"/>
        </w:rPr>
        <w:t xml:space="preserve">раздел </w:t>
      </w:r>
      <w:r w:rsidR="00640CC3" w:rsidRPr="00AE2F7F">
        <w:rPr>
          <w:color w:val="0000FF"/>
          <w:sz w:val="22"/>
          <w:szCs w:val="22"/>
        </w:rPr>
        <w:fldChar w:fldCharType="begin"/>
      </w:r>
      <w:r w:rsidR="00640CC3" w:rsidRPr="00AE2F7F">
        <w:rPr>
          <w:color w:val="0000FF"/>
          <w:sz w:val="22"/>
          <w:szCs w:val="22"/>
        </w:rPr>
        <w:instrText xml:space="preserve"> REF _Ref391660475 \r \h </w:instrText>
      </w:r>
      <w:r w:rsidR="00141AAC" w:rsidRPr="00AE2F7F">
        <w:rPr>
          <w:color w:val="0000FF"/>
          <w:sz w:val="22"/>
          <w:szCs w:val="22"/>
        </w:rPr>
        <w:instrText xml:space="preserve"> \* MERGEFORMAT </w:instrText>
      </w:r>
      <w:r w:rsidR="00640CC3" w:rsidRPr="00AE2F7F">
        <w:rPr>
          <w:color w:val="0000FF"/>
          <w:sz w:val="22"/>
          <w:szCs w:val="22"/>
        </w:rPr>
      </w:r>
      <w:r w:rsidR="00640CC3" w:rsidRPr="00AE2F7F">
        <w:rPr>
          <w:color w:val="0000FF"/>
          <w:sz w:val="22"/>
          <w:szCs w:val="22"/>
        </w:rPr>
        <w:fldChar w:fldCharType="separate"/>
      </w:r>
      <w:r w:rsidR="00F1567F">
        <w:rPr>
          <w:color w:val="0000FF"/>
          <w:sz w:val="22"/>
          <w:szCs w:val="22"/>
        </w:rPr>
        <w:t>11</w:t>
      </w:r>
      <w:r w:rsidR="00640CC3" w:rsidRPr="00AE2F7F">
        <w:rPr>
          <w:color w:val="0000FF"/>
          <w:sz w:val="22"/>
          <w:szCs w:val="22"/>
        </w:rPr>
        <w:fldChar w:fldCharType="end"/>
      </w:r>
      <w:r w:rsidR="007D740C" w:rsidRPr="00AE2F7F">
        <w:rPr>
          <w:sz w:val="22"/>
          <w:szCs w:val="22"/>
        </w:rPr>
        <w:t xml:space="preserve"> Положения)</w:t>
      </w:r>
      <w:r w:rsidRPr="00AE2F7F">
        <w:rPr>
          <w:sz w:val="22"/>
          <w:szCs w:val="22"/>
        </w:rPr>
        <w:t xml:space="preserve"> направляются заявителю и стороне, действия которой обжалуются</w:t>
      </w:r>
      <w:r w:rsidR="00F826A2" w:rsidRPr="00AE2F7F">
        <w:rPr>
          <w:sz w:val="22"/>
          <w:szCs w:val="22"/>
        </w:rPr>
        <w:t>,</w:t>
      </w:r>
      <w:r w:rsidRPr="00AE2F7F">
        <w:rPr>
          <w:sz w:val="22"/>
          <w:szCs w:val="22"/>
        </w:rPr>
        <w:t xml:space="preserve"> в течение </w:t>
      </w:r>
      <w:r w:rsidR="00374BB4" w:rsidRPr="00AE2F7F">
        <w:rPr>
          <w:sz w:val="22"/>
          <w:szCs w:val="22"/>
        </w:rPr>
        <w:t>десяти</w:t>
      </w:r>
      <w:r w:rsidRPr="00AE2F7F">
        <w:rPr>
          <w:sz w:val="22"/>
          <w:szCs w:val="22"/>
        </w:rPr>
        <w:t xml:space="preserve"> рабочих дней </w:t>
      </w:r>
      <w:proofErr w:type="gramStart"/>
      <w:r w:rsidRPr="00AE2F7F">
        <w:rPr>
          <w:sz w:val="22"/>
          <w:szCs w:val="22"/>
        </w:rPr>
        <w:t>с даты поступления</w:t>
      </w:r>
      <w:proofErr w:type="gramEnd"/>
      <w:r w:rsidRPr="00AE2F7F">
        <w:rPr>
          <w:sz w:val="22"/>
          <w:szCs w:val="22"/>
        </w:rPr>
        <w:t xml:space="preserve"> жалобы (возможно продление срока в порядке, установленном ЛНД Заказчика).</w:t>
      </w:r>
    </w:p>
    <w:p w:rsidR="002D5956" w:rsidRPr="00AE2F7F" w:rsidRDefault="002D5956" w:rsidP="003B5E47">
      <w:pPr>
        <w:pStyle w:val="30"/>
        <w:tabs>
          <w:tab w:val="num" w:pos="709"/>
        </w:tabs>
        <w:spacing w:before="40" w:line="240" w:lineRule="auto"/>
        <w:ind w:left="709" w:hanging="709"/>
        <w:rPr>
          <w:sz w:val="22"/>
          <w:szCs w:val="22"/>
        </w:rPr>
      </w:pPr>
      <w:r w:rsidRPr="00AE2F7F">
        <w:rPr>
          <w:sz w:val="22"/>
          <w:szCs w:val="22"/>
        </w:rPr>
        <w:t>Уведомление о результатах рассмотрения жалобы в случае принятия решения о е</w:t>
      </w:r>
      <w:r w:rsidR="007E0CD0" w:rsidRPr="00AE2F7F">
        <w:rPr>
          <w:sz w:val="22"/>
          <w:szCs w:val="22"/>
        </w:rPr>
        <w:t>ё</w:t>
      </w:r>
      <w:r w:rsidRPr="00AE2F7F">
        <w:rPr>
          <w:sz w:val="22"/>
          <w:szCs w:val="22"/>
        </w:rPr>
        <w:t xml:space="preserve"> обоснованности и</w:t>
      </w:r>
      <w:r w:rsidR="00F826A2" w:rsidRPr="00AE2F7F">
        <w:rPr>
          <w:sz w:val="22"/>
          <w:szCs w:val="22"/>
        </w:rPr>
        <w:t>,</w:t>
      </w:r>
      <w:r w:rsidRPr="00AE2F7F">
        <w:rPr>
          <w:sz w:val="22"/>
          <w:szCs w:val="22"/>
        </w:rPr>
        <w:t xml:space="preserve"> если такое решение повлияло на ход или результаты процедуры закупки </w:t>
      </w:r>
      <w:r w:rsidR="007E0CD0" w:rsidRPr="00AE2F7F">
        <w:rPr>
          <w:sz w:val="22"/>
          <w:szCs w:val="22"/>
        </w:rPr>
        <w:t>н</w:t>
      </w:r>
      <w:r w:rsidRPr="00AE2F7F">
        <w:rPr>
          <w:sz w:val="22"/>
          <w:szCs w:val="22"/>
        </w:rPr>
        <w:t>аправл</w:t>
      </w:r>
      <w:r w:rsidR="007E0CD0" w:rsidRPr="00AE2F7F">
        <w:rPr>
          <w:sz w:val="22"/>
          <w:szCs w:val="22"/>
        </w:rPr>
        <w:t>я</w:t>
      </w:r>
      <w:r w:rsidRPr="00AE2F7F">
        <w:rPr>
          <w:sz w:val="22"/>
          <w:szCs w:val="22"/>
        </w:rPr>
        <w:t>е</w:t>
      </w:r>
      <w:r w:rsidR="007E0CD0" w:rsidRPr="00AE2F7F">
        <w:rPr>
          <w:sz w:val="22"/>
          <w:szCs w:val="22"/>
        </w:rPr>
        <w:t>тся</w:t>
      </w:r>
      <w:r w:rsidRPr="00AE2F7F">
        <w:rPr>
          <w:sz w:val="22"/>
          <w:szCs w:val="22"/>
        </w:rPr>
        <w:t xml:space="preserve"> </w:t>
      </w:r>
      <w:r w:rsidR="00A35F93" w:rsidRPr="00AE2F7F">
        <w:rPr>
          <w:sz w:val="22"/>
          <w:szCs w:val="22"/>
        </w:rPr>
        <w:t>участник</w:t>
      </w:r>
      <w:r w:rsidRPr="00AE2F7F">
        <w:rPr>
          <w:sz w:val="22"/>
          <w:szCs w:val="22"/>
        </w:rPr>
        <w:t xml:space="preserve">ам закупки </w:t>
      </w:r>
      <w:r w:rsidR="007E0CD0" w:rsidRPr="00AE2F7F">
        <w:rPr>
          <w:sz w:val="22"/>
          <w:szCs w:val="22"/>
        </w:rPr>
        <w:t>в</w:t>
      </w:r>
      <w:r w:rsidRPr="00AE2F7F">
        <w:rPr>
          <w:sz w:val="22"/>
          <w:szCs w:val="22"/>
        </w:rPr>
        <w:t xml:space="preserve"> течение </w:t>
      </w:r>
      <w:r w:rsidR="00374BB4" w:rsidRPr="00AE2F7F">
        <w:rPr>
          <w:sz w:val="22"/>
          <w:szCs w:val="22"/>
        </w:rPr>
        <w:t>трёх</w:t>
      </w:r>
      <w:r w:rsidRPr="00AE2F7F">
        <w:rPr>
          <w:sz w:val="22"/>
          <w:szCs w:val="22"/>
        </w:rPr>
        <w:t xml:space="preserve"> рабочих дней</w:t>
      </w:r>
      <w:r w:rsidR="007E0CD0" w:rsidRPr="00AE2F7F">
        <w:rPr>
          <w:sz w:val="22"/>
          <w:szCs w:val="22"/>
        </w:rPr>
        <w:t xml:space="preserve"> со дня вынесения решения по жалобе органом</w:t>
      </w:r>
      <w:r w:rsidR="0063375E" w:rsidRPr="00AE2F7F">
        <w:rPr>
          <w:sz w:val="22"/>
          <w:szCs w:val="22"/>
        </w:rPr>
        <w:t>/лицом</w:t>
      </w:r>
      <w:r w:rsidR="00F826A2" w:rsidRPr="00AE2F7F">
        <w:rPr>
          <w:sz w:val="22"/>
          <w:szCs w:val="22"/>
        </w:rPr>
        <w:t>,</w:t>
      </w:r>
      <w:r w:rsidR="00803EF1" w:rsidRPr="00AE2F7F">
        <w:rPr>
          <w:sz w:val="22"/>
          <w:szCs w:val="22"/>
        </w:rPr>
        <w:t xml:space="preserve"> </w:t>
      </w:r>
      <w:r w:rsidR="007E0CD0" w:rsidRPr="00AE2F7F">
        <w:rPr>
          <w:sz w:val="22"/>
          <w:szCs w:val="22"/>
        </w:rPr>
        <w:t>рассматривавшим такую жалобу.</w:t>
      </w:r>
    </w:p>
    <w:p w:rsidR="008527E9" w:rsidRPr="00AE2F7F" w:rsidRDefault="008527E9" w:rsidP="00B07139">
      <w:pPr>
        <w:pStyle w:val="22"/>
        <w:tabs>
          <w:tab w:val="num" w:pos="567"/>
        </w:tabs>
        <w:spacing w:before="240" w:after="20" w:line="240" w:lineRule="auto"/>
        <w:ind w:left="709" w:hanging="709"/>
        <w:rPr>
          <w:sz w:val="22"/>
          <w:szCs w:val="22"/>
        </w:rPr>
      </w:pPr>
      <w:bookmarkStart w:id="524" w:name="_Toc77184946"/>
      <w:r w:rsidRPr="00AE2F7F">
        <w:rPr>
          <w:sz w:val="22"/>
          <w:szCs w:val="22"/>
        </w:rPr>
        <w:t xml:space="preserve">Сроки выполнения отдельных действий </w:t>
      </w:r>
      <w:r w:rsidR="00A35F93" w:rsidRPr="00AE2F7F">
        <w:rPr>
          <w:sz w:val="22"/>
          <w:szCs w:val="22"/>
        </w:rPr>
        <w:t>участник</w:t>
      </w:r>
      <w:r w:rsidRPr="00AE2F7F">
        <w:rPr>
          <w:sz w:val="22"/>
          <w:szCs w:val="22"/>
        </w:rPr>
        <w:t>ом закупки</w:t>
      </w:r>
      <w:bookmarkEnd w:id="524"/>
    </w:p>
    <w:p w:rsidR="00197341" w:rsidRPr="00AE2F7F" w:rsidRDefault="00197341" w:rsidP="006E5E90">
      <w:pPr>
        <w:pStyle w:val="30"/>
        <w:numPr>
          <w:ilvl w:val="0"/>
          <w:numId w:val="0"/>
        </w:numPr>
        <w:tabs>
          <w:tab w:val="num" w:pos="1417"/>
        </w:tabs>
        <w:spacing w:before="200" w:after="60" w:line="240" w:lineRule="auto"/>
        <w:ind w:left="709"/>
        <w:outlineLvl w:val="2"/>
        <w:rPr>
          <w:sz w:val="22"/>
          <w:szCs w:val="22"/>
        </w:rPr>
      </w:pPr>
      <w:r w:rsidRPr="00AE2F7F">
        <w:rPr>
          <w:sz w:val="22"/>
          <w:szCs w:val="22"/>
        </w:rPr>
        <w:t xml:space="preserve">Таблица </w:t>
      </w:r>
      <w:r w:rsidR="005A028D" w:rsidRPr="00AE2F7F">
        <w:rPr>
          <w:sz w:val="22"/>
          <w:szCs w:val="22"/>
        </w:rPr>
        <w:t>4</w:t>
      </w:r>
      <w:r w:rsidRPr="00AE2F7F">
        <w:rPr>
          <w:sz w:val="22"/>
          <w:szCs w:val="22"/>
        </w:rPr>
        <w:t xml:space="preserve">. Сроки выполнения </w:t>
      </w:r>
      <w:r w:rsidR="00E13D4C" w:rsidRPr="00AE2F7F">
        <w:rPr>
          <w:sz w:val="22"/>
          <w:szCs w:val="22"/>
        </w:rPr>
        <w:t xml:space="preserve">отдельных </w:t>
      </w:r>
      <w:r w:rsidRPr="00AE2F7F">
        <w:rPr>
          <w:sz w:val="22"/>
          <w:szCs w:val="22"/>
        </w:rPr>
        <w:t xml:space="preserve">действий </w:t>
      </w:r>
      <w:r w:rsidR="00A35F93" w:rsidRPr="00AE2F7F">
        <w:rPr>
          <w:sz w:val="22"/>
          <w:szCs w:val="22"/>
        </w:rPr>
        <w:t>участник</w:t>
      </w:r>
      <w:r w:rsidRPr="00AE2F7F">
        <w:rPr>
          <w:sz w:val="22"/>
          <w:szCs w:val="22"/>
        </w:rPr>
        <w:t xml:space="preserve">ом </w:t>
      </w:r>
      <w:r w:rsidR="00E13D4C" w:rsidRPr="00AE2F7F">
        <w:rPr>
          <w:sz w:val="22"/>
          <w:szCs w:val="22"/>
        </w:rPr>
        <w:t xml:space="preserve">в ходе </w:t>
      </w:r>
      <w:r w:rsidR="00AC6CC7" w:rsidRPr="00AE2F7F">
        <w:rPr>
          <w:sz w:val="22"/>
          <w:szCs w:val="22"/>
        </w:rPr>
        <w:t xml:space="preserve">осуществления </w:t>
      </w:r>
      <w:r w:rsidR="00E13D4C" w:rsidRPr="00AE2F7F">
        <w:rPr>
          <w:sz w:val="22"/>
          <w:szCs w:val="22"/>
        </w:rPr>
        <w:t xml:space="preserve">процедуры </w:t>
      </w:r>
      <w:r w:rsidRPr="00AE2F7F">
        <w:rPr>
          <w:sz w:val="22"/>
          <w:szCs w:val="22"/>
        </w:rPr>
        <w:t>закупки</w:t>
      </w:r>
    </w:p>
    <w:tbl>
      <w:tblPr>
        <w:tblW w:w="464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
        <w:gridCol w:w="4319"/>
        <w:gridCol w:w="4583"/>
      </w:tblGrid>
      <w:tr w:rsidR="00197341" w:rsidRPr="00AE2F7F" w:rsidTr="00024D09">
        <w:trPr>
          <w:cantSplit/>
          <w:trHeight w:val="65"/>
          <w:tblHeader/>
          <w:jc w:val="right"/>
        </w:trPr>
        <w:tc>
          <w:tcPr>
            <w:tcW w:w="220" w:type="pct"/>
            <w:shd w:val="clear" w:color="auto" w:fill="F8F8F8"/>
            <w:tcMar>
              <w:top w:w="28" w:type="dxa"/>
              <w:left w:w="57" w:type="dxa"/>
              <w:bottom w:w="28" w:type="dxa"/>
              <w:right w:w="57" w:type="dxa"/>
            </w:tcMar>
            <w:vAlign w:val="center"/>
          </w:tcPr>
          <w:p w:rsidR="00197341" w:rsidRPr="00AE2F7F" w:rsidRDefault="00197341" w:rsidP="006614CA">
            <w:pPr>
              <w:pStyle w:val="S1"/>
              <w:rPr>
                <w:rFonts w:ascii="Times New Roman" w:hAnsi="Times New Roman"/>
                <w:b w:val="0"/>
                <w:sz w:val="20"/>
                <w:szCs w:val="20"/>
              </w:rPr>
            </w:pPr>
            <w:r w:rsidRPr="00AE2F7F">
              <w:rPr>
                <w:rFonts w:ascii="Times New Roman" w:hAnsi="Times New Roman"/>
                <w:b w:val="0"/>
                <w:sz w:val="20"/>
                <w:szCs w:val="20"/>
              </w:rPr>
              <w:t>№</w:t>
            </w:r>
          </w:p>
          <w:p w:rsidR="00197341" w:rsidRPr="00AE2F7F" w:rsidRDefault="00197341" w:rsidP="006614CA">
            <w:pPr>
              <w:pStyle w:val="S1"/>
              <w:rPr>
                <w:rFonts w:ascii="Times New Roman" w:hAnsi="Times New Roman"/>
                <w:b w:val="0"/>
                <w:caps w:val="0"/>
                <w:sz w:val="20"/>
                <w:szCs w:val="20"/>
              </w:rPr>
            </w:pPr>
            <w:proofErr w:type="gramStart"/>
            <w:r w:rsidRPr="00AE2F7F">
              <w:rPr>
                <w:rFonts w:ascii="Times New Roman" w:hAnsi="Times New Roman"/>
                <w:b w:val="0"/>
                <w:caps w:val="0"/>
                <w:sz w:val="20"/>
                <w:szCs w:val="20"/>
              </w:rPr>
              <w:t>п</w:t>
            </w:r>
            <w:proofErr w:type="gramEnd"/>
            <w:r w:rsidRPr="00AE2F7F">
              <w:rPr>
                <w:rFonts w:ascii="Times New Roman" w:hAnsi="Times New Roman"/>
                <w:b w:val="0"/>
                <w:caps w:val="0"/>
                <w:sz w:val="20"/>
                <w:szCs w:val="20"/>
              </w:rPr>
              <w:t>/п</w:t>
            </w:r>
          </w:p>
        </w:tc>
        <w:tc>
          <w:tcPr>
            <w:tcW w:w="2319" w:type="pct"/>
            <w:shd w:val="clear" w:color="auto" w:fill="F8F8F8"/>
            <w:tcMar>
              <w:top w:w="28" w:type="dxa"/>
              <w:left w:w="57" w:type="dxa"/>
              <w:bottom w:w="28" w:type="dxa"/>
              <w:right w:w="57" w:type="dxa"/>
            </w:tcMar>
            <w:vAlign w:val="center"/>
          </w:tcPr>
          <w:p w:rsidR="00197341" w:rsidRPr="00AE2F7F" w:rsidRDefault="00197341" w:rsidP="006614CA">
            <w:pPr>
              <w:pStyle w:val="S1"/>
              <w:rPr>
                <w:rFonts w:ascii="Times New Roman" w:hAnsi="Times New Roman"/>
                <w:b w:val="0"/>
                <w:sz w:val="20"/>
                <w:szCs w:val="20"/>
              </w:rPr>
            </w:pPr>
            <w:r w:rsidRPr="00AE2F7F">
              <w:rPr>
                <w:rFonts w:ascii="Times New Roman" w:hAnsi="Times New Roman"/>
                <w:b w:val="0"/>
                <w:sz w:val="20"/>
                <w:szCs w:val="20"/>
              </w:rPr>
              <w:t>действие / процедура</w:t>
            </w:r>
          </w:p>
        </w:tc>
        <w:tc>
          <w:tcPr>
            <w:tcW w:w="2461" w:type="pct"/>
            <w:shd w:val="clear" w:color="auto" w:fill="F8F8F8"/>
            <w:tcMar>
              <w:top w:w="28" w:type="dxa"/>
              <w:left w:w="57" w:type="dxa"/>
              <w:bottom w:w="28" w:type="dxa"/>
              <w:right w:w="57" w:type="dxa"/>
            </w:tcMar>
            <w:vAlign w:val="center"/>
          </w:tcPr>
          <w:p w:rsidR="00197341" w:rsidRPr="00AE2F7F" w:rsidRDefault="00197341" w:rsidP="006614CA">
            <w:pPr>
              <w:pStyle w:val="S1"/>
              <w:rPr>
                <w:rFonts w:ascii="Times New Roman" w:hAnsi="Times New Roman"/>
                <w:b w:val="0"/>
                <w:sz w:val="20"/>
                <w:szCs w:val="20"/>
              </w:rPr>
            </w:pPr>
            <w:r w:rsidRPr="00AE2F7F">
              <w:rPr>
                <w:rFonts w:ascii="Times New Roman" w:hAnsi="Times New Roman"/>
                <w:b w:val="0"/>
                <w:sz w:val="20"/>
                <w:szCs w:val="20"/>
              </w:rPr>
              <w:t>Сроки</w:t>
            </w:r>
          </w:p>
        </w:tc>
      </w:tr>
      <w:tr w:rsidR="00CF0952" w:rsidRPr="00AE2F7F" w:rsidTr="00024D09">
        <w:trPr>
          <w:cantSplit/>
          <w:trHeight w:val="600"/>
          <w:jc w:val="right"/>
        </w:trPr>
        <w:tc>
          <w:tcPr>
            <w:tcW w:w="220" w:type="pct"/>
            <w:shd w:val="clear" w:color="auto" w:fill="FFFFFF" w:themeFill="background1"/>
            <w:tcMar>
              <w:top w:w="28" w:type="dxa"/>
              <w:left w:w="57" w:type="dxa"/>
              <w:bottom w:w="28" w:type="dxa"/>
              <w:right w:w="57" w:type="dxa"/>
            </w:tcMar>
            <w:vAlign w:val="center"/>
          </w:tcPr>
          <w:p w:rsidR="00CF0952" w:rsidRPr="00AE2F7F" w:rsidRDefault="00CF0952" w:rsidP="006D4FC0">
            <w:pPr>
              <w:pStyle w:val="23"/>
              <w:widowControl w:val="0"/>
              <w:numPr>
                <w:ilvl w:val="0"/>
                <w:numId w:val="13"/>
              </w:numPr>
              <w:tabs>
                <w:tab w:val="clear" w:pos="502"/>
                <w:tab w:val="num" w:pos="213"/>
              </w:tabs>
              <w:spacing w:before="60" w:after="60"/>
              <w:ind w:left="0" w:firstLine="0"/>
              <w:jc w:val="center"/>
              <w:rPr>
                <w:sz w:val="20"/>
                <w:szCs w:val="20"/>
              </w:rPr>
            </w:pPr>
          </w:p>
        </w:tc>
        <w:tc>
          <w:tcPr>
            <w:tcW w:w="2319" w:type="pct"/>
            <w:shd w:val="clear" w:color="auto" w:fill="FFFFFF" w:themeFill="background1"/>
            <w:tcMar>
              <w:top w:w="28" w:type="dxa"/>
              <w:left w:w="57" w:type="dxa"/>
              <w:bottom w:w="28" w:type="dxa"/>
              <w:right w:w="57" w:type="dxa"/>
            </w:tcMar>
            <w:vAlign w:val="center"/>
          </w:tcPr>
          <w:p w:rsidR="00CF0952" w:rsidRPr="00AE2F7F" w:rsidRDefault="00CF0952" w:rsidP="000B308F">
            <w:pPr>
              <w:spacing w:before="60" w:after="60" w:line="240" w:lineRule="auto"/>
              <w:ind w:firstLine="0"/>
              <w:jc w:val="left"/>
              <w:rPr>
                <w:sz w:val="20"/>
              </w:rPr>
            </w:pPr>
            <w:r w:rsidRPr="00AE2F7F">
              <w:rPr>
                <w:sz w:val="20"/>
              </w:rPr>
              <w:t>Направление запроса о разъяснении положений извещения и (или) документации о закупке</w:t>
            </w:r>
          </w:p>
        </w:tc>
        <w:tc>
          <w:tcPr>
            <w:tcW w:w="2461" w:type="pct"/>
            <w:shd w:val="clear" w:color="auto" w:fill="FFFFFF" w:themeFill="background1"/>
            <w:tcMar>
              <w:top w:w="28" w:type="dxa"/>
              <w:left w:w="57" w:type="dxa"/>
              <w:bottom w:w="28" w:type="dxa"/>
              <w:right w:w="57" w:type="dxa"/>
            </w:tcMar>
            <w:vAlign w:val="center"/>
          </w:tcPr>
          <w:p w:rsidR="00CF0952" w:rsidRPr="00AE2F7F" w:rsidRDefault="00CF0952" w:rsidP="00CF0952">
            <w:pPr>
              <w:spacing w:before="60" w:after="60" w:line="240" w:lineRule="auto"/>
              <w:ind w:firstLine="0"/>
              <w:jc w:val="left"/>
              <w:rPr>
                <w:sz w:val="20"/>
              </w:rPr>
            </w:pPr>
            <w:r w:rsidRPr="00AE2F7F">
              <w:rPr>
                <w:b/>
                <w:sz w:val="20"/>
              </w:rPr>
              <w:t>Для конкурентной закупки:</w:t>
            </w:r>
            <w:r w:rsidRPr="00AE2F7F">
              <w:rPr>
                <w:sz w:val="20"/>
              </w:rPr>
              <w:t xml:space="preserve"> не позднее, чем за три рабочих дня до даты окончания срока подачи заявок на участие в такой закупке.</w:t>
            </w:r>
          </w:p>
          <w:p w:rsidR="00CF0952" w:rsidRPr="00AE2F7F" w:rsidRDefault="00CF0952" w:rsidP="00CF0952">
            <w:pPr>
              <w:spacing w:before="60" w:after="60" w:line="240" w:lineRule="auto"/>
              <w:ind w:firstLine="0"/>
              <w:jc w:val="left"/>
              <w:rPr>
                <w:sz w:val="20"/>
              </w:rPr>
            </w:pPr>
            <w:r w:rsidRPr="00AE2F7F">
              <w:rPr>
                <w:b/>
                <w:sz w:val="20"/>
              </w:rPr>
              <w:t>Для публичного запроса оферт:</w:t>
            </w:r>
            <w:r w:rsidRPr="00AE2F7F">
              <w:rPr>
                <w:sz w:val="20"/>
              </w:rPr>
              <w:t xml:space="preserve"> не позднее, чем за один рабочих дня до даты окончания срока подачи заявок на участие в закупке.</w:t>
            </w:r>
          </w:p>
        </w:tc>
      </w:tr>
      <w:tr w:rsidR="00E13D4C" w:rsidRPr="00AE2F7F" w:rsidTr="00984091">
        <w:trPr>
          <w:cantSplit/>
          <w:trHeight w:val="1007"/>
          <w:jc w:val="right"/>
        </w:trPr>
        <w:tc>
          <w:tcPr>
            <w:tcW w:w="220" w:type="pct"/>
            <w:tcMar>
              <w:top w:w="28" w:type="dxa"/>
              <w:left w:w="57" w:type="dxa"/>
              <w:bottom w:w="28" w:type="dxa"/>
              <w:right w:w="57" w:type="dxa"/>
            </w:tcMar>
            <w:vAlign w:val="center"/>
          </w:tcPr>
          <w:p w:rsidR="00E13D4C" w:rsidRPr="00AE2F7F" w:rsidRDefault="00E13D4C" w:rsidP="006D4FC0">
            <w:pPr>
              <w:pStyle w:val="23"/>
              <w:widowControl w:val="0"/>
              <w:numPr>
                <w:ilvl w:val="0"/>
                <w:numId w:val="13"/>
              </w:numPr>
              <w:tabs>
                <w:tab w:val="clear" w:pos="502"/>
                <w:tab w:val="num" w:pos="213"/>
              </w:tabs>
              <w:spacing w:before="60" w:after="60"/>
              <w:ind w:left="0" w:firstLine="0"/>
              <w:jc w:val="center"/>
              <w:rPr>
                <w:sz w:val="20"/>
                <w:szCs w:val="20"/>
              </w:rPr>
            </w:pPr>
          </w:p>
        </w:tc>
        <w:tc>
          <w:tcPr>
            <w:tcW w:w="2319" w:type="pct"/>
            <w:shd w:val="clear" w:color="auto" w:fill="auto"/>
            <w:tcMar>
              <w:top w:w="28" w:type="dxa"/>
              <w:left w:w="57" w:type="dxa"/>
              <w:bottom w:w="28" w:type="dxa"/>
              <w:right w:w="57" w:type="dxa"/>
            </w:tcMar>
            <w:vAlign w:val="center"/>
          </w:tcPr>
          <w:p w:rsidR="00E13D4C" w:rsidRPr="00AE2F7F" w:rsidRDefault="00E13D4C" w:rsidP="007E2420">
            <w:pPr>
              <w:spacing w:before="60" w:after="60" w:line="240" w:lineRule="auto"/>
              <w:ind w:firstLine="0"/>
              <w:jc w:val="left"/>
              <w:rPr>
                <w:sz w:val="20"/>
              </w:rPr>
            </w:pPr>
            <w:r w:rsidRPr="00AE2F7F">
              <w:rPr>
                <w:sz w:val="20"/>
              </w:rPr>
              <w:t xml:space="preserve">Уточнение </w:t>
            </w:r>
            <w:r w:rsidR="00A35F93" w:rsidRPr="00AE2F7F">
              <w:rPr>
                <w:sz w:val="20"/>
              </w:rPr>
              <w:t>участник</w:t>
            </w:r>
            <w:r w:rsidRPr="00AE2F7F">
              <w:rPr>
                <w:sz w:val="20"/>
              </w:rPr>
              <w:t>ом закупки свое</w:t>
            </w:r>
            <w:r w:rsidR="003D24DE" w:rsidRPr="00AE2F7F">
              <w:rPr>
                <w:sz w:val="20"/>
              </w:rPr>
              <w:t>й</w:t>
            </w:r>
            <w:r w:rsidRPr="00AE2F7F">
              <w:rPr>
                <w:sz w:val="20"/>
              </w:rPr>
              <w:t xml:space="preserve"> </w:t>
            </w:r>
            <w:r w:rsidR="003D24DE" w:rsidRPr="00AE2F7F">
              <w:rPr>
                <w:sz w:val="20"/>
              </w:rPr>
              <w:t>заявки</w:t>
            </w:r>
          </w:p>
        </w:tc>
        <w:tc>
          <w:tcPr>
            <w:tcW w:w="2461" w:type="pct"/>
            <w:shd w:val="clear" w:color="auto" w:fill="auto"/>
            <w:tcMar>
              <w:top w:w="28" w:type="dxa"/>
              <w:left w:w="57" w:type="dxa"/>
              <w:bottom w:w="28" w:type="dxa"/>
              <w:right w:w="57" w:type="dxa"/>
            </w:tcMar>
            <w:vAlign w:val="center"/>
          </w:tcPr>
          <w:p w:rsidR="00E13D4C" w:rsidRPr="00AE2F7F" w:rsidRDefault="00E13D4C" w:rsidP="007E2420">
            <w:pPr>
              <w:spacing w:before="60" w:after="60" w:line="240" w:lineRule="auto"/>
              <w:ind w:firstLine="0"/>
              <w:jc w:val="left"/>
              <w:rPr>
                <w:sz w:val="20"/>
              </w:rPr>
            </w:pPr>
            <w:r w:rsidRPr="00AE2F7F">
              <w:rPr>
                <w:sz w:val="20"/>
              </w:rPr>
              <w:t xml:space="preserve">В течение </w:t>
            </w:r>
            <w:r w:rsidR="008C0916" w:rsidRPr="00AE2F7F">
              <w:rPr>
                <w:sz w:val="20"/>
                <w:shd w:val="clear" w:color="auto" w:fill="FFFFFF" w:themeFill="background1"/>
              </w:rPr>
              <w:t xml:space="preserve">одного рабочего дня </w:t>
            </w:r>
            <w:r w:rsidRPr="00AE2F7F">
              <w:rPr>
                <w:sz w:val="20"/>
              </w:rPr>
              <w:t>со дня направления соответствующего запроса Заказчиком.</w:t>
            </w:r>
          </w:p>
          <w:p w:rsidR="00E13D4C" w:rsidRPr="00AE2F7F" w:rsidRDefault="00E13D4C" w:rsidP="007E2420">
            <w:pPr>
              <w:spacing w:before="60" w:after="60" w:line="240" w:lineRule="auto"/>
              <w:ind w:firstLine="0"/>
              <w:jc w:val="left"/>
              <w:rPr>
                <w:sz w:val="20"/>
              </w:rPr>
            </w:pPr>
            <w:r w:rsidRPr="00AE2F7F">
              <w:rPr>
                <w:sz w:val="20"/>
              </w:rPr>
              <w:t>По решению Заказчика данный срок может быть сокращён или увеличен в рамках</w:t>
            </w:r>
            <w:r w:rsidR="00F826A2" w:rsidRPr="00AE2F7F">
              <w:rPr>
                <w:sz w:val="20"/>
              </w:rPr>
              <w:t xml:space="preserve"> отдельной закупочной процедуры</w:t>
            </w:r>
            <w:r w:rsidR="0063375E" w:rsidRPr="00AE2F7F">
              <w:rPr>
                <w:sz w:val="20"/>
              </w:rPr>
              <w:t>.</w:t>
            </w:r>
          </w:p>
        </w:tc>
      </w:tr>
      <w:tr w:rsidR="00E13D4C" w:rsidRPr="00AE2F7F" w:rsidTr="00984091">
        <w:trPr>
          <w:cantSplit/>
          <w:trHeight w:val="15"/>
          <w:jc w:val="right"/>
        </w:trPr>
        <w:tc>
          <w:tcPr>
            <w:tcW w:w="220" w:type="pct"/>
            <w:tcMar>
              <w:top w:w="28" w:type="dxa"/>
              <w:left w:w="57" w:type="dxa"/>
              <w:bottom w:w="28" w:type="dxa"/>
              <w:right w:w="57" w:type="dxa"/>
            </w:tcMar>
            <w:vAlign w:val="center"/>
          </w:tcPr>
          <w:p w:rsidR="00E13D4C" w:rsidRPr="00AE2F7F" w:rsidRDefault="00E13D4C" w:rsidP="006D4FC0">
            <w:pPr>
              <w:pStyle w:val="23"/>
              <w:widowControl w:val="0"/>
              <w:numPr>
                <w:ilvl w:val="0"/>
                <w:numId w:val="13"/>
              </w:numPr>
              <w:tabs>
                <w:tab w:val="clear" w:pos="502"/>
                <w:tab w:val="num" w:pos="213"/>
              </w:tabs>
              <w:spacing w:before="60" w:after="60"/>
              <w:ind w:left="0" w:firstLine="0"/>
              <w:jc w:val="center"/>
              <w:rPr>
                <w:sz w:val="20"/>
                <w:szCs w:val="20"/>
              </w:rPr>
            </w:pPr>
          </w:p>
        </w:tc>
        <w:tc>
          <w:tcPr>
            <w:tcW w:w="2319" w:type="pct"/>
            <w:shd w:val="clear" w:color="auto" w:fill="auto"/>
            <w:tcMar>
              <w:top w:w="28" w:type="dxa"/>
              <w:left w:w="57" w:type="dxa"/>
              <w:bottom w:w="28" w:type="dxa"/>
              <w:right w:w="57" w:type="dxa"/>
            </w:tcMar>
            <w:vAlign w:val="center"/>
          </w:tcPr>
          <w:p w:rsidR="00E13D4C" w:rsidRPr="00AE2F7F" w:rsidRDefault="00E13D4C" w:rsidP="00024D09">
            <w:pPr>
              <w:spacing w:before="60" w:after="60" w:line="240" w:lineRule="auto"/>
              <w:ind w:firstLine="0"/>
              <w:jc w:val="left"/>
              <w:rPr>
                <w:sz w:val="20"/>
              </w:rPr>
            </w:pPr>
            <w:r w:rsidRPr="00AE2F7F">
              <w:rPr>
                <w:sz w:val="20"/>
              </w:rPr>
              <w:t xml:space="preserve">Направление </w:t>
            </w:r>
            <w:r w:rsidR="00A35F93" w:rsidRPr="00AE2F7F">
              <w:rPr>
                <w:sz w:val="20"/>
              </w:rPr>
              <w:t>участник</w:t>
            </w:r>
            <w:r w:rsidRPr="00AE2F7F">
              <w:rPr>
                <w:sz w:val="20"/>
              </w:rPr>
              <w:t xml:space="preserve">ом закупки запроса о разъяснении итогов </w:t>
            </w:r>
            <w:r w:rsidR="00BA676C" w:rsidRPr="00AE2F7F">
              <w:rPr>
                <w:sz w:val="20"/>
                <w:shd w:val="clear" w:color="auto" w:fill="FFFFFF" w:themeFill="background1"/>
              </w:rPr>
              <w:t>закупки</w:t>
            </w:r>
          </w:p>
        </w:tc>
        <w:tc>
          <w:tcPr>
            <w:tcW w:w="2461" w:type="pct"/>
            <w:shd w:val="clear" w:color="auto" w:fill="auto"/>
            <w:tcMar>
              <w:top w:w="28" w:type="dxa"/>
              <w:left w:w="57" w:type="dxa"/>
              <w:bottom w:w="28" w:type="dxa"/>
              <w:right w:w="57" w:type="dxa"/>
            </w:tcMar>
            <w:vAlign w:val="center"/>
          </w:tcPr>
          <w:p w:rsidR="00E13D4C" w:rsidRPr="00AE2F7F" w:rsidRDefault="00E13D4C" w:rsidP="007E2420">
            <w:pPr>
              <w:spacing w:before="60" w:after="60" w:line="240" w:lineRule="auto"/>
              <w:ind w:firstLine="0"/>
              <w:jc w:val="left"/>
              <w:rPr>
                <w:sz w:val="20"/>
              </w:rPr>
            </w:pPr>
            <w:r w:rsidRPr="00AE2F7F">
              <w:rPr>
                <w:sz w:val="20"/>
              </w:rPr>
              <w:t xml:space="preserve">В течение </w:t>
            </w:r>
            <w:r w:rsidR="00CC2436" w:rsidRPr="00AE2F7F">
              <w:rPr>
                <w:sz w:val="20"/>
              </w:rPr>
              <w:t>трёх</w:t>
            </w:r>
            <w:r w:rsidRPr="00AE2F7F">
              <w:rPr>
                <w:sz w:val="20"/>
              </w:rPr>
              <w:t xml:space="preserve"> рабочих дней </w:t>
            </w:r>
            <w:proofErr w:type="gramStart"/>
            <w:r w:rsidRPr="00AE2F7F">
              <w:rPr>
                <w:sz w:val="20"/>
              </w:rPr>
              <w:t>с даты</w:t>
            </w:r>
            <w:proofErr w:type="gramEnd"/>
            <w:r w:rsidRPr="00AE2F7F">
              <w:rPr>
                <w:sz w:val="20"/>
              </w:rPr>
              <w:t xml:space="preserve"> официального размещения информации о результатах закупки</w:t>
            </w:r>
            <w:r w:rsidR="0063375E" w:rsidRPr="00AE2F7F">
              <w:rPr>
                <w:sz w:val="20"/>
              </w:rPr>
              <w:t>.</w:t>
            </w:r>
          </w:p>
        </w:tc>
      </w:tr>
      <w:tr w:rsidR="00E13D4C" w:rsidRPr="00AE2F7F" w:rsidTr="00984091">
        <w:trPr>
          <w:cantSplit/>
          <w:trHeight w:val="1574"/>
          <w:jc w:val="right"/>
        </w:trPr>
        <w:tc>
          <w:tcPr>
            <w:tcW w:w="220" w:type="pct"/>
            <w:tcMar>
              <w:top w:w="28" w:type="dxa"/>
              <w:left w:w="57" w:type="dxa"/>
              <w:bottom w:w="28" w:type="dxa"/>
              <w:right w:w="57" w:type="dxa"/>
            </w:tcMar>
            <w:vAlign w:val="center"/>
          </w:tcPr>
          <w:p w:rsidR="00E13D4C" w:rsidRPr="00AE2F7F" w:rsidRDefault="00E13D4C" w:rsidP="006D4FC0">
            <w:pPr>
              <w:pStyle w:val="23"/>
              <w:widowControl w:val="0"/>
              <w:numPr>
                <w:ilvl w:val="0"/>
                <w:numId w:val="13"/>
              </w:numPr>
              <w:tabs>
                <w:tab w:val="clear" w:pos="502"/>
                <w:tab w:val="num" w:pos="213"/>
              </w:tabs>
              <w:spacing w:before="60" w:after="60"/>
              <w:ind w:left="0" w:firstLine="0"/>
              <w:jc w:val="center"/>
              <w:rPr>
                <w:sz w:val="20"/>
                <w:szCs w:val="20"/>
              </w:rPr>
            </w:pPr>
          </w:p>
        </w:tc>
        <w:tc>
          <w:tcPr>
            <w:tcW w:w="2319" w:type="pct"/>
            <w:shd w:val="clear" w:color="auto" w:fill="auto"/>
            <w:tcMar>
              <w:top w:w="28" w:type="dxa"/>
              <w:left w:w="57" w:type="dxa"/>
              <w:bottom w:w="28" w:type="dxa"/>
              <w:right w:w="57" w:type="dxa"/>
            </w:tcMar>
            <w:vAlign w:val="center"/>
          </w:tcPr>
          <w:p w:rsidR="00E13D4C" w:rsidRPr="00AE2F7F" w:rsidRDefault="00E13D4C" w:rsidP="007E2420">
            <w:pPr>
              <w:spacing w:before="60" w:after="60" w:line="240" w:lineRule="auto"/>
              <w:ind w:firstLine="0"/>
              <w:jc w:val="left"/>
              <w:rPr>
                <w:sz w:val="20"/>
              </w:rPr>
            </w:pPr>
            <w:r w:rsidRPr="00AE2F7F">
              <w:rPr>
                <w:sz w:val="20"/>
              </w:rPr>
              <w:t>Направление жалобы</w:t>
            </w:r>
          </w:p>
        </w:tc>
        <w:tc>
          <w:tcPr>
            <w:tcW w:w="2461" w:type="pct"/>
            <w:shd w:val="clear" w:color="auto" w:fill="auto"/>
            <w:tcMar>
              <w:top w:w="28" w:type="dxa"/>
              <w:left w:w="57" w:type="dxa"/>
              <w:bottom w:w="28" w:type="dxa"/>
              <w:right w:w="57" w:type="dxa"/>
            </w:tcMar>
            <w:vAlign w:val="center"/>
          </w:tcPr>
          <w:p w:rsidR="00946F93" w:rsidRPr="00AE2F7F" w:rsidRDefault="00E13D4C" w:rsidP="007E2420">
            <w:pPr>
              <w:spacing w:before="60" w:after="60" w:line="240" w:lineRule="auto"/>
              <w:ind w:firstLine="0"/>
              <w:jc w:val="left"/>
              <w:rPr>
                <w:sz w:val="20"/>
              </w:rPr>
            </w:pPr>
            <w:r w:rsidRPr="00AE2F7F">
              <w:rPr>
                <w:sz w:val="20"/>
              </w:rPr>
              <w:t xml:space="preserve">С момента официального размещения извещения и документации о закупке и не позднее чем через </w:t>
            </w:r>
            <w:r w:rsidR="00F826A2" w:rsidRPr="00AE2F7F">
              <w:rPr>
                <w:sz w:val="20"/>
              </w:rPr>
              <w:t>десять</w:t>
            </w:r>
            <w:r w:rsidRPr="00AE2F7F">
              <w:rPr>
                <w:sz w:val="20"/>
              </w:rPr>
              <w:t xml:space="preserve"> дней со дня завершения процедуры закупки (</w:t>
            </w:r>
            <w:r w:rsidR="009E63F1" w:rsidRPr="00AE2F7F">
              <w:rPr>
                <w:sz w:val="20"/>
              </w:rPr>
              <w:t xml:space="preserve">подведения итогов </w:t>
            </w:r>
            <w:r w:rsidRPr="00AE2F7F">
              <w:rPr>
                <w:sz w:val="20"/>
              </w:rPr>
              <w:t xml:space="preserve">закупки). </w:t>
            </w:r>
          </w:p>
          <w:p w:rsidR="00E13D4C" w:rsidRPr="00AE2F7F" w:rsidRDefault="00E13D4C" w:rsidP="007E2420">
            <w:pPr>
              <w:spacing w:before="60" w:after="60" w:line="240" w:lineRule="auto"/>
              <w:ind w:firstLine="0"/>
              <w:jc w:val="left"/>
              <w:rPr>
                <w:sz w:val="20"/>
              </w:rPr>
            </w:pPr>
            <w:r w:rsidRPr="00AE2F7F">
              <w:rPr>
                <w:sz w:val="20"/>
              </w:rPr>
              <w:t xml:space="preserve">При этом жалоба на установленные в извещении и документации о закупке требования и условия участия в закупке может быть подана не позднее окончания срока подачи </w:t>
            </w:r>
            <w:r w:rsidR="003D24DE" w:rsidRPr="00AE2F7F">
              <w:rPr>
                <w:sz w:val="20"/>
              </w:rPr>
              <w:t>заявок</w:t>
            </w:r>
            <w:r w:rsidR="0063375E" w:rsidRPr="00AE2F7F">
              <w:rPr>
                <w:sz w:val="20"/>
              </w:rPr>
              <w:t>.</w:t>
            </w:r>
          </w:p>
        </w:tc>
      </w:tr>
    </w:tbl>
    <w:p w:rsidR="00A40292" w:rsidRPr="00AE2F7F" w:rsidRDefault="00704E0A" w:rsidP="00F25200">
      <w:pPr>
        <w:pStyle w:val="1"/>
        <w:tabs>
          <w:tab w:val="clear" w:pos="568"/>
          <w:tab w:val="num" w:pos="284"/>
        </w:tabs>
        <w:spacing w:after="0"/>
        <w:ind w:left="567" w:hanging="567"/>
        <w:rPr>
          <w:rFonts w:ascii="Times New Roman" w:hAnsi="Times New Roman"/>
          <w:caps/>
          <w:sz w:val="22"/>
          <w:szCs w:val="22"/>
        </w:rPr>
      </w:pPr>
      <w:bookmarkStart w:id="525" w:name="_Toc367701023"/>
      <w:bookmarkStart w:id="526" w:name="_Ref425319767"/>
      <w:bookmarkStart w:id="527" w:name="_Toc77184947"/>
      <w:r w:rsidRPr="00AE2F7F">
        <w:rPr>
          <w:rFonts w:ascii="Times New Roman" w:hAnsi="Times New Roman"/>
          <w:caps/>
          <w:sz w:val="22"/>
          <w:szCs w:val="22"/>
        </w:rPr>
        <w:t>П</w:t>
      </w:r>
      <w:r w:rsidR="00A40292" w:rsidRPr="00AE2F7F">
        <w:rPr>
          <w:rFonts w:ascii="Times New Roman" w:hAnsi="Times New Roman"/>
          <w:caps/>
          <w:sz w:val="22"/>
          <w:szCs w:val="22"/>
        </w:rPr>
        <w:t>ланировани</w:t>
      </w:r>
      <w:r w:rsidRPr="00AE2F7F">
        <w:rPr>
          <w:rFonts w:ascii="Times New Roman" w:hAnsi="Times New Roman"/>
          <w:caps/>
          <w:sz w:val="22"/>
          <w:szCs w:val="22"/>
        </w:rPr>
        <w:t>е</w:t>
      </w:r>
      <w:r w:rsidR="00A40292" w:rsidRPr="00AE2F7F">
        <w:rPr>
          <w:rFonts w:ascii="Times New Roman" w:hAnsi="Times New Roman"/>
          <w:caps/>
          <w:sz w:val="22"/>
          <w:szCs w:val="22"/>
        </w:rPr>
        <w:t xml:space="preserve"> закупок</w:t>
      </w:r>
      <w:bookmarkEnd w:id="525"/>
      <w:bookmarkEnd w:id="526"/>
      <w:bookmarkEnd w:id="527"/>
    </w:p>
    <w:p w:rsidR="00A40292" w:rsidRPr="00AE2F7F" w:rsidRDefault="00A40292" w:rsidP="002C39E4">
      <w:pPr>
        <w:pStyle w:val="22"/>
        <w:tabs>
          <w:tab w:val="num" w:pos="567"/>
        </w:tabs>
        <w:spacing w:before="200" w:after="40" w:line="240" w:lineRule="auto"/>
        <w:ind w:left="709" w:hanging="709"/>
        <w:rPr>
          <w:sz w:val="22"/>
          <w:szCs w:val="22"/>
        </w:rPr>
      </w:pPr>
      <w:bookmarkStart w:id="528" w:name="_Toc367701024"/>
      <w:bookmarkStart w:id="529" w:name="_Toc77184948"/>
      <w:r w:rsidRPr="00AE2F7F">
        <w:rPr>
          <w:sz w:val="22"/>
          <w:szCs w:val="22"/>
        </w:rPr>
        <w:t>Общие положения</w:t>
      </w:r>
      <w:bookmarkEnd w:id="528"/>
      <w:bookmarkEnd w:id="529"/>
    </w:p>
    <w:p w:rsidR="00A40292" w:rsidRPr="00AE2F7F" w:rsidRDefault="00A40292" w:rsidP="002C39E4">
      <w:pPr>
        <w:pStyle w:val="30"/>
        <w:tabs>
          <w:tab w:val="num" w:pos="709"/>
        </w:tabs>
        <w:spacing w:before="40" w:line="240" w:lineRule="auto"/>
        <w:ind w:left="709" w:hanging="709"/>
        <w:rPr>
          <w:sz w:val="22"/>
          <w:szCs w:val="22"/>
        </w:rPr>
      </w:pPr>
      <w:bookmarkStart w:id="530" w:name="_Ref239221478"/>
      <w:r w:rsidRPr="00AE2F7F">
        <w:rPr>
          <w:sz w:val="22"/>
          <w:szCs w:val="22"/>
        </w:rPr>
        <w:t xml:space="preserve">Планирование закупок осуществляется в порядке, предусмотренном Правительством </w:t>
      </w:r>
      <w:r w:rsidR="00E96A40" w:rsidRPr="00AE2F7F">
        <w:rPr>
          <w:sz w:val="22"/>
          <w:szCs w:val="22"/>
        </w:rPr>
        <w:t>РФ</w:t>
      </w:r>
      <w:r w:rsidRPr="00AE2F7F">
        <w:rPr>
          <w:sz w:val="22"/>
          <w:szCs w:val="22"/>
        </w:rPr>
        <w:t>, а также Положением и прочими ЛНД Общества.</w:t>
      </w:r>
    </w:p>
    <w:p w:rsidR="00A40292" w:rsidRPr="00AE2F7F" w:rsidRDefault="00A40292" w:rsidP="002C39E4">
      <w:pPr>
        <w:pStyle w:val="30"/>
        <w:tabs>
          <w:tab w:val="num" w:pos="709"/>
        </w:tabs>
        <w:spacing w:before="40" w:line="240" w:lineRule="auto"/>
        <w:ind w:left="709" w:hanging="709"/>
        <w:rPr>
          <w:sz w:val="22"/>
          <w:szCs w:val="22"/>
        </w:rPr>
      </w:pPr>
      <w:r w:rsidRPr="00AE2F7F">
        <w:rPr>
          <w:sz w:val="22"/>
          <w:szCs w:val="22"/>
        </w:rPr>
        <w:t>Планирование закупочной деятельности представляет собой консолидацию годовых заявок подразделений Общества на предстоящий календарный год и формирование общего годового плана закупок Общества.</w:t>
      </w:r>
    </w:p>
    <w:p w:rsidR="00A40292" w:rsidRPr="00AE2F7F" w:rsidRDefault="00A40292" w:rsidP="002C39E4">
      <w:pPr>
        <w:pStyle w:val="30"/>
        <w:tabs>
          <w:tab w:val="num" w:pos="709"/>
        </w:tabs>
        <w:spacing w:before="40" w:line="240" w:lineRule="auto"/>
        <w:ind w:left="709" w:hanging="709"/>
        <w:rPr>
          <w:sz w:val="22"/>
          <w:szCs w:val="22"/>
        </w:rPr>
      </w:pPr>
      <w:r w:rsidRPr="00AE2F7F">
        <w:rPr>
          <w:sz w:val="22"/>
          <w:szCs w:val="22"/>
        </w:rPr>
        <w:t xml:space="preserve">ПЗ формируется в текущем году на следующий календарный год на основании обоснованных потребностей структурных подразделений Общества в закупках необходимой продукции. </w:t>
      </w:r>
    </w:p>
    <w:p w:rsidR="00832474" w:rsidRPr="00AE2F7F" w:rsidRDefault="00832474" w:rsidP="00832474">
      <w:pPr>
        <w:pStyle w:val="30"/>
        <w:numPr>
          <w:ilvl w:val="0"/>
          <w:numId w:val="0"/>
        </w:numPr>
        <w:tabs>
          <w:tab w:val="num" w:pos="1843"/>
        </w:tabs>
        <w:spacing w:before="40" w:line="240" w:lineRule="auto"/>
        <w:ind w:left="709" w:firstLine="425"/>
        <w:rPr>
          <w:sz w:val="22"/>
          <w:szCs w:val="22"/>
        </w:rPr>
      </w:pPr>
      <w:r w:rsidRPr="00AE2F7F">
        <w:rPr>
          <w:sz w:val="22"/>
          <w:szCs w:val="22"/>
        </w:rPr>
        <w:t xml:space="preserve">План закупки инновационной продукции, высокотехнологичной продукции, лекарственных средств </w:t>
      </w:r>
      <w:proofErr w:type="gramStart"/>
      <w:r w:rsidRPr="00AE2F7F">
        <w:rPr>
          <w:sz w:val="22"/>
          <w:szCs w:val="22"/>
        </w:rPr>
        <w:t>формируется и размещается</w:t>
      </w:r>
      <w:proofErr w:type="gramEnd"/>
      <w:r w:rsidRPr="00AE2F7F">
        <w:rPr>
          <w:sz w:val="22"/>
          <w:szCs w:val="22"/>
        </w:rPr>
        <w:t xml:space="preserve"> Заказчиком в ЕИС</w:t>
      </w:r>
      <w:r w:rsidR="00381CA8" w:rsidRPr="00AE2F7F">
        <w:rPr>
          <w:sz w:val="22"/>
          <w:szCs w:val="22"/>
        </w:rPr>
        <w:t xml:space="preserve"> </w:t>
      </w:r>
      <w:r w:rsidR="00381CA8" w:rsidRPr="00AE2F7F">
        <w:rPr>
          <w:sz w:val="22"/>
          <w:szCs w:val="22"/>
          <w:shd w:val="clear" w:color="auto" w:fill="FFFFFF" w:themeFill="background1"/>
        </w:rPr>
        <w:t>на период от пяти до семи лет</w:t>
      </w:r>
      <w:r w:rsidRPr="00AE2F7F">
        <w:rPr>
          <w:sz w:val="22"/>
          <w:szCs w:val="22"/>
        </w:rPr>
        <w:t xml:space="preserve"> в соответствии с требованиями </w:t>
      </w:r>
      <w:hyperlink r:id="rId20" w:history="1">
        <w:r w:rsidR="009C40E6">
          <w:rPr>
            <w:rStyle w:val="a9"/>
            <w:sz w:val="22"/>
            <w:szCs w:val="22"/>
            <w:u w:val="none"/>
          </w:rPr>
          <w:t>п</w:t>
        </w:r>
        <w:r w:rsidRPr="00AE2F7F">
          <w:rPr>
            <w:rStyle w:val="a9"/>
            <w:sz w:val="22"/>
            <w:szCs w:val="22"/>
            <w:u w:val="none"/>
          </w:rPr>
          <w:t>остановления Правительства РФ от 17 сентября 2012г. № 932 «Об утверждении Правил формирования плана закупки товаров (работ, услуг) и требований к форме такого плана»</w:t>
        </w:r>
      </w:hyperlink>
      <w:r w:rsidRPr="00AE2F7F">
        <w:rPr>
          <w:sz w:val="22"/>
          <w:szCs w:val="22"/>
        </w:rPr>
        <w:t>.</w:t>
      </w:r>
    </w:p>
    <w:bookmarkEnd w:id="530"/>
    <w:p w:rsidR="005B48C7" w:rsidRPr="00AE2F7F" w:rsidRDefault="005B48C7" w:rsidP="00024D09">
      <w:pPr>
        <w:pStyle w:val="30"/>
        <w:shd w:val="clear" w:color="auto" w:fill="FFFFFF" w:themeFill="background1"/>
        <w:tabs>
          <w:tab w:val="num" w:pos="709"/>
        </w:tabs>
        <w:spacing w:before="40" w:line="240" w:lineRule="auto"/>
        <w:ind w:left="709" w:hanging="709"/>
        <w:rPr>
          <w:sz w:val="22"/>
          <w:szCs w:val="22"/>
        </w:rPr>
      </w:pPr>
      <w:r w:rsidRPr="00AE2F7F">
        <w:rPr>
          <w:sz w:val="22"/>
          <w:szCs w:val="22"/>
        </w:rPr>
        <w:t>Инициатор закупки обязан заблаговременно планировать свои потребности в продукции, необходимой для осуществления его функциональных обязанностей (удовлетворения потребностей своего подразделения) с учётом сроков осуществления закупки</w:t>
      </w:r>
      <w:r w:rsidR="00D121EF" w:rsidRPr="00AE2F7F">
        <w:rPr>
          <w:sz w:val="22"/>
          <w:szCs w:val="22"/>
        </w:rPr>
        <w:t>,</w:t>
      </w:r>
      <w:r w:rsidRPr="00AE2F7F">
        <w:rPr>
          <w:sz w:val="22"/>
          <w:szCs w:val="22"/>
        </w:rPr>
        <w:t xml:space="preserve"> </w:t>
      </w:r>
      <w:r w:rsidR="00D121EF" w:rsidRPr="00AE2F7F">
        <w:rPr>
          <w:sz w:val="22"/>
          <w:szCs w:val="22"/>
        </w:rPr>
        <w:t xml:space="preserve">а также </w:t>
      </w:r>
      <w:r w:rsidRPr="00AE2F7F">
        <w:rPr>
          <w:sz w:val="22"/>
          <w:szCs w:val="22"/>
        </w:rPr>
        <w:t xml:space="preserve">планируемого периода заключения </w:t>
      </w:r>
      <w:r w:rsidR="00D121EF" w:rsidRPr="00AE2F7F">
        <w:rPr>
          <w:sz w:val="22"/>
          <w:szCs w:val="22"/>
        </w:rPr>
        <w:t xml:space="preserve">и исполнения </w:t>
      </w:r>
      <w:r w:rsidRPr="00AE2F7F">
        <w:rPr>
          <w:sz w:val="22"/>
          <w:szCs w:val="22"/>
        </w:rPr>
        <w:t>договора.</w:t>
      </w:r>
    </w:p>
    <w:p w:rsidR="00A40292" w:rsidRPr="00AE2F7F" w:rsidRDefault="00A40292" w:rsidP="003B5E47">
      <w:pPr>
        <w:pStyle w:val="30"/>
        <w:tabs>
          <w:tab w:val="num" w:pos="709"/>
        </w:tabs>
        <w:spacing w:before="40" w:line="240" w:lineRule="auto"/>
        <w:ind w:left="709" w:hanging="709"/>
        <w:rPr>
          <w:sz w:val="22"/>
          <w:szCs w:val="22"/>
        </w:rPr>
      </w:pPr>
      <w:r w:rsidRPr="00AE2F7F">
        <w:rPr>
          <w:sz w:val="22"/>
          <w:szCs w:val="22"/>
        </w:rPr>
        <w:t xml:space="preserve">Инициатор закупки </w:t>
      </w:r>
      <w:proofErr w:type="gramStart"/>
      <w:r w:rsidRPr="00AE2F7F">
        <w:rPr>
          <w:sz w:val="22"/>
          <w:szCs w:val="22"/>
        </w:rPr>
        <w:t>формирует годовую заявку на закупку на предстоящий календарный год и передает</w:t>
      </w:r>
      <w:proofErr w:type="gramEnd"/>
      <w:r w:rsidRPr="00AE2F7F">
        <w:rPr>
          <w:sz w:val="22"/>
          <w:szCs w:val="22"/>
        </w:rPr>
        <w:t xml:space="preserve"> её в ПОЗД </w:t>
      </w:r>
      <w:r w:rsidR="00B24BA3" w:rsidRPr="00AE2F7F">
        <w:rPr>
          <w:sz w:val="22"/>
          <w:szCs w:val="22"/>
        </w:rPr>
        <w:t>в сроки</w:t>
      </w:r>
      <w:r w:rsidR="006B4BBF" w:rsidRPr="00AE2F7F">
        <w:rPr>
          <w:sz w:val="22"/>
          <w:szCs w:val="22"/>
        </w:rPr>
        <w:t>,</w:t>
      </w:r>
      <w:r w:rsidR="00B24BA3" w:rsidRPr="00AE2F7F">
        <w:rPr>
          <w:sz w:val="22"/>
          <w:szCs w:val="22"/>
        </w:rPr>
        <w:t xml:space="preserve"> устанавливаемые в ЛНД</w:t>
      </w:r>
      <w:r w:rsidRPr="00AE2F7F">
        <w:rPr>
          <w:sz w:val="22"/>
          <w:szCs w:val="22"/>
        </w:rPr>
        <w:t>.</w:t>
      </w:r>
    </w:p>
    <w:p w:rsidR="006F68F7" w:rsidRPr="00AE2F7F" w:rsidRDefault="006F68F7" w:rsidP="006F68F7">
      <w:pPr>
        <w:pStyle w:val="30"/>
        <w:numPr>
          <w:ilvl w:val="0"/>
          <w:numId w:val="0"/>
        </w:numPr>
        <w:spacing w:line="240" w:lineRule="auto"/>
        <w:ind w:left="709" w:firstLine="425"/>
        <w:rPr>
          <w:sz w:val="22"/>
          <w:szCs w:val="22"/>
        </w:rPr>
      </w:pPr>
      <w:r w:rsidRPr="00AE2F7F">
        <w:rPr>
          <w:sz w:val="22"/>
          <w:szCs w:val="22"/>
        </w:rPr>
        <w:t>Годовая заявка на закупку на предстоящий календарный год формируется инициатором закупки в соответствии с формой устанавливаемой ЛНД.</w:t>
      </w:r>
    </w:p>
    <w:p w:rsidR="00A40292" w:rsidRPr="00AE2F7F" w:rsidRDefault="00A40292" w:rsidP="003B5E47">
      <w:pPr>
        <w:pStyle w:val="30"/>
        <w:tabs>
          <w:tab w:val="num" w:pos="709"/>
        </w:tabs>
        <w:spacing w:before="40" w:line="240" w:lineRule="auto"/>
        <w:ind w:left="709" w:hanging="709"/>
        <w:rPr>
          <w:sz w:val="22"/>
          <w:szCs w:val="22"/>
        </w:rPr>
      </w:pPr>
      <w:r w:rsidRPr="00AE2F7F">
        <w:rPr>
          <w:sz w:val="22"/>
          <w:szCs w:val="22"/>
        </w:rPr>
        <w:t>ПОЗД осуществляет консолидацию годовых заявок на закупку</w:t>
      </w:r>
      <w:r w:rsidR="00C75547" w:rsidRPr="00AE2F7F">
        <w:rPr>
          <w:sz w:val="22"/>
          <w:szCs w:val="22"/>
        </w:rPr>
        <w:t>,</w:t>
      </w:r>
      <w:r w:rsidRPr="00AE2F7F">
        <w:rPr>
          <w:sz w:val="22"/>
          <w:szCs w:val="22"/>
        </w:rPr>
        <w:t xml:space="preserve"> поступивших от каждого из подразделений, </w:t>
      </w:r>
      <w:proofErr w:type="gramStart"/>
      <w:r w:rsidRPr="00AE2F7F">
        <w:rPr>
          <w:sz w:val="22"/>
          <w:szCs w:val="22"/>
        </w:rPr>
        <w:t>формирует проект ПЗ Общества на предстоящий календарный год и согласовывает</w:t>
      </w:r>
      <w:proofErr w:type="gramEnd"/>
      <w:r w:rsidRPr="00AE2F7F">
        <w:rPr>
          <w:sz w:val="22"/>
          <w:szCs w:val="22"/>
        </w:rPr>
        <w:t xml:space="preserve"> его с инициаторами закупок и финансовым блоком.</w:t>
      </w:r>
    </w:p>
    <w:p w:rsidR="00A40292" w:rsidRDefault="00A40292" w:rsidP="003B5E47">
      <w:pPr>
        <w:pStyle w:val="30"/>
        <w:numPr>
          <w:ilvl w:val="0"/>
          <w:numId w:val="0"/>
        </w:numPr>
        <w:spacing w:line="240" w:lineRule="auto"/>
        <w:ind w:left="709" w:firstLine="425"/>
        <w:rPr>
          <w:sz w:val="22"/>
          <w:szCs w:val="22"/>
        </w:rPr>
      </w:pPr>
      <w:r w:rsidRPr="00AE2F7F">
        <w:rPr>
          <w:sz w:val="22"/>
          <w:szCs w:val="22"/>
        </w:rPr>
        <w:t>После согласования проекта ПЗ Общества ПОЗД направляет его на утверждение руководителю Общества.</w:t>
      </w:r>
    </w:p>
    <w:p w:rsidR="00830B73" w:rsidRPr="00AE2F7F" w:rsidRDefault="00830B73" w:rsidP="007321E9">
      <w:pPr>
        <w:pStyle w:val="30"/>
        <w:shd w:val="clear" w:color="auto" w:fill="FFFFFF" w:themeFill="background1"/>
        <w:tabs>
          <w:tab w:val="num" w:pos="709"/>
        </w:tabs>
        <w:spacing w:before="40" w:line="240" w:lineRule="auto"/>
        <w:ind w:left="709" w:hanging="709"/>
        <w:rPr>
          <w:sz w:val="22"/>
          <w:szCs w:val="22"/>
        </w:rPr>
      </w:pPr>
      <w:proofErr w:type="gramStart"/>
      <w:r w:rsidRPr="00830B73">
        <w:rPr>
          <w:sz w:val="22"/>
          <w:szCs w:val="22"/>
        </w:rPr>
        <w:t xml:space="preserve">Договоры на поставку товаров, выполнение работ, оказание услуг заключаются </w:t>
      </w:r>
      <w:r>
        <w:rPr>
          <w:sz w:val="22"/>
          <w:szCs w:val="22"/>
        </w:rPr>
        <w:t>З</w:t>
      </w:r>
      <w:r w:rsidRPr="00830B73">
        <w:rPr>
          <w:sz w:val="22"/>
          <w:szCs w:val="22"/>
        </w:rPr>
        <w:t xml:space="preserve">аказчиком по результатам закупок, осуществляемых в соответствии с </w:t>
      </w:r>
      <w:r>
        <w:rPr>
          <w:sz w:val="22"/>
          <w:szCs w:val="22"/>
        </w:rPr>
        <w:t xml:space="preserve">ПЗ </w:t>
      </w:r>
      <w:r w:rsidRPr="00830B73">
        <w:rPr>
          <w:sz w:val="22"/>
          <w:szCs w:val="22"/>
        </w:rPr>
        <w:t xml:space="preserve">(если сведения о таких закупках в обязательном порядке подлежат включению в </w:t>
      </w:r>
      <w:r>
        <w:rPr>
          <w:sz w:val="22"/>
          <w:szCs w:val="22"/>
        </w:rPr>
        <w:t xml:space="preserve">ПЗ </w:t>
      </w:r>
      <w:r w:rsidRPr="00830B73">
        <w:rPr>
          <w:sz w:val="22"/>
          <w:szCs w:val="22"/>
        </w:rPr>
        <w:t xml:space="preserve">согласно принятому в соответствии с </w:t>
      </w:r>
      <w:hyperlink r:id="rId21" w:history="1">
        <w:r w:rsidRPr="00830B73">
          <w:rPr>
            <w:sz w:val="22"/>
            <w:szCs w:val="22"/>
          </w:rPr>
          <w:t>частью 2 статьи 4</w:t>
        </w:r>
      </w:hyperlink>
      <w:r w:rsidRPr="00830B73">
        <w:rPr>
          <w:sz w:val="22"/>
          <w:szCs w:val="22"/>
        </w:rPr>
        <w:t xml:space="preserve"> закона </w:t>
      </w:r>
      <w:r w:rsidR="00011A39">
        <w:rPr>
          <w:sz w:val="22"/>
          <w:szCs w:val="22"/>
        </w:rPr>
        <w:t xml:space="preserve">223-ФЗ </w:t>
      </w:r>
      <w:r w:rsidRPr="00830B73">
        <w:rPr>
          <w:sz w:val="22"/>
          <w:szCs w:val="22"/>
        </w:rPr>
        <w:t xml:space="preserve">порядку формирования этого плана), размещенным в </w:t>
      </w:r>
      <w:r>
        <w:rPr>
          <w:sz w:val="22"/>
          <w:szCs w:val="22"/>
        </w:rPr>
        <w:t xml:space="preserve">ЕИС </w:t>
      </w:r>
      <w:r w:rsidRPr="00830B73">
        <w:rPr>
          <w:sz w:val="22"/>
          <w:szCs w:val="22"/>
        </w:rPr>
        <w:t xml:space="preserve">(если информация о таких закупках подлежит размещению в </w:t>
      </w:r>
      <w:r>
        <w:rPr>
          <w:sz w:val="22"/>
          <w:szCs w:val="22"/>
        </w:rPr>
        <w:t xml:space="preserve">ЕИС </w:t>
      </w:r>
      <w:r w:rsidRPr="00830B73">
        <w:rPr>
          <w:sz w:val="22"/>
          <w:szCs w:val="22"/>
        </w:rPr>
        <w:t>в соответствии с</w:t>
      </w:r>
      <w:proofErr w:type="gramEnd"/>
      <w:r w:rsidRPr="00830B73">
        <w:rPr>
          <w:sz w:val="22"/>
          <w:szCs w:val="22"/>
        </w:rPr>
        <w:t xml:space="preserve"> </w:t>
      </w:r>
      <w:r w:rsidRPr="00AE2F7F">
        <w:rPr>
          <w:sz w:val="22"/>
          <w:szCs w:val="22"/>
        </w:rPr>
        <w:t>законом 223-Ф</w:t>
      </w:r>
      <w:r>
        <w:rPr>
          <w:sz w:val="22"/>
          <w:szCs w:val="22"/>
        </w:rPr>
        <w:t>З</w:t>
      </w:r>
      <w:r w:rsidRPr="00830B73">
        <w:rPr>
          <w:sz w:val="22"/>
          <w:szCs w:val="22"/>
        </w:rPr>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A40292" w:rsidRPr="00AE2F7F" w:rsidRDefault="00A40292" w:rsidP="002C39E4">
      <w:pPr>
        <w:pStyle w:val="22"/>
        <w:tabs>
          <w:tab w:val="num" w:pos="567"/>
        </w:tabs>
        <w:spacing w:before="200" w:after="40" w:line="240" w:lineRule="auto"/>
        <w:ind w:left="709" w:hanging="709"/>
        <w:rPr>
          <w:sz w:val="22"/>
          <w:szCs w:val="22"/>
        </w:rPr>
      </w:pPr>
      <w:bookmarkStart w:id="531" w:name="_Toc77184949"/>
      <w:r w:rsidRPr="00AE2F7F">
        <w:rPr>
          <w:sz w:val="22"/>
          <w:szCs w:val="22"/>
        </w:rPr>
        <w:t>Правила формирования плана закупки</w:t>
      </w:r>
      <w:bookmarkEnd w:id="531"/>
    </w:p>
    <w:p w:rsidR="00A40292" w:rsidRPr="00AE2F7F" w:rsidRDefault="00A40292" w:rsidP="003B5E47">
      <w:pPr>
        <w:pStyle w:val="30"/>
        <w:tabs>
          <w:tab w:val="num" w:pos="709"/>
        </w:tabs>
        <w:spacing w:before="40" w:line="240" w:lineRule="auto"/>
        <w:ind w:left="709" w:hanging="709"/>
        <w:rPr>
          <w:sz w:val="22"/>
          <w:szCs w:val="22"/>
        </w:rPr>
      </w:pPr>
      <w:r w:rsidRPr="00AE2F7F">
        <w:rPr>
          <w:sz w:val="22"/>
          <w:szCs w:val="22"/>
        </w:rPr>
        <w:t xml:space="preserve">ПЗ является планом мероприятий по проведению </w:t>
      </w:r>
      <w:r w:rsidR="008C0916" w:rsidRPr="00AE2F7F">
        <w:rPr>
          <w:sz w:val="22"/>
          <w:szCs w:val="22"/>
          <w:shd w:val="clear" w:color="auto" w:fill="FFFFFF" w:themeFill="background1"/>
        </w:rPr>
        <w:t>закупок</w:t>
      </w:r>
      <w:r w:rsidR="008C0916" w:rsidRPr="00AE2F7F">
        <w:rPr>
          <w:sz w:val="22"/>
          <w:szCs w:val="22"/>
        </w:rPr>
        <w:t>,</w:t>
      </w:r>
      <w:r w:rsidRPr="00AE2F7F">
        <w:rPr>
          <w:sz w:val="22"/>
          <w:szCs w:val="22"/>
        </w:rPr>
        <w:t xml:space="preserve"> необходимых для исполнения основных производственных и иных программ Общества</w:t>
      </w:r>
      <w:r w:rsidR="00C75547" w:rsidRPr="00AE2F7F">
        <w:rPr>
          <w:sz w:val="22"/>
          <w:szCs w:val="22"/>
        </w:rPr>
        <w:t>,</w:t>
      </w:r>
      <w:r w:rsidRPr="00AE2F7F">
        <w:rPr>
          <w:sz w:val="22"/>
          <w:szCs w:val="22"/>
        </w:rPr>
        <w:t xml:space="preserve"> в течение периода планирования.</w:t>
      </w:r>
    </w:p>
    <w:p w:rsidR="00A40292" w:rsidRPr="00AE2F7F" w:rsidRDefault="00A40292" w:rsidP="003B5E47">
      <w:pPr>
        <w:pStyle w:val="30"/>
        <w:tabs>
          <w:tab w:val="num" w:pos="709"/>
        </w:tabs>
        <w:spacing w:before="40" w:line="240" w:lineRule="auto"/>
        <w:ind w:left="709" w:hanging="709"/>
        <w:rPr>
          <w:sz w:val="22"/>
          <w:szCs w:val="22"/>
        </w:rPr>
      </w:pPr>
      <w:r w:rsidRPr="00AE2F7F">
        <w:rPr>
          <w:sz w:val="22"/>
          <w:szCs w:val="22"/>
        </w:rPr>
        <w:t>В ПЗ включаются сведения о закупке продукции в планируемом периоде, необходимой для удовлетворения потребностей Заказчика.</w:t>
      </w:r>
    </w:p>
    <w:p w:rsidR="00A40292" w:rsidRPr="00AE2F7F" w:rsidRDefault="00A40292" w:rsidP="003B5E47">
      <w:pPr>
        <w:pStyle w:val="30"/>
        <w:tabs>
          <w:tab w:val="num" w:pos="709"/>
        </w:tabs>
        <w:spacing w:before="40" w:line="240" w:lineRule="auto"/>
        <w:ind w:left="709" w:hanging="709"/>
        <w:rPr>
          <w:sz w:val="22"/>
          <w:szCs w:val="22"/>
        </w:rPr>
      </w:pPr>
      <w:bookmarkStart w:id="532" w:name="sub_1003"/>
      <w:bookmarkStart w:id="533" w:name="sub_1005"/>
      <w:proofErr w:type="gramStart"/>
      <w:r w:rsidRPr="00AE2F7F">
        <w:rPr>
          <w:sz w:val="22"/>
          <w:szCs w:val="22"/>
        </w:rPr>
        <w:t>ПЗ формируется Заказчиком в соответствии с требованиями законодательства РФ</w:t>
      </w:r>
      <w:r w:rsidR="00C62CD4" w:rsidRPr="00AE2F7F">
        <w:rPr>
          <w:sz w:val="22"/>
          <w:szCs w:val="22"/>
        </w:rPr>
        <w:t xml:space="preserve"> </w:t>
      </w:r>
      <w:r w:rsidRPr="00AE2F7F">
        <w:rPr>
          <w:sz w:val="22"/>
          <w:szCs w:val="22"/>
        </w:rPr>
        <w:t xml:space="preserve">(в том числе </w:t>
      </w:r>
      <w:hyperlink r:id="rId22" w:history="1">
        <w:r w:rsidR="009C40E6">
          <w:rPr>
            <w:rStyle w:val="a9"/>
            <w:sz w:val="22"/>
            <w:szCs w:val="22"/>
            <w:u w:val="none"/>
          </w:rPr>
          <w:t>п</w:t>
        </w:r>
        <w:r w:rsidRPr="00AE2F7F">
          <w:rPr>
            <w:rStyle w:val="a9"/>
            <w:sz w:val="22"/>
            <w:szCs w:val="22"/>
            <w:u w:val="none"/>
          </w:rPr>
          <w:t>остановления Правительства РФ от 17 сентября 2012г. № 932 «Об утверждении Правил формирования плана закупки товаров (работ, услуг) и требований к форме такого плана»</w:t>
        </w:r>
      </w:hyperlink>
      <w:r w:rsidRPr="00AE2F7F">
        <w:rPr>
          <w:sz w:val="22"/>
          <w:szCs w:val="22"/>
        </w:rPr>
        <w:t xml:space="preserve">), Положением и прочими ЛНД, в том числе с учётом сроков проведения </w:t>
      </w:r>
      <w:r w:rsidR="008C0916" w:rsidRPr="00AE2F7F">
        <w:rPr>
          <w:sz w:val="22"/>
          <w:szCs w:val="22"/>
          <w:shd w:val="clear" w:color="auto" w:fill="FFFFFF" w:themeFill="background1"/>
        </w:rPr>
        <w:t>закупок</w:t>
      </w:r>
      <w:r w:rsidR="00C75547" w:rsidRPr="00AE2F7F">
        <w:rPr>
          <w:sz w:val="22"/>
          <w:szCs w:val="22"/>
        </w:rPr>
        <w:t>,</w:t>
      </w:r>
      <w:r w:rsidRPr="00AE2F7F">
        <w:rPr>
          <w:sz w:val="22"/>
          <w:szCs w:val="22"/>
        </w:rPr>
        <w:t xml:space="preserve"> исходя из требуемой даты поставки продукции.</w:t>
      </w:r>
      <w:proofErr w:type="gramEnd"/>
    </w:p>
    <w:p w:rsidR="00A40292" w:rsidRPr="00AE2F7F" w:rsidRDefault="00A40292" w:rsidP="00720776">
      <w:pPr>
        <w:pStyle w:val="30"/>
        <w:tabs>
          <w:tab w:val="num" w:pos="709"/>
        </w:tabs>
        <w:spacing w:before="40" w:line="240" w:lineRule="auto"/>
        <w:ind w:left="709" w:hanging="709"/>
        <w:rPr>
          <w:sz w:val="22"/>
          <w:szCs w:val="22"/>
        </w:rPr>
      </w:pPr>
      <w:bookmarkStart w:id="534" w:name="sub_1004"/>
      <w:bookmarkEnd w:id="532"/>
      <w:bookmarkEnd w:id="533"/>
      <w:r w:rsidRPr="00AE2F7F">
        <w:rPr>
          <w:sz w:val="22"/>
          <w:szCs w:val="22"/>
        </w:rPr>
        <w:t>В ПЗ не включаются сведения о закупке продукции,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РФ.</w:t>
      </w:r>
    </w:p>
    <w:p w:rsidR="00A40292" w:rsidRPr="00AE2F7F" w:rsidRDefault="00A40292" w:rsidP="003B5E47">
      <w:pPr>
        <w:pStyle w:val="30"/>
        <w:tabs>
          <w:tab w:val="num" w:pos="709"/>
        </w:tabs>
        <w:spacing w:before="40" w:line="240" w:lineRule="auto"/>
        <w:ind w:left="709" w:hanging="709"/>
        <w:rPr>
          <w:sz w:val="22"/>
          <w:szCs w:val="22"/>
        </w:rPr>
      </w:pPr>
      <w:bookmarkStart w:id="535" w:name="sub_10042"/>
      <w:bookmarkEnd w:id="534"/>
      <w:r w:rsidRPr="00AE2F7F">
        <w:rPr>
          <w:sz w:val="22"/>
          <w:szCs w:val="22"/>
        </w:rPr>
        <w:t xml:space="preserve">В </w:t>
      </w:r>
      <w:r w:rsidRPr="007321E9">
        <w:rPr>
          <w:sz w:val="22"/>
          <w:szCs w:val="22"/>
        </w:rPr>
        <w:t xml:space="preserve">ПЗ </w:t>
      </w:r>
      <w:r w:rsidR="00F66ACA" w:rsidRPr="007321E9">
        <w:rPr>
          <w:sz w:val="22"/>
          <w:szCs w:val="22"/>
          <w:shd w:val="clear" w:color="auto" w:fill="FFFFFF" w:themeFill="background1"/>
        </w:rPr>
        <w:t xml:space="preserve">Заказчик вправе </w:t>
      </w:r>
      <w:r w:rsidRPr="007321E9">
        <w:rPr>
          <w:sz w:val="22"/>
          <w:szCs w:val="22"/>
          <w:shd w:val="clear" w:color="auto" w:fill="FFFFFF" w:themeFill="background1"/>
        </w:rPr>
        <w:t>не</w:t>
      </w:r>
      <w:r w:rsidR="00EB7A80" w:rsidRPr="007321E9">
        <w:rPr>
          <w:sz w:val="22"/>
          <w:szCs w:val="22"/>
          <w:shd w:val="clear" w:color="auto" w:fill="FFFFFF" w:themeFill="background1"/>
        </w:rPr>
        <w:t xml:space="preserve"> включат</w:t>
      </w:r>
      <w:r w:rsidR="00F66ACA" w:rsidRPr="007321E9">
        <w:rPr>
          <w:sz w:val="22"/>
          <w:szCs w:val="22"/>
          <w:shd w:val="clear" w:color="auto" w:fill="FFFFFF" w:themeFill="background1"/>
        </w:rPr>
        <w:t>ь</w:t>
      </w:r>
      <w:r w:rsidR="00EB7A80" w:rsidRPr="007321E9">
        <w:rPr>
          <w:sz w:val="22"/>
          <w:szCs w:val="22"/>
          <w:shd w:val="clear" w:color="auto" w:fill="FFFFFF" w:themeFill="background1"/>
        </w:rPr>
        <w:t xml:space="preserve"> сведения указанные в пункте</w:t>
      </w:r>
      <w:r w:rsidR="007321E9">
        <w:rPr>
          <w:sz w:val="22"/>
          <w:szCs w:val="22"/>
          <w:shd w:val="clear" w:color="auto" w:fill="FFFFFF" w:themeFill="background1"/>
        </w:rPr>
        <w:t xml:space="preserve"> </w:t>
      </w:r>
      <w:r w:rsidR="00720776" w:rsidRPr="00720776">
        <w:rPr>
          <w:color w:val="0000FF"/>
          <w:sz w:val="22"/>
          <w:szCs w:val="22"/>
        </w:rPr>
        <w:fldChar w:fldCharType="begin"/>
      </w:r>
      <w:r w:rsidR="00720776" w:rsidRPr="00720776">
        <w:rPr>
          <w:color w:val="0000FF"/>
          <w:sz w:val="22"/>
          <w:szCs w:val="22"/>
        </w:rPr>
        <w:instrText xml:space="preserve"> REF _Ref75518348 \r \h  \* MERGEFORMAT </w:instrText>
      </w:r>
      <w:r w:rsidR="00720776" w:rsidRPr="00720776">
        <w:rPr>
          <w:color w:val="0000FF"/>
          <w:sz w:val="22"/>
          <w:szCs w:val="22"/>
        </w:rPr>
      </w:r>
      <w:r w:rsidR="00720776" w:rsidRPr="00720776">
        <w:rPr>
          <w:color w:val="0000FF"/>
          <w:sz w:val="22"/>
          <w:szCs w:val="22"/>
        </w:rPr>
        <w:fldChar w:fldCharType="separate"/>
      </w:r>
      <w:r w:rsidR="00F1567F">
        <w:rPr>
          <w:color w:val="0000FF"/>
          <w:sz w:val="22"/>
          <w:szCs w:val="22"/>
        </w:rPr>
        <w:t>5.1.6</w:t>
      </w:r>
      <w:r w:rsidR="00720776" w:rsidRPr="00720776">
        <w:rPr>
          <w:color w:val="0000FF"/>
          <w:sz w:val="22"/>
          <w:szCs w:val="22"/>
        </w:rPr>
        <w:fldChar w:fldCharType="end"/>
      </w:r>
      <w:r w:rsidRPr="00AE2F7F">
        <w:rPr>
          <w:sz w:val="22"/>
          <w:szCs w:val="22"/>
        </w:rPr>
        <w:t>.</w:t>
      </w:r>
    </w:p>
    <w:p w:rsidR="00A40292" w:rsidRPr="00AE2F7F" w:rsidRDefault="00A40292" w:rsidP="003B5E47">
      <w:pPr>
        <w:pStyle w:val="30"/>
        <w:tabs>
          <w:tab w:val="num" w:pos="709"/>
        </w:tabs>
        <w:spacing w:before="40" w:line="240" w:lineRule="auto"/>
        <w:ind w:left="709" w:hanging="709"/>
        <w:rPr>
          <w:sz w:val="22"/>
          <w:szCs w:val="22"/>
        </w:rPr>
      </w:pPr>
      <w:bookmarkStart w:id="536" w:name="sub_1006"/>
      <w:bookmarkEnd w:id="535"/>
      <w:r w:rsidRPr="00AE2F7F">
        <w:rPr>
          <w:sz w:val="22"/>
          <w:szCs w:val="22"/>
        </w:rPr>
        <w:t>ПЗ формируется на основании следующих программ, определяющих производственно-хозяйственную деятельность Общества:</w:t>
      </w:r>
    </w:p>
    <w:p w:rsidR="00A40292" w:rsidRPr="00AE2F7F" w:rsidRDefault="00A40292" w:rsidP="00453639">
      <w:pPr>
        <w:pStyle w:val="5ABCD"/>
        <w:numPr>
          <w:ilvl w:val="4"/>
          <w:numId w:val="82"/>
        </w:numPr>
        <w:tabs>
          <w:tab w:val="clear" w:pos="1560"/>
          <w:tab w:val="num" w:pos="1418"/>
        </w:tabs>
        <w:spacing w:line="240" w:lineRule="auto"/>
        <w:ind w:left="1418" w:hanging="284"/>
        <w:rPr>
          <w:sz w:val="22"/>
          <w:szCs w:val="22"/>
        </w:rPr>
      </w:pPr>
      <w:bookmarkStart w:id="537" w:name="sub_1061"/>
      <w:bookmarkEnd w:id="536"/>
      <w:r w:rsidRPr="00AE2F7F">
        <w:rPr>
          <w:sz w:val="22"/>
          <w:szCs w:val="22"/>
        </w:rPr>
        <w:t>эксплуатационная программа;</w:t>
      </w:r>
    </w:p>
    <w:p w:rsidR="00A40292" w:rsidRPr="00AE2F7F" w:rsidRDefault="00A40292" w:rsidP="00453639">
      <w:pPr>
        <w:pStyle w:val="5ABCD"/>
        <w:numPr>
          <w:ilvl w:val="4"/>
          <w:numId w:val="82"/>
        </w:numPr>
        <w:tabs>
          <w:tab w:val="clear" w:pos="1560"/>
          <w:tab w:val="num" w:pos="1418"/>
        </w:tabs>
        <w:spacing w:line="240" w:lineRule="auto"/>
        <w:ind w:left="1418" w:hanging="284"/>
        <w:rPr>
          <w:sz w:val="22"/>
          <w:szCs w:val="22"/>
        </w:rPr>
      </w:pPr>
      <w:bookmarkStart w:id="538" w:name="sub_1062"/>
      <w:bookmarkEnd w:id="537"/>
      <w:r w:rsidRPr="00AE2F7F">
        <w:rPr>
          <w:sz w:val="22"/>
          <w:szCs w:val="22"/>
        </w:rPr>
        <w:t>ремонтная программа (план ремонтов);</w:t>
      </w:r>
    </w:p>
    <w:p w:rsidR="00A40292" w:rsidRPr="00AE2F7F" w:rsidRDefault="00A40292" w:rsidP="00453639">
      <w:pPr>
        <w:pStyle w:val="5ABCD"/>
        <w:numPr>
          <w:ilvl w:val="4"/>
          <w:numId w:val="82"/>
        </w:numPr>
        <w:tabs>
          <w:tab w:val="clear" w:pos="1560"/>
          <w:tab w:val="num" w:pos="1418"/>
        </w:tabs>
        <w:spacing w:line="240" w:lineRule="auto"/>
        <w:ind w:left="1418" w:hanging="284"/>
        <w:rPr>
          <w:sz w:val="22"/>
          <w:szCs w:val="22"/>
        </w:rPr>
      </w:pPr>
      <w:bookmarkStart w:id="539" w:name="sub_1063"/>
      <w:bookmarkEnd w:id="538"/>
      <w:r w:rsidRPr="00AE2F7F">
        <w:rPr>
          <w:sz w:val="22"/>
          <w:szCs w:val="22"/>
        </w:rPr>
        <w:t>инвестиционная программа (включая техническое перевооружение и реконструкцию, в том числе в области информационных технологий, новое строительство и т.п.);</w:t>
      </w:r>
    </w:p>
    <w:p w:rsidR="00A40292" w:rsidRPr="00AE2F7F" w:rsidRDefault="00A40292" w:rsidP="00453639">
      <w:pPr>
        <w:pStyle w:val="5ABCD"/>
        <w:numPr>
          <w:ilvl w:val="4"/>
          <w:numId w:val="82"/>
        </w:numPr>
        <w:tabs>
          <w:tab w:val="clear" w:pos="1560"/>
          <w:tab w:val="num" w:pos="1418"/>
        </w:tabs>
        <w:spacing w:line="240" w:lineRule="auto"/>
        <w:ind w:left="1418" w:hanging="284"/>
        <w:rPr>
          <w:sz w:val="22"/>
          <w:szCs w:val="22"/>
        </w:rPr>
      </w:pPr>
      <w:bookmarkStart w:id="540" w:name="sub_1064"/>
      <w:bookmarkEnd w:id="539"/>
      <w:r w:rsidRPr="00AE2F7F">
        <w:rPr>
          <w:sz w:val="22"/>
          <w:szCs w:val="22"/>
        </w:rPr>
        <w:t>иные программы.</w:t>
      </w:r>
    </w:p>
    <w:bookmarkEnd w:id="540"/>
    <w:p w:rsidR="00A40292" w:rsidRPr="00AE2F7F" w:rsidRDefault="00A40292" w:rsidP="003B5E47">
      <w:pPr>
        <w:pStyle w:val="30"/>
        <w:tabs>
          <w:tab w:val="num" w:pos="709"/>
        </w:tabs>
        <w:spacing w:before="40" w:line="240" w:lineRule="auto"/>
        <w:ind w:left="709" w:hanging="709"/>
        <w:rPr>
          <w:sz w:val="22"/>
          <w:szCs w:val="22"/>
        </w:rPr>
      </w:pPr>
      <w:r w:rsidRPr="00AE2F7F">
        <w:rPr>
          <w:sz w:val="22"/>
          <w:szCs w:val="22"/>
        </w:rPr>
        <w:t>ПЗ должен иметь поквартальную или помесячную разбивку.</w:t>
      </w:r>
    </w:p>
    <w:p w:rsidR="00A40292" w:rsidRPr="00AE2F7F" w:rsidRDefault="00A40292" w:rsidP="003B5E47">
      <w:pPr>
        <w:pStyle w:val="30"/>
        <w:tabs>
          <w:tab w:val="num" w:pos="709"/>
        </w:tabs>
        <w:spacing w:before="40" w:line="240" w:lineRule="auto"/>
        <w:ind w:left="709" w:hanging="709"/>
        <w:rPr>
          <w:sz w:val="22"/>
          <w:szCs w:val="22"/>
        </w:rPr>
      </w:pPr>
      <w:r w:rsidRPr="00AE2F7F">
        <w:rPr>
          <w:sz w:val="22"/>
          <w:szCs w:val="22"/>
        </w:rPr>
        <w:t xml:space="preserve">В течение календарного года возможны корректировки утвержденного ПЗ. Порядок и периодичность корректировки ПЗ </w:t>
      </w:r>
      <w:proofErr w:type="gramStart"/>
      <w:r w:rsidRPr="00AE2F7F">
        <w:rPr>
          <w:sz w:val="22"/>
          <w:szCs w:val="22"/>
        </w:rPr>
        <w:t>определяется Заказчиком и может</w:t>
      </w:r>
      <w:proofErr w:type="gramEnd"/>
      <w:r w:rsidRPr="00AE2F7F">
        <w:rPr>
          <w:sz w:val="22"/>
          <w:szCs w:val="22"/>
        </w:rPr>
        <w:t xml:space="preserve"> осуществляться в случаях: </w:t>
      </w:r>
    </w:p>
    <w:p w:rsidR="00A40292" w:rsidRPr="00AE2F7F" w:rsidRDefault="00A40292" w:rsidP="00453639">
      <w:pPr>
        <w:pStyle w:val="5ABCD"/>
        <w:numPr>
          <w:ilvl w:val="4"/>
          <w:numId w:val="83"/>
        </w:numPr>
        <w:tabs>
          <w:tab w:val="clear" w:pos="1560"/>
          <w:tab w:val="num" w:pos="1418"/>
        </w:tabs>
        <w:spacing w:line="240" w:lineRule="auto"/>
        <w:ind w:left="1418" w:hanging="284"/>
        <w:rPr>
          <w:sz w:val="22"/>
          <w:szCs w:val="22"/>
        </w:rPr>
      </w:pPr>
      <w:r w:rsidRPr="00AE2F7F">
        <w:rPr>
          <w:sz w:val="22"/>
          <w:szCs w:val="22"/>
        </w:rPr>
        <w:t>изменения у инициатора закупки потребности в продукции, в том числе сроков её приобретения, способа осуществления закупки, срока исполнения договора;</w:t>
      </w:r>
    </w:p>
    <w:p w:rsidR="00A40292" w:rsidRPr="00AE2F7F" w:rsidRDefault="00A40292" w:rsidP="00453639">
      <w:pPr>
        <w:pStyle w:val="5ABCD"/>
        <w:numPr>
          <w:ilvl w:val="4"/>
          <w:numId w:val="83"/>
        </w:numPr>
        <w:tabs>
          <w:tab w:val="clear" w:pos="1560"/>
          <w:tab w:val="num" w:pos="1418"/>
        </w:tabs>
        <w:spacing w:line="240" w:lineRule="auto"/>
        <w:ind w:left="1418" w:hanging="284"/>
        <w:rPr>
          <w:sz w:val="22"/>
          <w:szCs w:val="22"/>
        </w:rPr>
      </w:pPr>
      <w:r w:rsidRPr="00AE2F7F">
        <w:rPr>
          <w:sz w:val="22"/>
          <w:szCs w:val="22"/>
        </w:rPr>
        <w:t>изменения более чем на десять процентов стоимости планируемой к приобретению продукции, выявленной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ПЗ;</w:t>
      </w:r>
    </w:p>
    <w:p w:rsidR="00A40292" w:rsidRPr="00AE2F7F" w:rsidRDefault="00A40292" w:rsidP="00453639">
      <w:pPr>
        <w:pStyle w:val="5ABCD"/>
        <w:numPr>
          <w:ilvl w:val="4"/>
          <w:numId w:val="83"/>
        </w:numPr>
        <w:tabs>
          <w:tab w:val="clear" w:pos="1560"/>
          <w:tab w:val="num" w:pos="1418"/>
        </w:tabs>
        <w:spacing w:line="240" w:lineRule="auto"/>
        <w:ind w:left="1418" w:hanging="284"/>
        <w:rPr>
          <w:sz w:val="22"/>
          <w:szCs w:val="22"/>
        </w:rPr>
      </w:pPr>
      <w:r w:rsidRPr="00AE2F7F">
        <w:rPr>
          <w:sz w:val="22"/>
          <w:szCs w:val="22"/>
        </w:rPr>
        <w:t>в иных случаях, когда необходима корректировка ПЗ.</w:t>
      </w:r>
    </w:p>
    <w:p w:rsidR="00A40292" w:rsidRPr="00AE2F7F" w:rsidRDefault="00A40292" w:rsidP="003B5E47">
      <w:pPr>
        <w:pStyle w:val="30"/>
        <w:tabs>
          <w:tab w:val="num" w:pos="709"/>
        </w:tabs>
        <w:spacing w:before="40" w:line="240" w:lineRule="auto"/>
        <w:ind w:left="709" w:hanging="709"/>
        <w:rPr>
          <w:sz w:val="22"/>
          <w:szCs w:val="22"/>
        </w:rPr>
      </w:pPr>
      <w:r w:rsidRPr="00AE2F7F">
        <w:rPr>
          <w:sz w:val="22"/>
          <w:szCs w:val="22"/>
        </w:rPr>
        <w:t xml:space="preserve">В случае если закупка продукции осуществляется </w:t>
      </w:r>
      <w:r w:rsidR="006C2DF8" w:rsidRPr="00AE2F7F">
        <w:rPr>
          <w:sz w:val="22"/>
          <w:szCs w:val="22"/>
        </w:rPr>
        <w:t>путём</w:t>
      </w:r>
      <w:r w:rsidRPr="00AE2F7F">
        <w:rPr>
          <w:sz w:val="22"/>
          <w:szCs w:val="22"/>
        </w:rPr>
        <w:t xml:space="preserve"> проведения торгов, внесение изменений в ПЗ Общества осуществляется в срок не позднее даты размещения в ЕИС извещения о закупке, документации о закупке или вносимых в них изменений.</w:t>
      </w:r>
    </w:p>
    <w:p w:rsidR="00A40292" w:rsidRPr="00AE2F7F" w:rsidRDefault="00A40292" w:rsidP="007679F8">
      <w:pPr>
        <w:pStyle w:val="30"/>
        <w:tabs>
          <w:tab w:val="num" w:pos="851"/>
        </w:tabs>
        <w:spacing w:before="40" w:line="240" w:lineRule="auto"/>
        <w:ind w:left="851" w:hanging="851"/>
        <w:rPr>
          <w:sz w:val="22"/>
          <w:szCs w:val="22"/>
        </w:rPr>
      </w:pPr>
      <w:r w:rsidRPr="00AE2F7F">
        <w:rPr>
          <w:sz w:val="22"/>
          <w:szCs w:val="22"/>
        </w:rPr>
        <w:t>В случае если период исполнения договора превышает срок</w:t>
      </w:r>
      <w:r w:rsidR="00977F89" w:rsidRPr="00AE2F7F">
        <w:rPr>
          <w:sz w:val="22"/>
          <w:szCs w:val="22"/>
        </w:rPr>
        <w:t xml:space="preserve"> (долгосрочные договоры)</w:t>
      </w:r>
      <w:r w:rsidRPr="00AE2F7F">
        <w:rPr>
          <w:sz w:val="22"/>
          <w:szCs w:val="22"/>
        </w:rPr>
        <w:t xml:space="preserve">, на который утверждаются ПЗ, в </w:t>
      </w:r>
      <w:r w:rsidR="00977F89" w:rsidRPr="00AE2F7F">
        <w:rPr>
          <w:sz w:val="22"/>
          <w:szCs w:val="22"/>
        </w:rPr>
        <w:t>план закупок</w:t>
      </w:r>
      <w:r w:rsidRPr="00AE2F7F">
        <w:rPr>
          <w:sz w:val="22"/>
          <w:szCs w:val="22"/>
        </w:rPr>
        <w:t xml:space="preserve"> также включаются сведения на весь период осуществления закупки до момента исполнения договора.</w:t>
      </w:r>
    </w:p>
    <w:p w:rsidR="00E513FE" w:rsidRPr="00AE2F7F" w:rsidRDefault="00E513FE" w:rsidP="008F75CD">
      <w:pPr>
        <w:pStyle w:val="1"/>
        <w:tabs>
          <w:tab w:val="clear" w:pos="568"/>
          <w:tab w:val="num" w:pos="284"/>
        </w:tabs>
        <w:spacing w:after="0"/>
        <w:ind w:left="567" w:hanging="567"/>
        <w:rPr>
          <w:rFonts w:ascii="Times New Roman" w:hAnsi="Times New Roman"/>
          <w:caps/>
          <w:sz w:val="22"/>
          <w:szCs w:val="22"/>
        </w:rPr>
      </w:pPr>
      <w:bookmarkStart w:id="541" w:name="_Ref534284242"/>
      <w:bookmarkStart w:id="542" w:name="_Ref392046211"/>
      <w:bookmarkStart w:id="543" w:name="_Toc392326392"/>
      <w:bookmarkStart w:id="544" w:name="_Toc392495113"/>
      <w:bookmarkStart w:id="545" w:name="_Toc393989253"/>
      <w:bookmarkStart w:id="546" w:name="_Toc393888042"/>
      <w:bookmarkStart w:id="547" w:name="_Toc410724646"/>
      <w:bookmarkStart w:id="548" w:name="_Toc414627215"/>
      <w:bookmarkStart w:id="549" w:name="_Toc77184950"/>
      <w:r w:rsidRPr="00AE2F7F">
        <w:rPr>
          <w:rFonts w:ascii="Times New Roman" w:hAnsi="Times New Roman"/>
          <w:caps/>
          <w:sz w:val="22"/>
          <w:szCs w:val="22"/>
        </w:rPr>
        <w:t xml:space="preserve">Общий порядок </w:t>
      </w:r>
      <w:r w:rsidR="004F307F" w:rsidRPr="00AE2F7F">
        <w:rPr>
          <w:rFonts w:ascii="Times New Roman" w:hAnsi="Times New Roman"/>
          <w:caps/>
          <w:sz w:val="22"/>
          <w:szCs w:val="22"/>
        </w:rPr>
        <w:t xml:space="preserve">Подготовки </w:t>
      </w:r>
      <w:r w:rsidR="009C31A5" w:rsidRPr="00AE2F7F">
        <w:rPr>
          <w:rFonts w:ascii="Times New Roman" w:hAnsi="Times New Roman"/>
          <w:caps/>
          <w:sz w:val="22"/>
          <w:szCs w:val="22"/>
          <w:shd w:val="clear" w:color="auto" w:fill="FFFFFF" w:themeFill="background1"/>
        </w:rPr>
        <w:t>конкуре</w:t>
      </w:r>
      <w:r w:rsidR="00E03C8C" w:rsidRPr="00AE2F7F">
        <w:rPr>
          <w:rFonts w:ascii="Times New Roman" w:hAnsi="Times New Roman"/>
          <w:caps/>
          <w:sz w:val="22"/>
          <w:szCs w:val="22"/>
          <w:shd w:val="clear" w:color="auto" w:fill="FFFFFF" w:themeFill="background1"/>
        </w:rPr>
        <w:t>н</w:t>
      </w:r>
      <w:r w:rsidR="009C31A5" w:rsidRPr="00AE2F7F">
        <w:rPr>
          <w:rFonts w:ascii="Times New Roman" w:hAnsi="Times New Roman"/>
          <w:caps/>
          <w:sz w:val="22"/>
          <w:szCs w:val="22"/>
          <w:shd w:val="clear" w:color="auto" w:fill="FFFFFF" w:themeFill="background1"/>
        </w:rPr>
        <w:t>тной</w:t>
      </w:r>
      <w:r w:rsidR="009C31A5" w:rsidRPr="00AE2F7F">
        <w:rPr>
          <w:rFonts w:ascii="Times New Roman" w:hAnsi="Times New Roman"/>
          <w:caps/>
          <w:sz w:val="22"/>
          <w:szCs w:val="22"/>
        </w:rPr>
        <w:t xml:space="preserve"> </w:t>
      </w:r>
      <w:r w:rsidRPr="00AE2F7F">
        <w:rPr>
          <w:rFonts w:ascii="Times New Roman" w:hAnsi="Times New Roman"/>
          <w:caps/>
          <w:sz w:val="22"/>
          <w:szCs w:val="22"/>
        </w:rPr>
        <w:t>закупки</w:t>
      </w:r>
      <w:bookmarkEnd w:id="541"/>
      <w:bookmarkEnd w:id="549"/>
    </w:p>
    <w:p w:rsidR="00FA4CB8" w:rsidRPr="00AE2F7F" w:rsidRDefault="00FA4CB8" w:rsidP="002C39E4">
      <w:pPr>
        <w:pStyle w:val="22"/>
        <w:tabs>
          <w:tab w:val="num" w:pos="567"/>
        </w:tabs>
        <w:spacing w:before="200" w:after="40" w:line="240" w:lineRule="auto"/>
        <w:ind w:left="709" w:hanging="709"/>
        <w:rPr>
          <w:sz w:val="22"/>
          <w:szCs w:val="22"/>
        </w:rPr>
      </w:pPr>
      <w:bookmarkStart w:id="550" w:name="_Toc77184951"/>
      <w:r w:rsidRPr="00AE2F7F">
        <w:rPr>
          <w:sz w:val="22"/>
          <w:szCs w:val="22"/>
        </w:rPr>
        <w:t>Общие положения</w:t>
      </w:r>
      <w:bookmarkEnd w:id="550"/>
    </w:p>
    <w:bookmarkEnd w:id="542"/>
    <w:bookmarkEnd w:id="543"/>
    <w:bookmarkEnd w:id="544"/>
    <w:bookmarkEnd w:id="545"/>
    <w:bookmarkEnd w:id="546"/>
    <w:bookmarkEnd w:id="547"/>
    <w:bookmarkEnd w:id="548"/>
    <w:p w:rsidR="00B94318" w:rsidRPr="00AE2F7F" w:rsidRDefault="00B94318" w:rsidP="003B5E47">
      <w:pPr>
        <w:pStyle w:val="30"/>
        <w:tabs>
          <w:tab w:val="num" w:pos="709"/>
        </w:tabs>
        <w:spacing w:before="40" w:line="240" w:lineRule="auto"/>
        <w:ind w:left="709" w:hanging="709"/>
        <w:rPr>
          <w:sz w:val="22"/>
          <w:szCs w:val="22"/>
        </w:rPr>
      </w:pPr>
      <w:r w:rsidRPr="00AE2F7F">
        <w:rPr>
          <w:sz w:val="22"/>
          <w:szCs w:val="22"/>
        </w:rPr>
        <w:t>Закупочная деятельность включает в себя следующие этапы:</w:t>
      </w:r>
    </w:p>
    <w:p w:rsidR="00B94318" w:rsidRPr="00AE2F7F" w:rsidRDefault="00B94318" w:rsidP="00453639">
      <w:pPr>
        <w:pStyle w:val="5ABCD"/>
        <w:numPr>
          <w:ilvl w:val="4"/>
          <w:numId w:val="84"/>
        </w:numPr>
        <w:tabs>
          <w:tab w:val="clear" w:pos="1560"/>
          <w:tab w:val="num" w:pos="1418"/>
        </w:tabs>
        <w:spacing w:line="240" w:lineRule="auto"/>
        <w:ind w:left="1418" w:hanging="284"/>
        <w:rPr>
          <w:sz w:val="22"/>
          <w:szCs w:val="22"/>
        </w:rPr>
      </w:pPr>
      <w:r w:rsidRPr="00AE2F7F">
        <w:rPr>
          <w:sz w:val="22"/>
          <w:szCs w:val="22"/>
        </w:rPr>
        <w:t>подготовка к проведению закупки;</w:t>
      </w:r>
    </w:p>
    <w:p w:rsidR="00B94318" w:rsidRPr="00AE2F7F" w:rsidRDefault="008C0916" w:rsidP="00453639">
      <w:pPr>
        <w:pStyle w:val="5ABCD"/>
        <w:numPr>
          <w:ilvl w:val="4"/>
          <w:numId w:val="84"/>
        </w:numPr>
        <w:tabs>
          <w:tab w:val="clear" w:pos="1560"/>
          <w:tab w:val="num" w:pos="1418"/>
        </w:tabs>
        <w:spacing w:line="240" w:lineRule="auto"/>
        <w:ind w:left="1418" w:hanging="284"/>
        <w:rPr>
          <w:sz w:val="22"/>
          <w:szCs w:val="22"/>
        </w:rPr>
      </w:pPr>
      <w:r w:rsidRPr="00AE2F7F">
        <w:rPr>
          <w:sz w:val="22"/>
          <w:szCs w:val="22"/>
          <w:shd w:val="clear" w:color="auto" w:fill="FFFFFF" w:themeFill="background1"/>
        </w:rPr>
        <w:t>осуществление</w:t>
      </w:r>
      <w:r w:rsidR="00024D09" w:rsidRPr="00AE2F7F">
        <w:rPr>
          <w:sz w:val="22"/>
          <w:szCs w:val="22"/>
          <w:shd w:val="clear" w:color="auto" w:fill="FFFFFF" w:themeFill="background1"/>
          <w:lang w:val="en-US"/>
        </w:rPr>
        <w:t xml:space="preserve"> </w:t>
      </w:r>
      <w:r w:rsidR="00B94318" w:rsidRPr="00AE2F7F">
        <w:rPr>
          <w:sz w:val="22"/>
          <w:szCs w:val="22"/>
        </w:rPr>
        <w:t>закупки;</w:t>
      </w:r>
    </w:p>
    <w:p w:rsidR="00B94318" w:rsidRPr="00AE2F7F" w:rsidRDefault="00B94318" w:rsidP="00453639">
      <w:pPr>
        <w:pStyle w:val="5ABCD"/>
        <w:numPr>
          <w:ilvl w:val="4"/>
          <w:numId w:val="84"/>
        </w:numPr>
        <w:tabs>
          <w:tab w:val="clear" w:pos="1560"/>
          <w:tab w:val="num" w:pos="1418"/>
        </w:tabs>
        <w:spacing w:line="240" w:lineRule="auto"/>
        <w:ind w:left="1418" w:hanging="284"/>
        <w:rPr>
          <w:sz w:val="22"/>
          <w:szCs w:val="22"/>
        </w:rPr>
      </w:pPr>
      <w:r w:rsidRPr="00AE2F7F">
        <w:rPr>
          <w:sz w:val="22"/>
          <w:szCs w:val="22"/>
        </w:rPr>
        <w:t>заключение и исполнение договора;</w:t>
      </w:r>
    </w:p>
    <w:p w:rsidR="00B94318" w:rsidRPr="00AE2F7F" w:rsidRDefault="00B94318" w:rsidP="00453639">
      <w:pPr>
        <w:pStyle w:val="5ABCD"/>
        <w:numPr>
          <w:ilvl w:val="4"/>
          <w:numId w:val="84"/>
        </w:numPr>
        <w:tabs>
          <w:tab w:val="clear" w:pos="1560"/>
          <w:tab w:val="num" w:pos="1418"/>
        </w:tabs>
        <w:spacing w:line="240" w:lineRule="auto"/>
        <w:ind w:left="1418" w:hanging="284"/>
        <w:rPr>
          <w:sz w:val="22"/>
          <w:szCs w:val="22"/>
        </w:rPr>
      </w:pPr>
      <w:r w:rsidRPr="00AE2F7F">
        <w:rPr>
          <w:sz w:val="22"/>
          <w:szCs w:val="22"/>
        </w:rPr>
        <w:t>подготовка отчётности.</w:t>
      </w:r>
    </w:p>
    <w:p w:rsidR="006E64EC" w:rsidRPr="00AE2F7F" w:rsidRDefault="006E64EC" w:rsidP="003B5E47">
      <w:pPr>
        <w:pStyle w:val="30"/>
        <w:tabs>
          <w:tab w:val="num" w:pos="709"/>
        </w:tabs>
        <w:spacing w:before="40" w:line="240" w:lineRule="auto"/>
        <w:ind w:left="709" w:hanging="709"/>
        <w:rPr>
          <w:sz w:val="22"/>
          <w:szCs w:val="22"/>
        </w:rPr>
      </w:pPr>
      <w:bookmarkStart w:id="551" w:name="_Ref165285067"/>
      <w:bookmarkEnd w:id="376"/>
      <w:r w:rsidRPr="00AE2F7F">
        <w:rPr>
          <w:sz w:val="22"/>
          <w:szCs w:val="22"/>
        </w:rPr>
        <w:t>Подготовка к проведению и объявление закупки осуществляются в следующем порядке:</w:t>
      </w:r>
    </w:p>
    <w:p w:rsidR="006E64EC" w:rsidRPr="00AE2F7F" w:rsidRDefault="006E64EC" w:rsidP="00453639">
      <w:pPr>
        <w:pStyle w:val="5ABCD"/>
        <w:numPr>
          <w:ilvl w:val="4"/>
          <w:numId w:val="85"/>
        </w:numPr>
        <w:tabs>
          <w:tab w:val="clear" w:pos="1560"/>
          <w:tab w:val="num" w:pos="1418"/>
        </w:tabs>
        <w:spacing w:line="240" w:lineRule="auto"/>
        <w:ind w:left="1418" w:hanging="284"/>
        <w:rPr>
          <w:sz w:val="22"/>
          <w:szCs w:val="22"/>
        </w:rPr>
      </w:pPr>
      <w:r w:rsidRPr="00AE2F7F">
        <w:rPr>
          <w:sz w:val="22"/>
          <w:szCs w:val="22"/>
        </w:rPr>
        <w:t>подготовка инициатором закупки заявки на закупку;</w:t>
      </w:r>
    </w:p>
    <w:p w:rsidR="00336B43" w:rsidRPr="00AE2F7F" w:rsidRDefault="00336B43" w:rsidP="00453639">
      <w:pPr>
        <w:pStyle w:val="5ABCD"/>
        <w:numPr>
          <w:ilvl w:val="4"/>
          <w:numId w:val="85"/>
        </w:numPr>
        <w:tabs>
          <w:tab w:val="clear" w:pos="1560"/>
          <w:tab w:val="num" w:pos="1418"/>
        </w:tabs>
        <w:spacing w:line="240" w:lineRule="auto"/>
        <w:ind w:left="1418" w:hanging="284"/>
        <w:rPr>
          <w:sz w:val="22"/>
          <w:szCs w:val="22"/>
        </w:rPr>
      </w:pPr>
      <w:r w:rsidRPr="00AE2F7F">
        <w:rPr>
          <w:sz w:val="22"/>
          <w:szCs w:val="22"/>
        </w:rPr>
        <w:t>согласование и утверждение заявки на закупку;</w:t>
      </w:r>
    </w:p>
    <w:p w:rsidR="006E64EC" w:rsidRPr="00AE2F7F" w:rsidRDefault="00336B43" w:rsidP="00453639">
      <w:pPr>
        <w:pStyle w:val="5ABCD"/>
        <w:numPr>
          <w:ilvl w:val="4"/>
          <w:numId w:val="85"/>
        </w:numPr>
        <w:tabs>
          <w:tab w:val="clear" w:pos="1560"/>
          <w:tab w:val="num" w:pos="1418"/>
        </w:tabs>
        <w:spacing w:line="240" w:lineRule="auto"/>
        <w:ind w:left="1418" w:hanging="284"/>
        <w:rPr>
          <w:sz w:val="22"/>
          <w:szCs w:val="22"/>
        </w:rPr>
      </w:pPr>
      <w:r w:rsidRPr="00AE2F7F">
        <w:rPr>
          <w:sz w:val="22"/>
          <w:szCs w:val="22"/>
        </w:rPr>
        <w:t>подготовка</w:t>
      </w:r>
      <w:r w:rsidR="0061329E" w:rsidRPr="00AE2F7F">
        <w:rPr>
          <w:sz w:val="22"/>
          <w:szCs w:val="22"/>
        </w:rPr>
        <w:t xml:space="preserve"> ПОЗД извещения и документации о закупке</w:t>
      </w:r>
      <w:r w:rsidRPr="00AE2F7F">
        <w:rPr>
          <w:sz w:val="22"/>
          <w:szCs w:val="22"/>
        </w:rPr>
        <w:t xml:space="preserve">. </w:t>
      </w:r>
    </w:p>
    <w:p w:rsidR="005E51AA" w:rsidRPr="00AE2F7F" w:rsidRDefault="00AC0159" w:rsidP="003B5E47">
      <w:pPr>
        <w:pStyle w:val="30"/>
        <w:tabs>
          <w:tab w:val="num" w:pos="709"/>
        </w:tabs>
        <w:spacing w:before="40" w:line="240" w:lineRule="auto"/>
        <w:ind w:left="709" w:hanging="709"/>
        <w:rPr>
          <w:sz w:val="22"/>
          <w:szCs w:val="22"/>
        </w:rPr>
      </w:pPr>
      <w:r w:rsidRPr="00AE2F7F">
        <w:rPr>
          <w:sz w:val="22"/>
          <w:szCs w:val="22"/>
        </w:rPr>
        <w:t>П</w:t>
      </w:r>
      <w:r w:rsidR="00F17D8B" w:rsidRPr="00AE2F7F">
        <w:rPr>
          <w:sz w:val="22"/>
          <w:szCs w:val="22"/>
        </w:rPr>
        <w:t xml:space="preserve">ри подготовке к проведению </w:t>
      </w:r>
      <w:r w:rsidRPr="00AE2F7F">
        <w:rPr>
          <w:sz w:val="22"/>
          <w:szCs w:val="22"/>
        </w:rPr>
        <w:t xml:space="preserve">каждой конкретной </w:t>
      </w:r>
      <w:r w:rsidR="00F17D8B" w:rsidRPr="00AE2F7F">
        <w:rPr>
          <w:sz w:val="22"/>
          <w:szCs w:val="22"/>
        </w:rPr>
        <w:t xml:space="preserve">закупки </w:t>
      </w:r>
      <w:r w:rsidRPr="00AE2F7F">
        <w:rPr>
          <w:sz w:val="22"/>
          <w:szCs w:val="22"/>
        </w:rPr>
        <w:t>инициатор закупки формирует заявк</w:t>
      </w:r>
      <w:r w:rsidR="00FF3345" w:rsidRPr="00AE2F7F">
        <w:rPr>
          <w:sz w:val="22"/>
          <w:szCs w:val="22"/>
        </w:rPr>
        <w:t>у</w:t>
      </w:r>
      <w:r w:rsidRPr="00AE2F7F">
        <w:rPr>
          <w:sz w:val="22"/>
          <w:szCs w:val="22"/>
        </w:rPr>
        <w:t xml:space="preserve"> на закупку</w:t>
      </w:r>
      <w:r w:rsidR="005E51AA" w:rsidRPr="00AE2F7F">
        <w:rPr>
          <w:sz w:val="22"/>
          <w:szCs w:val="22"/>
        </w:rPr>
        <w:t xml:space="preserve"> в соответствии с требованиями ЛНД</w:t>
      </w:r>
      <w:r w:rsidR="00FF3345" w:rsidRPr="00AE2F7F">
        <w:rPr>
          <w:sz w:val="22"/>
          <w:szCs w:val="22"/>
        </w:rPr>
        <w:t>.</w:t>
      </w:r>
      <w:r w:rsidR="005E51AA" w:rsidRPr="00AE2F7F">
        <w:rPr>
          <w:sz w:val="22"/>
          <w:szCs w:val="22"/>
        </w:rPr>
        <w:t xml:space="preserve"> При этом </w:t>
      </w:r>
      <w:bookmarkStart w:id="552" w:name="_Ref244457364"/>
      <w:bookmarkStart w:id="553" w:name="_Ref335408712"/>
      <w:r w:rsidR="005E51AA" w:rsidRPr="00AE2F7F">
        <w:rPr>
          <w:sz w:val="22"/>
          <w:szCs w:val="22"/>
        </w:rPr>
        <w:t>обязательным является направление заявки на закупку в ПОЗД для проверки (в том числе</w:t>
      </w:r>
      <w:r w:rsidR="00682764" w:rsidRPr="00AE2F7F">
        <w:rPr>
          <w:sz w:val="22"/>
          <w:szCs w:val="22"/>
        </w:rPr>
        <w:t>:</w:t>
      </w:r>
      <w:r w:rsidR="005E51AA" w:rsidRPr="00AE2F7F">
        <w:rPr>
          <w:sz w:val="22"/>
          <w:szCs w:val="22"/>
        </w:rPr>
        <w:t xml:space="preserve"> на предмет отсутствия ограничений конкуренции</w:t>
      </w:r>
      <w:r w:rsidR="00682764" w:rsidRPr="00AE2F7F">
        <w:rPr>
          <w:sz w:val="22"/>
          <w:szCs w:val="22"/>
        </w:rPr>
        <w:t>;</w:t>
      </w:r>
      <w:r w:rsidR="005E51AA" w:rsidRPr="00AE2F7F">
        <w:rPr>
          <w:sz w:val="22"/>
          <w:szCs w:val="22"/>
        </w:rPr>
        <w:t xml:space="preserve"> наличия соответствующей закупки в ПЗ Общества</w:t>
      </w:r>
      <w:r w:rsidR="00682764" w:rsidRPr="00AE2F7F">
        <w:rPr>
          <w:sz w:val="22"/>
          <w:szCs w:val="22"/>
        </w:rPr>
        <w:t xml:space="preserve"> и</w:t>
      </w:r>
      <w:r w:rsidR="005E51AA" w:rsidRPr="00AE2F7F">
        <w:rPr>
          <w:sz w:val="22"/>
          <w:szCs w:val="22"/>
        </w:rPr>
        <w:t xml:space="preserve"> </w:t>
      </w:r>
      <w:r w:rsidR="00682764" w:rsidRPr="00AE2F7F">
        <w:rPr>
          <w:sz w:val="22"/>
          <w:szCs w:val="22"/>
        </w:rPr>
        <w:t xml:space="preserve">её </w:t>
      </w:r>
      <w:r w:rsidR="005E51AA" w:rsidRPr="00AE2F7F">
        <w:rPr>
          <w:sz w:val="22"/>
          <w:szCs w:val="22"/>
        </w:rPr>
        <w:t>соответствия сведениям, указанным в данном плане и т.п.) и согласования.</w:t>
      </w:r>
    </w:p>
    <w:bookmarkEnd w:id="552"/>
    <w:bookmarkEnd w:id="553"/>
    <w:p w:rsidR="00FF3345" w:rsidRPr="00AE2F7F" w:rsidRDefault="00FF3345" w:rsidP="003B5E47">
      <w:pPr>
        <w:pStyle w:val="30"/>
        <w:tabs>
          <w:tab w:val="num" w:pos="709"/>
        </w:tabs>
        <w:spacing w:before="40" w:line="240" w:lineRule="auto"/>
        <w:ind w:left="709" w:hanging="709"/>
        <w:rPr>
          <w:sz w:val="22"/>
          <w:szCs w:val="22"/>
        </w:rPr>
      </w:pPr>
      <w:r w:rsidRPr="00AE2F7F">
        <w:rPr>
          <w:sz w:val="22"/>
          <w:szCs w:val="22"/>
        </w:rPr>
        <w:t xml:space="preserve">Заявка на закупку </w:t>
      </w:r>
      <w:proofErr w:type="gramStart"/>
      <w:r w:rsidRPr="00AE2F7F">
        <w:rPr>
          <w:sz w:val="22"/>
          <w:szCs w:val="22"/>
        </w:rPr>
        <w:t xml:space="preserve">является основанием для проведения </w:t>
      </w:r>
      <w:r w:rsidR="008C0916" w:rsidRPr="00AE2F7F">
        <w:rPr>
          <w:sz w:val="22"/>
          <w:szCs w:val="22"/>
          <w:shd w:val="clear" w:color="auto" w:fill="FFFFFF" w:themeFill="background1"/>
        </w:rPr>
        <w:t>закупки</w:t>
      </w:r>
      <w:r w:rsidR="00024D09" w:rsidRPr="00AE2F7F">
        <w:rPr>
          <w:sz w:val="22"/>
          <w:szCs w:val="22"/>
          <w:shd w:val="clear" w:color="auto" w:fill="FFFFFF" w:themeFill="background1"/>
        </w:rPr>
        <w:t xml:space="preserve"> </w:t>
      </w:r>
      <w:r w:rsidRPr="00AE2F7F">
        <w:rPr>
          <w:sz w:val="22"/>
          <w:szCs w:val="22"/>
        </w:rPr>
        <w:t>и утверждается</w:t>
      </w:r>
      <w:proofErr w:type="gramEnd"/>
      <w:r w:rsidRPr="00AE2F7F">
        <w:rPr>
          <w:sz w:val="22"/>
          <w:szCs w:val="22"/>
        </w:rPr>
        <w:t xml:space="preserve"> руководителем Общества.</w:t>
      </w:r>
    </w:p>
    <w:p w:rsidR="00011FB8" w:rsidRPr="00AE2F7F" w:rsidRDefault="00FF3345" w:rsidP="003B5E47">
      <w:pPr>
        <w:pStyle w:val="30"/>
        <w:tabs>
          <w:tab w:val="num" w:pos="709"/>
        </w:tabs>
        <w:spacing w:before="40" w:line="240" w:lineRule="auto"/>
        <w:ind w:left="709" w:hanging="709"/>
        <w:rPr>
          <w:sz w:val="22"/>
          <w:szCs w:val="22"/>
        </w:rPr>
      </w:pPr>
      <w:r w:rsidRPr="00AE2F7F">
        <w:rPr>
          <w:sz w:val="22"/>
          <w:szCs w:val="22"/>
        </w:rPr>
        <w:t>Заявка на закупку должна содержать следующую информацию (с учётом специфики закупаемой продукции)</w:t>
      </w:r>
      <w:r w:rsidR="00011FB8" w:rsidRPr="00AE2F7F">
        <w:rPr>
          <w:sz w:val="22"/>
          <w:szCs w:val="22"/>
        </w:rPr>
        <w:t>:</w:t>
      </w:r>
      <w:bookmarkEnd w:id="551"/>
    </w:p>
    <w:p w:rsidR="00011FB8" w:rsidRPr="00AE2F7F" w:rsidRDefault="00011FB8" w:rsidP="00453639">
      <w:pPr>
        <w:pStyle w:val="5ABCD"/>
        <w:numPr>
          <w:ilvl w:val="4"/>
          <w:numId w:val="86"/>
        </w:numPr>
        <w:tabs>
          <w:tab w:val="clear" w:pos="1560"/>
          <w:tab w:val="num" w:pos="1418"/>
        </w:tabs>
        <w:spacing w:line="240" w:lineRule="auto"/>
        <w:ind w:left="1418" w:hanging="284"/>
        <w:rPr>
          <w:sz w:val="22"/>
          <w:szCs w:val="22"/>
        </w:rPr>
      </w:pPr>
      <w:bookmarkStart w:id="554" w:name="_Ref165285103"/>
      <w:r w:rsidRPr="00AE2F7F">
        <w:rPr>
          <w:sz w:val="22"/>
          <w:szCs w:val="22"/>
        </w:rPr>
        <w:t xml:space="preserve">требования к закупаемой </w:t>
      </w:r>
      <w:r w:rsidR="009260B9" w:rsidRPr="00AE2F7F">
        <w:rPr>
          <w:sz w:val="22"/>
          <w:szCs w:val="22"/>
        </w:rPr>
        <w:t>продукц</w:t>
      </w:r>
      <w:r w:rsidRPr="00AE2F7F">
        <w:rPr>
          <w:sz w:val="22"/>
          <w:szCs w:val="22"/>
        </w:rPr>
        <w:t>ии</w:t>
      </w:r>
      <w:r w:rsidR="00DF5BDA" w:rsidRPr="00AE2F7F">
        <w:rPr>
          <w:sz w:val="22"/>
          <w:szCs w:val="22"/>
        </w:rPr>
        <w:t xml:space="preserve"> </w:t>
      </w:r>
      <w:r w:rsidR="00BA3DEE" w:rsidRPr="00AE2F7F">
        <w:rPr>
          <w:sz w:val="22"/>
          <w:szCs w:val="22"/>
        </w:rPr>
        <w:t xml:space="preserve">в соответствии с подразделом </w:t>
      </w:r>
      <w:r w:rsidR="00BA3DEE" w:rsidRPr="00AE2F7F">
        <w:rPr>
          <w:color w:val="0000FF"/>
          <w:sz w:val="22"/>
          <w:szCs w:val="22"/>
        </w:rPr>
        <w:fldChar w:fldCharType="begin"/>
      </w:r>
      <w:r w:rsidR="00BA3DEE" w:rsidRPr="00AE2F7F">
        <w:rPr>
          <w:color w:val="0000FF"/>
          <w:sz w:val="22"/>
          <w:szCs w:val="22"/>
        </w:rPr>
        <w:instrText xml:space="preserve"> REF _Ref534290399 \r \h  \* MERGEFORMAT </w:instrText>
      </w:r>
      <w:r w:rsidR="00BA3DEE" w:rsidRPr="00AE2F7F">
        <w:rPr>
          <w:color w:val="0000FF"/>
          <w:sz w:val="22"/>
          <w:szCs w:val="22"/>
        </w:rPr>
      </w:r>
      <w:r w:rsidR="00BA3DEE" w:rsidRPr="00AE2F7F">
        <w:rPr>
          <w:color w:val="0000FF"/>
          <w:sz w:val="22"/>
          <w:szCs w:val="22"/>
        </w:rPr>
        <w:fldChar w:fldCharType="separate"/>
      </w:r>
      <w:r w:rsidR="00F1567F">
        <w:rPr>
          <w:color w:val="0000FF"/>
          <w:sz w:val="22"/>
          <w:szCs w:val="22"/>
        </w:rPr>
        <w:t>7.4</w:t>
      </w:r>
      <w:r w:rsidR="00BA3DEE" w:rsidRPr="00AE2F7F">
        <w:rPr>
          <w:color w:val="0000FF"/>
          <w:sz w:val="22"/>
          <w:szCs w:val="22"/>
        </w:rPr>
        <w:fldChar w:fldCharType="end"/>
      </w:r>
      <w:r w:rsidR="00BA3DEE" w:rsidRPr="00AE2F7F">
        <w:rPr>
          <w:sz w:val="22"/>
          <w:szCs w:val="22"/>
        </w:rPr>
        <w:t xml:space="preserve"> </w:t>
      </w:r>
      <w:r w:rsidR="00DF5BDA" w:rsidRPr="00AE2F7F">
        <w:rPr>
          <w:sz w:val="22"/>
          <w:szCs w:val="22"/>
        </w:rPr>
        <w:t>(</w:t>
      </w:r>
      <w:r w:rsidRPr="00AE2F7F">
        <w:rPr>
          <w:sz w:val="22"/>
          <w:szCs w:val="22"/>
        </w:rPr>
        <w:t xml:space="preserve">в том числе </w:t>
      </w:r>
      <w:r w:rsidR="00176106" w:rsidRPr="00AE2F7F">
        <w:rPr>
          <w:sz w:val="22"/>
          <w:szCs w:val="22"/>
        </w:rPr>
        <w:t>НМЦ</w:t>
      </w:r>
      <w:r w:rsidRPr="00AE2F7F">
        <w:rPr>
          <w:sz w:val="22"/>
          <w:szCs w:val="22"/>
        </w:rPr>
        <w:t xml:space="preserve"> закупки</w:t>
      </w:r>
      <w:r w:rsidR="00D6180A" w:rsidRPr="00AE2F7F">
        <w:rPr>
          <w:sz w:val="22"/>
          <w:szCs w:val="22"/>
        </w:rPr>
        <w:t xml:space="preserve"> при необходимости)</w:t>
      </w:r>
      <w:r w:rsidRPr="00AE2F7F">
        <w:rPr>
          <w:sz w:val="22"/>
          <w:szCs w:val="22"/>
        </w:rPr>
        <w:t>;</w:t>
      </w:r>
      <w:bookmarkEnd w:id="554"/>
    </w:p>
    <w:p w:rsidR="00011FB8" w:rsidRPr="00AE2F7F" w:rsidRDefault="00011FB8" w:rsidP="00453639">
      <w:pPr>
        <w:pStyle w:val="5ABCD"/>
        <w:numPr>
          <w:ilvl w:val="4"/>
          <w:numId w:val="86"/>
        </w:numPr>
        <w:tabs>
          <w:tab w:val="clear" w:pos="1560"/>
          <w:tab w:val="num" w:pos="1418"/>
        </w:tabs>
        <w:spacing w:line="240" w:lineRule="auto"/>
        <w:ind w:left="1418" w:hanging="284"/>
        <w:rPr>
          <w:sz w:val="22"/>
          <w:szCs w:val="22"/>
        </w:rPr>
      </w:pPr>
      <w:bookmarkStart w:id="555" w:name="_Ref165285105"/>
      <w:r w:rsidRPr="00AE2F7F">
        <w:rPr>
          <w:sz w:val="22"/>
          <w:szCs w:val="22"/>
        </w:rPr>
        <w:t xml:space="preserve">требования к </w:t>
      </w:r>
      <w:r w:rsidR="00A35F93" w:rsidRPr="00AE2F7F">
        <w:rPr>
          <w:sz w:val="22"/>
          <w:szCs w:val="22"/>
        </w:rPr>
        <w:t>участник</w:t>
      </w:r>
      <w:r w:rsidRPr="00AE2F7F">
        <w:rPr>
          <w:sz w:val="22"/>
          <w:szCs w:val="22"/>
        </w:rPr>
        <w:t>ам</w:t>
      </w:r>
      <w:r w:rsidR="009D0DA4" w:rsidRPr="00AE2F7F">
        <w:rPr>
          <w:sz w:val="22"/>
          <w:szCs w:val="22"/>
        </w:rPr>
        <w:t xml:space="preserve"> и порядку подтверждения ими соответствия установленным требованиям</w:t>
      </w:r>
      <w:r w:rsidRPr="00AE2F7F">
        <w:rPr>
          <w:sz w:val="22"/>
          <w:szCs w:val="22"/>
        </w:rPr>
        <w:t>;</w:t>
      </w:r>
      <w:bookmarkEnd w:id="555"/>
    </w:p>
    <w:p w:rsidR="00011FB8" w:rsidRPr="00AE2F7F" w:rsidRDefault="00011FB8" w:rsidP="00453639">
      <w:pPr>
        <w:pStyle w:val="5ABCD"/>
        <w:numPr>
          <w:ilvl w:val="4"/>
          <w:numId w:val="86"/>
        </w:numPr>
        <w:tabs>
          <w:tab w:val="clear" w:pos="1560"/>
          <w:tab w:val="num" w:pos="1418"/>
        </w:tabs>
        <w:spacing w:line="240" w:lineRule="auto"/>
        <w:ind w:left="1418" w:hanging="284"/>
        <w:rPr>
          <w:sz w:val="22"/>
          <w:szCs w:val="22"/>
        </w:rPr>
      </w:pPr>
      <w:bookmarkStart w:id="556" w:name="_Ref320712225"/>
      <w:r w:rsidRPr="00AE2F7F">
        <w:rPr>
          <w:sz w:val="22"/>
          <w:szCs w:val="22"/>
        </w:rPr>
        <w:t>требования к условиям договора, заключаемого по результатам закупки</w:t>
      </w:r>
      <w:r w:rsidR="00066C17" w:rsidRPr="00AE2F7F">
        <w:rPr>
          <w:sz w:val="22"/>
          <w:szCs w:val="22"/>
        </w:rPr>
        <w:t xml:space="preserve"> и</w:t>
      </w:r>
      <w:r w:rsidR="008A0E62" w:rsidRPr="00AE2F7F">
        <w:rPr>
          <w:sz w:val="22"/>
          <w:szCs w:val="22"/>
        </w:rPr>
        <w:t xml:space="preserve"> сам</w:t>
      </w:r>
      <w:r w:rsidR="00066C17" w:rsidRPr="00AE2F7F">
        <w:rPr>
          <w:sz w:val="22"/>
          <w:szCs w:val="22"/>
        </w:rPr>
        <w:t xml:space="preserve"> проект договора</w:t>
      </w:r>
      <w:r w:rsidRPr="00AE2F7F">
        <w:rPr>
          <w:sz w:val="22"/>
          <w:szCs w:val="22"/>
        </w:rPr>
        <w:t>;</w:t>
      </w:r>
      <w:bookmarkEnd w:id="556"/>
    </w:p>
    <w:p w:rsidR="00011FB8" w:rsidRPr="00AE2F7F" w:rsidRDefault="00FD7BEA" w:rsidP="00453639">
      <w:pPr>
        <w:pStyle w:val="5ABCD"/>
        <w:numPr>
          <w:ilvl w:val="4"/>
          <w:numId w:val="86"/>
        </w:numPr>
        <w:tabs>
          <w:tab w:val="clear" w:pos="1560"/>
          <w:tab w:val="num" w:pos="1418"/>
        </w:tabs>
        <w:spacing w:line="240" w:lineRule="auto"/>
        <w:ind w:left="1418" w:hanging="284"/>
        <w:rPr>
          <w:sz w:val="22"/>
          <w:szCs w:val="22"/>
        </w:rPr>
      </w:pPr>
      <w:bookmarkStart w:id="557" w:name="_Ref165285107"/>
      <w:r w:rsidRPr="00AE2F7F">
        <w:rPr>
          <w:sz w:val="22"/>
          <w:szCs w:val="22"/>
        </w:rPr>
        <w:t>требуется</w:t>
      </w:r>
      <w:r w:rsidR="00011FB8" w:rsidRPr="00AE2F7F">
        <w:rPr>
          <w:sz w:val="22"/>
          <w:szCs w:val="22"/>
        </w:rPr>
        <w:t xml:space="preserve"> </w:t>
      </w:r>
      <w:r w:rsidR="00A3493A" w:rsidRPr="00AE2F7F">
        <w:rPr>
          <w:sz w:val="22"/>
          <w:szCs w:val="22"/>
        </w:rPr>
        <w:t xml:space="preserve">ли </w:t>
      </w:r>
      <w:r w:rsidR="00011FB8" w:rsidRPr="00AE2F7F">
        <w:rPr>
          <w:sz w:val="22"/>
          <w:szCs w:val="22"/>
        </w:rPr>
        <w:t>соответстви</w:t>
      </w:r>
      <w:r w:rsidRPr="00AE2F7F">
        <w:rPr>
          <w:sz w:val="22"/>
          <w:szCs w:val="22"/>
        </w:rPr>
        <w:t>е</w:t>
      </w:r>
      <w:r w:rsidR="00011FB8" w:rsidRPr="00AE2F7F">
        <w:rPr>
          <w:sz w:val="22"/>
          <w:szCs w:val="22"/>
        </w:rPr>
        <w:t xml:space="preserve"> закупаемой </w:t>
      </w:r>
      <w:r w:rsidR="009260B9" w:rsidRPr="00AE2F7F">
        <w:rPr>
          <w:sz w:val="22"/>
          <w:szCs w:val="22"/>
        </w:rPr>
        <w:t>продукц</w:t>
      </w:r>
      <w:r w:rsidR="00011FB8" w:rsidRPr="00AE2F7F">
        <w:rPr>
          <w:sz w:val="22"/>
          <w:szCs w:val="22"/>
        </w:rPr>
        <w:t>ии (а также процессов</w:t>
      </w:r>
      <w:r w:rsidR="000E5AEC" w:rsidRPr="00AE2F7F">
        <w:rPr>
          <w:sz w:val="22"/>
          <w:szCs w:val="22"/>
        </w:rPr>
        <w:t xml:space="preserve"> её </w:t>
      </w:r>
      <w:r w:rsidR="00011FB8" w:rsidRPr="00AE2F7F">
        <w:rPr>
          <w:sz w:val="22"/>
          <w:szCs w:val="22"/>
        </w:rPr>
        <w:t>производства, хран</w:t>
      </w:r>
      <w:r w:rsidRPr="00AE2F7F">
        <w:rPr>
          <w:sz w:val="22"/>
          <w:szCs w:val="22"/>
        </w:rPr>
        <w:t>ения, перевозки и др.)</w:t>
      </w:r>
      <w:r w:rsidR="00011FB8" w:rsidRPr="00AE2F7F">
        <w:rPr>
          <w:sz w:val="22"/>
          <w:szCs w:val="22"/>
        </w:rPr>
        <w:t xml:space="preserve"> законодательств</w:t>
      </w:r>
      <w:r w:rsidRPr="00AE2F7F">
        <w:rPr>
          <w:sz w:val="22"/>
          <w:szCs w:val="22"/>
        </w:rPr>
        <w:t>у</w:t>
      </w:r>
      <w:r w:rsidR="00011FB8" w:rsidRPr="00AE2F7F">
        <w:rPr>
          <w:sz w:val="22"/>
          <w:szCs w:val="22"/>
        </w:rPr>
        <w:t xml:space="preserve"> о техническом регулировании</w:t>
      </w:r>
      <w:r w:rsidRPr="00AE2F7F">
        <w:rPr>
          <w:sz w:val="22"/>
          <w:szCs w:val="22"/>
        </w:rPr>
        <w:t>,</w:t>
      </w:r>
      <w:r w:rsidR="00011FB8" w:rsidRPr="00AE2F7F">
        <w:rPr>
          <w:sz w:val="22"/>
          <w:szCs w:val="22"/>
        </w:rPr>
        <w:t xml:space="preserve"> обязательной сертификации (в части требований, относящихся к безопасности), и</w:t>
      </w:r>
      <w:r w:rsidRPr="00AE2F7F">
        <w:rPr>
          <w:sz w:val="22"/>
          <w:szCs w:val="22"/>
        </w:rPr>
        <w:t xml:space="preserve">ли </w:t>
      </w:r>
      <w:r w:rsidR="00011FB8" w:rsidRPr="00AE2F7F">
        <w:rPr>
          <w:sz w:val="22"/>
          <w:szCs w:val="22"/>
        </w:rPr>
        <w:t xml:space="preserve">добровольной сертификации (в части иных существенных требований, перечень которых определяется </w:t>
      </w:r>
      <w:r w:rsidR="006E22E9" w:rsidRPr="00AE2F7F">
        <w:rPr>
          <w:sz w:val="22"/>
          <w:szCs w:val="22"/>
        </w:rPr>
        <w:t>З</w:t>
      </w:r>
      <w:r w:rsidR="00011FB8" w:rsidRPr="00AE2F7F">
        <w:rPr>
          <w:sz w:val="22"/>
          <w:szCs w:val="22"/>
        </w:rPr>
        <w:t>аказчиком);</w:t>
      </w:r>
      <w:bookmarkEnd w:id="557"/>
    </w:p>
    <w:p w:rsidR="00011FB8" w:rsidRPr="00AE2F7F" w:rsidRDefault="006B6FA3" w:rsidP="00453639">
      <w:pPr>
        <w:pStyle w:val="5ABCD"/>
        <w:numPr>
          <w:ilvl w:val="4"/>
          <w:numId w:val="86"/>
        </w:numPr>
        <w:tabs>
          <w:tab w:val="clear" w:pos="1560"/>
          <w:tab w:val="num" w:pos="1418"/>
        </w:tabs>
        <w:spacing w:line="240" w:lineRule="auto"/>
        <w:ind w:left="1418" w:hanging="284"/>
        <w:rPr>
          <w:sz w:val="22"/>
          <w:szCs w:val="22"/>
        </w:rPr>
      </w:pPr>
      <w:bookmarkStart w:id="558" w:name="_Ref165285108"/>
      <w:r w:rsidRPr="00AE2F7F">
        <w:rPr>
          <w:sz w:val="22"/>
          <w:szCs w:val="22"/>
        </w:rPr>
        <w:t>прочие требования, необходимые для полного удовлетворения нужд Заказчика, не противоречащие законодательству РФ.</w:t>
      </w:r>
      <w:bookmarkEnd w:id="558"/>
    </w:p>
    <w:p w:rsidR="00943715" w:rsidRDefault="0061329E" w:rsidP="003B5E47">
      <w:pPr>
        <w:pStyle w:val="30"/>
        <w:tabs>
          <w:tab w:val="num" w:pos="709"/>
        </w:tabs>
        <w:spacing w:before="40" w:line="240" w:lineRule="auto"/>
        <w:ind w:left="709" w:hanging="709"/>
        <w:rPr>
          <w:sz w:val="22"/>
          <w:szCs w:val="22"/>
        </w:rPr>
      </w:pPr>
      <w:bookmarkStart w:id="559" w:name="_Toc335231997"/>
      <w:bookmarkStart w:id="560" w:name="_Toc335325919"/>
      <w:bookmarkStart w:id="561" w:name="_Toc335326166"/>
      <w:bookmarkStart w:id="562" w:name="_Toc244585258"/>
      <w:bookmarkStart w:id="563" w:name="_Toc244591275"/>
      <w:bookmarkStart w:id="564" w:name="_Toc244613026"/>
      <w:bookmarkStart w:id="565" w:name="_Toc244616830"/>
      <w:bookmarkStart w:id="566" w:name="_Toc244585259"/>
      <w:bookmarkStart w:id="567" w:name="_Toc244591276"/>
      <w:bookmarkStart w:id="568" w:name="_Toc244613027"/>
      <w:bookmarkStart w:id="569" w:name="_Toc244616831"/>
      <w:bookmarkStart w:id="570" w:name="_Toc244585260"/>
      <w:bookmarkStart w:id="571" w:name="_Toc244591277"/>
      <w:bookmarkStart w:id="572" w:name="_Toc244613028"/>
      <w:bookmarkStart w:id="573" w:name="_Toc244616832"/>
      <w:bookmarkStart w:id="574" w:name="_Toc241654028"/>
      <w:bookmarkStart w:id="575" w:name="_Toc241655297"/>
      <w:bookmarkStart w:id="576" w:name="_Toc241655533"/>
      <w:bookmarkStart w:id="577" w:name="_Toc361048462"/>
      <w:bookmarkStart w:id="578" w:name="_Ref173242420"/>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AE2F7F">
        <w:rPr>
          <w:sz w:val="22"/>
          <w:szCs w:val="22"/>
        </w:rPr>
        <w:t>Н</w:t>
      </w:r>
      <w:r w:rsidR="00943715" w:rsidRPr="00AE2F7F">
        <w:rPr>
          <w:sz w:val="22"/>
          <w:szCs w:val="22"/>
        </w:rPr>
        <w:t>епосредственн</w:t>
      </w:r>
      <w:r w:rsidRPr="00AE2F7F">
        <w:rPr>
          <w:sz w:val="22"/>
          <w:szCs w:val="22"/>
        </w:rPr>
        <w:t>ую</w:t>
      </w:r>
      <w:r w:rsidR="00943715" w:rsidRPr="00AE2F7F">
        <w:rPr>
          <w:sz w:val="22"/>
          <w:szCs w:val="22"/>
        </w:rPr>
        <w:t xml:space="preserve"> организаци</w:t>
      </w:r>
      <w:r w:rsidRPr="00AE2F7F">
        <w:rPr>
          <w:sz w:val="22"/>
          <w:szCs w:val="22"/>
        </w:rPr>
        <w:t>ю</w:t>
      </w:r>
      <w:r w:rsidR="00943715" w:rsidRPr="00AE2F7F">
        <w:rPr>
          <w:sz w:val="22"/>
          <w:szCs w:val="22"/>
        </w:rPr>
        <w:t xml:space="preserve"> и проведение </w:t>
      </w:r>
      <w:r w:rsidR="00ED494C" w:rsidRPr="00AE2F7F">
        <w:rPr>
          <w:sz w:val="22"/>
          <w:szCs w:val="22"/>
          <w:shd w:val="clear" w:color="auto" w:fill="FFFFFF" w:themeFill="background1"/>
        </w:rPr>
        <w:t>закупки</w:t>
      </w:r>
      <w:r w:rsidR="00024D09" w:rsidRPr="00AE2F7F">
        <w:rPr>
          <w:sz w:val="22"/>
          <w:szCs w:val="22"/>
          <w:shd w:val="clear" w:color="auto" w:fill="FFFFFF" w:themeFill="background1"/>
        </w:rPr>
        <w:t xml:space="preserve"> </w:t>
      </w:r>
      <w:r w:rsidRPr="00AE2F7F">
        <w:rPr>
          <w:sz w:val="22"/>
          <w:szCs w:val="22"/>
        </w:rPr>
        <w:t>осуществляет</w:t>
      </w:r>
      <w:r w:rsidR="00F0104F" w:rsidRPr="00AE2F7F">
        <w:rPr>
          <w:sz w:val="22"/>
          <w:szCs w:val="22"/>
        </w:rPr>
        <w:t xml:space="preserve"> ПОЗД</w:t>
      </w:r>
      <w:r w:rsidRPr="00AE2F7F">
        <w:rPr>
          <w:sz w:val="22"/>
          <w:szCs w:val="22"/>
        </w:rPr>
        <w:t xml:space="preserve"> (в том числе подготовку </w:t>
      </w:r>
      <w:r w:rsidR="00B5455C" w:rsidRPr="00AE2F7F">
        <w:rPr>
          <w:sz w:val="22"/>
          <w:szCs w:val="22"/>
        </w:rPr>
        <w:t xml:space="preserve">и публикацию в ЕИС </w:t>
      </w:r>
      <w:r w:rsidRPr="00AE2F7F">
        <w:rPr>
          <w:sz w:val="22"/>
          <w:szCs w:val="22"/>
        </w:rPr>
        <w:t>извещения и документации о закупке</w:t>
      </w:r>
      <w:r w:rsidR="00B5455C" w:rsidRPr="00AE2F7F">
        <w:rPr>
          <w:sz w:val="22"/>
          <w:szCs w:val="22"/>
        </w:rPr>
        <w:t>) на основании утверждённой заявки на закупку</w:t>
      </w:r>
      <w:r w:rsidRPr="00AE2F7F">
        <w:rPr>
          <w:sz w:val="22"/>
          <w:szCs w:val="22"/>
        </w:rPr>
        <w:t>.</w:t>
      </w:r>
    </w:p>
    <w:p w:rsidR="00011FB8" w:rsidRPr="00AE2F7F" w:rsidRDefault="000D3A53" w:rsidP="002C39E4">
      <w:pPr>
        <w:pStyle w:val="22"/>
        <w:tabs>
          <w:tab w:val="num" w:pos="567"/>
        </w:tabs>
        <w:spacing w:before="200" w:after="40" w:line="240" w:lineRule="auto"/>
        <w:ind w:left="709" w:hanging="709"/>
        <w:rPr>
          <w:sz w:val="22"/>
          <w:szCs w:val="22"/>
        </w:rPr>
      </w:pPr>
      <w:bookmarkStart w:id="579" w:name="_Toc77184952"/>
      <w:r w:rsidRPr="00AE2F7F">
        <w:rPr>
          <w:sz w:val="22"/>
          <w:szCs w:val="22"/>
        </w:rPr>
        <w:t>Подготовка и</w:t>
      </w:r>
      <w:r w:rsidR="00E63439" w:rsidRPr="00AE2F7F">
        <w:rPr>
          <w:sz w:val="22"/>
          <w:szCs w:val="22"/>
        </w:rPr>
        <w:t>звещени</w:t>
      </w:r>
      <w:r w:rsidRPr="00AE2F7F">
        <w:rPr>
          <w:sz w:val="22"/>
          <w:szCs w:val="22"/>
        </w:rPr>
        <w:t>я</w:t>
      </w:r>
      <w:r w:rsidR="00E63439" w:rsidRPr="00AE2F7F">
        <w:rPr>
          <w:sz w:val="22"/>
          <w:szCs w:val="22"/>
        </w:rPr>
        <w:t xml:space="preserve"> о </w:t>
      </w:r>
      <w:r w:rsidR="00011FB8" w:rsidRPr="00AE2F7F">
        <w:rPr>
          <w:sz w:val="22"/>
          <w:szCs w:val="22"/>
        </w:rPr>
        <w:t>закупк</w:t>
      </w:r>
      <w:bookmarkEnd w:id="578"/>
      <w:r w:rsidRPr="00AE2F7F">
        <w:rPr>
          <w:sz w:val="22"/>
          <w:szCs w:val="22"/>
        </w:rPr>
        <w:t>е</w:t>
      </w:r>
      <w:bookmarkEnd w:id="579"/>
    </w:p>
    <w:p w:rsidR="006A60CF" w:rsidRPr="00AE2F7F" w:rsidRDefault="006A60CF" w:rsidP="00D869DB">
      <w:pPr>
        <w:pStyle w:val="30"/>
        <w:tabs>
          <w:tab w:val="num" w:pos="709"/>
        </w:tabs>
        <w:spacing w:before="40" w:line="240" w:lineRule="auto"/>
        <w:ind w:left="709" w:hanging="709"/>
        <w:rPr>
          <w:sz w:val="22"/>
          <w:szCs w:val="22"/>
        </w:rPr>
      </w:pPr>
      <w:r w:rsidRPr="00AE2F7F">
        <w:rPr>
          <w:sz w:val="22"/>
          <w:szCs w:val="22"/>
        </w:rPr>
        <w:t>Извещение о закупке представляет собой документ, содержащий основные сведения о закупк</w:t>
      </w:r>
      <w:r w:rsidR="00ED494C" w:rsidRPr="00AE2F7F">
        <w:rPr>
          <w:sz w:val="22"/>
          <w:szCs w:val="22"/>
        </w:rPr>
        <w:t>е</w:t>
      </w:r>
      <w:r w:rsidRPr="00AE2F7F">
        <w:rPr>
          <w:sz w:val="22"/>
          <w:szCs w:val="22"/>
        </w:rPr>
        <w:t xml:space="preserve">, при помощи которого Заказчик объявляет </w:t>
      </w:r>
      <w:r w:rsidR="00ED494C" w:rsidRPr="00AE2F7F">
        <w:rPr>
          <w:sz w:val="22"/>
          <w:szCs w:val="22"/>
          <w:shd w:val="clear" w:color="auto" w:fill="FFFFFF" w:themeFill="background1"/>
        </w:rPr>
        <w:t>об осуществлении</w:t>
      </w:r>
      <w:r w:rsidR="00ED494C" w:rsidRPr="00AE2F7F">
        <w:rPr>
          <w:sz w:val="22"/>
          <w:szCs w:val="22"/>
        </w:rPr>
        <w:t xml:space="preserve"> </w:t>
      </w:r>
      <w:r w:rsidRPr="00AE2F7F">
        <w:rPr>
          <w:sz w:val="22"/>
          <w:szCs w:val="22"/>
        </w:rPr>
        <w:t xml:space="preserve">закупки. </w:t>
      </w:r>
    </w:p>
    <w:p w:rsidR="006A60CF" w:rsidRPr="00AE2F7F" w:rsidRDefault="006A60CF" w:rsidP="00D869DB">
      <w:pPr>
        <w:pStyle w:val="30"/>
        <w:tabs>
          <w:tab w:val="num" w:pos="709"/>
        </w:tabs>
        <w:spacing w:before="40" w:line="240" w:lineRule="auto"/>
        <w:ind w:left="709" w:hanging="709"/>
        <w:rPr>
          <w:sz w:val="22"/>
          <w:szCs w:val="22"/>
        </w:rPr>
      </w:pPr>
      <w:r w:rsidRPr="00AE2F7F">
        <w:rPr>
          <w:sz w:val="22"/>
          <w:szCs w:val="22"/>
        </w:rPr>
        <w:t>Полный объём сведений о закупк</w:t>
      </w:r>
      <w:r w:rsidR="00ED494C" w:rsidRPr="00AE2F7F">
        <w:rPr>
          <w:sz w:val="22"/>
          <w:szCs w:val="22"/>
        </w:rPr>
        <w:t>е</w:t>
      </w:r>
      <w:r w:rsidRPr="00AE2F7F">
        <w:rPr>
          <w:sz w:val="22"/>
          <w:szCs w:val="22"/>
        </w:rPr>
        <w:t xml:space="preserve"> содержится в документации о закупке, которая дополняет, </w:t>
      </w:r>
      <w:proofErr w:type="gramStart"/>
      <w:r w:rsidRPr="00AE2F7F">
        <w:rPr>
          <w:sz w:val="22"/>
          <w:szCs w:val="22"/>
        </w:rPr>
        <w:t>уточняет и разъясняет</w:t>
      </w:r>
      <w:proofErr w:type="gramEnd"/>
      <w:r w:rsidRPr="00AE2F7F">
        <w:rPr>
          <w:sz w:val="22"/>
          <w:szCs w:val="22"/>
        </w:rPr>
        <w:t xml:space="preserve"> информацию, привед</w:t>
      </w:r>
      <w:r w:rsidR="00E82CFA" w:rsidRPr="00AE2F7F">
        <w:rPr>
          <w:sz w:val="22"/>
          <w:szCs w:val="22"/>
        </w:rPr>
        <w:t>ё</w:t>
      </w:r>
      <w:r w:rsidRPr="00AE2F7F">
        <w:rPr>
          <w:sz w:val="22"/>
          <w:szCs w:val="22"/>
        </w:rPr>
        <w:t>нную в извещении о закупке. Сведения, содержащиеся в извещении о закупке, должны соответствовать сведениям, содержащимся в документации о закупке. Содержание документации о закупке, включая требования и состав подтверждающих документов, определяется Заказчиком.</w:t>
      </w:r>
    </w:p>
    <w:p w:rsidR="005F62A0" w:rsidRPr="00AE2F7F" w:rsidRDefault="00E12477" w:rsidP="00D869DB">
      <w:pPr>
        <w:pStyle w:val="30"/>
        <w:tabs>
          <w:tab w:val="num" w:pos="709"/>
        </w:tabs>
        <w:spacing w:before="40" w:line="240" w:lineRule="auto"/>
        <w:ind w:left="709" w:hanging="709"/>
        <w:rPr>
          <w:sz w:val="22"/>
          <w:szCs w:val="22"/>
        </w:rPr>
      </w:pPr>
      <w:r w:rsidRPr="00AE2F7F">
        <w:rPr>
          <w:sz w:val="22"/>
          <w:szCs w:val="22"/>
        </w:rPr>
        <w:t xml:space="preserve">Извещение об осуществлении закупки является неотъемлемой частью документации о закупке.   </w:t>
      </w:r>
      <w:r w:rsidR="005F62A0" w:rsidRPr="00AE2F7F">
        <w:rPr>
          <w:sz w:val="22"/>
          <w:szCs w:val="22"/>
        </w:rPr>
        <w:t>В извещении о закупке должны быть указаны следующие сведения:</w:t>
      </w:r>
    </w:p>
    <w:p w:rsidR="005F62A0" w:rsidRPr="00AE2F7F" w:rsidRDefault="005F62A0" w:rsidP="00453639">
      <w:pPr>
        <w:pStyle w:val="5ABCD"/>
        <w:numPr>
          <w:ilvl w:val="4"/>
          <w:numId w:val="87"/>
        </w:numPr>
        <w:tabs>
          <w:tab w:val="clear" w:pos="1560"/>
          <w:tab w:val="num" w:pos="1418"/>
        </w:tabs>
        <w:spacing w:line="240" w:lineRule="auto"/>
        <w:ind w:left="1418" w:hanging="284"/>
        <w:rPr>
          <w:sz w:val="22"/>
          <w:szCs w:val="22"/>
        </w:rPr>
      </w:pPr>
      <w:r w:rsidRPr="00AE2F7F">
        <w:rPr>
          <w:sz w:val="22"/>
          <w:szCs w:val="22"/>
        </w:rPr>
        <w:t xml:space="preserve">способ </w:t>
      </w:r>
      <w:r w:rsidR="00E12477" w:rsidRPr="00AE2F7F">
        <w:rPr>
          <w:sz w:val="22"/>
          <w:szCs w:val="22"/>
        </w:rPr>
        <w:t xml:space="preserve">осуществления </w:t>
      </w:r>
      <w:r w:rsidRPr="00AE2F7F">
        <w:rPr>
          <w:sz w:val="22"/>
          <w:szCs w:val="22"/>
        </w:rPr>
        <w:t>закупки;</w:t>
      </w:r>
    </w:p>
    <w:p w:rsidR="005F62A0" w:rsidRPr="00AE2F7F" w:rsidRDefault="005F62A0" w:rsidP="00453639">
      <w:pPr>
        <w:pStyle w:val="5ABCD"/>
        <w:numPr>
          <w:ilvl w:val="4"/>
          <w:numId w:val="87"/>
        </w:numPr>
        <w:tabs>
          <w:tab w:val="clear" w:pos="1560"/>
          <w:tab w:val="num" w:pos="1418"/>
        </w:tabs>
        <w:spacing w:line="240" w:lineRule="auto"/>
        <w:ind w:left="1418" w:hanging="284"/>
        <w:rPr>
          <w:sz w:val="22"/>
          <w:szCs w:val="22"/>
        </w:rPr>
      </w:pPr>
      <w:r w:rsidRPr="00AE2F7F">
        <w:rPr>
          <w:sz w:val="22"/>
          <w:szCs w:val="22"/>
        </w:rPr>
        <w:t xml:space="preserve">наименование, место нахождения, почтовый адрес, адрес электронной почты, номер контактного телефона </w:t>
      </w:r>
      <w:r w:rsidR="006E22E9" w:rsidRPr="00AE2F7F">
        <w:rPr>
          <w:sz w:val="22"/>
          <w:szCs w:val="22"/>
        </w:rPr>
        <w:t>З</w:t>
      </w:r>
      <w:r w:rsidRPr="00AE2F7F">
        <w:rPr>
          <w:sz w:val="22"/>
          <w:szCs w:val="22"/>
        </w:rPr>
        <w:t>аказчика;</w:t>
      </w:r>
    </w:p>
    <w:p w:rsidR="007635E0" w:rsidRPr="00AE2F7F" w:rsidRDefault="007635E0" w:rsidP="00453639">
      <w:pPr>
        <w:pStyle w:val="5ABCD"/>
        <w:numPr>
          <w:ilvl w:val="4"/>
          <w:numId w:val="87"/>
        </w:numPr>
        <w:tabs>
          <w:tab w:val="clear" w:pos="1560"/>
          <w:tab w:val="num" w:pos="1418"/>
        </w:tabs>
        <w:spacing w:line="240" w:lineRule="auto"/>
        <w:ind w:left="1418" w:hanging="284"/>
        <w:rPr>
          <w:sz w:val="22"/>
          <w:szCs w:val="22"/>
        </w:rPr>
      </w:pPr>
      <w:r w:rsidRPr="00AE2F7F">
        <w:rPr>
          <w:sz w:val="22"/>
          <w:szCs w:val="22"/>
        </w:rPr>
        <w:t xml:space="preserve">предмет договора с указанием количества поставляемого товара, объёма выполняемой работы, оказываемой услуги, а также краткое описание предмета закупки в соответствии с пунктом </w:t>
      </w:r>
      <w:r w:rsidRPr="00AE2F7F">
        <w:rPr>
          <w:color w:val="0000FF"/>
          <w:sz w:val="22"/>
          <w:szCs w:val="22"/>
        </w:rPr>
        <w:fldChar w:fldCharType="begin"/>
      </w:r>
      <w:r w:rsidRPr="00AE2F7F">
        <w:rPr>
          <w:color w:val="0000FF"/>
          <w:sz w:val="22"/>
          <w:szCs w:val="22"/>
        </w:rPr>
        <w:instrText xml:space="preserve"> REF _Ref527983969 \r \h  \* MERGEFORMAT </w:instrText>
      </w:r>
      <w:r w:rsidRPr="00AE2F7F">
        <w:rPr>
          <w:color w:val="0000FF"/>
          <w:sz w:val="22"/>
          <w:szCs w:val="22"/>
        </w:rPr>
      </w:r>
      <w:r w:rsidRPr="00AE2F7F">
        <w:rPr>
          <w:color w:val="0000FF"/>
          <w:sz w:val="22"/>
          <w:szCs w:val="22"/>
        </w:rPr>
        <w:fldChar w:fldCharType="separate"/>
      </w:r>
      <w:r w:rsidR="00F1567F">
        <w:rPr>
          <w:color w:val="0000FF"/>
          <w:sz w:val="22"/>
          <w:szCs w:val="22"/>
        </w:rPr>
        <w:t>7.4.2</w:t>
      </w:r>
      <w:r w:rsidRPr="00AE2F7F">
        <w:rPr>
          <w:color w:val="0000FF"/>
          <w:sz w:val="22"/>
          <w:szCs w:val="22"/>
        </w:rPr>
        <w:fldChar w:fldCharType="end"/>
      </w:r>
      <w:r w:rsidRPr="00AE2F7F">
        <w:rPr>
          <w:sz w:val="22"/>
          <w:szCs w:val="22"/>
        </w:rPr>
        <w:t xml:space="preserve"> (при необходимости);</w:t>
      </w:r>
    </w:p>
    <w:p w:rsidR="006D7E32" w:rsidRPr="00AE2F7F" w:rsidRDefault="006D7E32" w:rsidP="00453639">
      <w:pPr>
        <w:pStyle w:val="5ABCD"/>
        <w:numPr>
          <w:ilvl w:val="4"/>
          <w:numId w:val="87"/>
        </w:numPr>
        <w:tabs>
          <w:tab w:val="clear" w:pos="1560"/>
          <w:tab w:val="num" w:pos="1418"/>
        </w:tabs>
        <w:spacing w:line="240" w:lineRule="auto"/>
        <w:ind w:left="1418" w:hanging="284"/>
        <w:rPr>
          <w:sz w:val="22"/>
          <w:szCs w:val="22"/>
        </w:rPr>
      </w:pPr>
      <w:r w:rsidRPr="00AE2F7F">
        <w:rPr>
          <w:sz w:val="22"/>
          <w:szCs w:val="22"/>
        </w:rPr>
        <w:t>место поставки товара, выполнения работы, оказания услуги;</w:t>
      </w:r>
    </w:p>
    <w:p w:rsidR="005F62A0" w:rsidRPr="00AE2F7F" w:rsidRDefault="005F62A0" w:rsidP="00453639">
      <w:pPr>
        <w:pStyle w:val="5ABCD"/>
        <w:numPr>
          <w:ilvl w:val="4"/>
          <w:numId w:val="87"/>
        </w:numPr>
        <w:tabs>
          <w:tab w:val="clear" w:pos="1560"/>
          <w:tab w:val="num" w:pos="1418"/>
        </w:tabs>
        <w:spacing w:line="240" w:lineRule="auto"/>
        <w:ind w:left="1418" w:hanging="284"/>
        <w:rPr>
          <w:sz w:val="22"/>
          <w:szCs w:val="22"/>
        </w:rPr>
      </w:pPr>
      <w:r w:rsidRPr="00AE2F7F">
        <w:rPr>
          <w:sz w:val="22"/>
          <w:szCs w:val="22"/>
        </w:rPr>
        <w:t xml:space="preserve">сведения о </w:t>
      </w:r>
      <w:r w:rsidR="00176106" w:rsidRPr="00AE2F7F">
        <w:rPr>
          <w:sz w:val="22"/>
          <w:szCs w:val="22"/>
        </w:rPr>
        <w:t>НМЦ</w:t>
      </w:r>
      <w:r w:rsidRPr="00AE2F7F">
        <w:rPr>
          <w:sz w:val="22"/>
          <w:szCs w:val="22"/>
        </w:rPr>
        <w:t xml:space="preserve"> договора</w:t>
      </w:r>
      <w:r w:rsidR="006D7E32" w:rsidRPr="00AE2F7F">
        <w:rPr>
          <w:sz w:val="22"/>
          <w:szCs w:val="22"/>
        </w:rPr>
        <w:t xml:space="preserve">, либо формула цены и максимальное значение цены договора, либо цена единицы </w:t>
      </w:r>
      <w:r w:rsidR="0053611C" w:rsidRPr="00AE2F7F">
        <w:rPr>
          <w:sz w:val="22"/>
          <w:szCs w:val="22"/>
        </w:rPr>
        <w:t>продукции</w:t>
      </w:r>
      <w:r w:rsidR="006D7E32" w:rsidRPr="00AE2F7F">
        <w:rPr>
          <w:sz w:val="22"/>
          <w:szCs w:val="22"/>
        </w:rPr>
        <w:t xml:space="preserve"> и максимальное значение цены договора</w:t>
      </w:r>
      <w:r w:rsidRPr="00AE2F7F">
        <w:rPr>
          <w:sz w:val="22"/>
          <w:szCs w:val="22"/>
        </w:rPr>
        <w:t>;</w:t>
      </w:r>
    </w:p>
    <w:p w:rsidR="005F62A0" w:rsidRPr="00AE2F7F" w:rsidRDefault="005F62A0" w:rsidP="00453639">
      <w:pPr>
        <w:pStyle w:val="5ABCD"/>
        <w:numPr>
          <w:ilvl w:val="4"/>
          <w:numId w:val="87"/>
        </w:numPr>
        <w:tabs>
          <w:tab w:val="clear" w:pos="1560"/>
          <w:tab w:val="num" w:pos="1418"/>
        </w:tabs>
        <w:spacing w:line="240" w:lineRule="auto"/>
        <w:ind w:left="1418" w:hanging="284"/>
        <w:rPr>
          <w:sz w:val="22"/>
          <w:szCs w:val="22"/>
        </w:rPr>
      </w:pPr>
      <w:r w:rsidRPr="00AE2F7F">
        <w:rPr>
          <w:sz w:val="22"/>
          <w:szCs w:val="22"/>
        </w:rPr>
        <w:t xml:space="preserve">срок, место и порядок предоставления документации о закупке, размер, порядок и сроки внесения платы, взимаемой </w:t>
      </w:r>
      <w:r w:rsidR="006E22E9" w:rsidRPr="00AE2F7F">
        <w:rPr>
          <w:sz w:val="22"/>
          <w:szCs w:val="22"/>
        </w:rPr>
        <w:t>З</w:t>
      </w:r>
      <w:r w:rsidRPr="00AE2F7F">
        <w:rPr>
          <w:sz w:val="22"/>
          <w:szCs w:val="22"/>
        </w:rPr>
        <w:t xml:space="preserve">аказчиком за предоставление документации, если такая плата установлена </w:t>
      </w:r>
      <w:r w:rsidR="006E22E9" w:rsidRPr="00AE2F7F">
        <w:rPr>
          <w:sz w:val="22"/>
          <w:szCs w:val="22"/>
        </w:rPr>
        <w:t>З</w:t>
      </w:r>
      <w:r w:rsidRPr="00AE2F7F">
        <w:rPr>
          <w:sz w:val="22"/>
          <w:szCs w:val="22"/>
        </w:rPr>
        <w:t xml:space="preserve">аказчиком, за исключением случаев предоставления документации </w:t>
      </w:r>
      <w:r w:rsidR="006D7E32" w:rsidRPr="00AE2F7F">
        <w:rPr>
          <w:sz w:val="22"/>
          <w:szCs w:val="22"/>
        </w:rPr>
        <w:t xml:space="preserve">о закупке </w:t>
      </w:r>
      <w:r w:rsidRPr="00AE2F7F">
        <w:rPr>
          <w:sz w:val="22"/>
          <w:szCs w:val="22"/>
        </w:rPr>
        <w:t>в форме электронного документа;</w:t>
      </w:r>
    </w:p>
    <w:p w:rsidR="006D7E32" w:rsidRPr="00AE2F7F" w:rsidRDefault="006D7E32" w:rsidP="00453639">
      <w:pPr>
        <w:pStyle w:val="5ABCD"/>
        <w:numPr>
          <w:ilvl w:val="4"/>
          <w:numId w:val="87"/>
        </w:numPr>
        <w:tabs>
          <w:tab w:val="clear" w:pos="1560"/>
          <w:tab w:val="num" w:pos="1418"/>
        </w:tabs>
        <w:spacing w:line="240" w:lineRule="auto"/>
        <w:ind w:left="1418" w:hanging="284"/>
        <w:rPr>
          <w:sz w:val="22"/>
          <w:szCs w:val="22"/>
        </w:rPr>
      </w:pPr>
      <w:r w:rsidRPr="00AE2F7F">
        <w:rPr>
          <w:sz w:val="22"/>
          <w:szCs w:val="22"/>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D7E32" w:rsidRPr="00AE2F7F" w:rsidRDefault="006D7E32" w:rsidP="00453639">
      <w:pPr>
        <w:pStyle w:val="5ABCD"/>
        <w:numPr>
          <w:ilvl w:val="4"/>
          <w:numId w:val="87"/>
        </w:numPr>
        <w:tabs>
          <w:tab w:val="clear" w:pos="1560"/>
          <w:tab w:val="num" w:pos="1418"/>
        </w:tabs>
        <w:spacing w:line="240" w:lineRule="auto"/>
        <w:ind w:left="1418" w:hanging="284"/>
        <w:rPr>
          <w:sz w:val="22"/>
          <w:szCs w:val="22"/>
        </w:rPr>
      </w:pPr>
      <w:r w:rsidRPr="00AE2F7F">
        <w:rPr>
          <w:sz w:val="22"/>
          <w:szCs w:val="22"/>
        </w:rPr>
        <w:t xml:space="preserve">адрес </w:t>
      </w:r>
      <w:r w:rsidR="00FF197B" w:rsidRPr="00AE2F7F">
        <w:rPr>
          <w:sz w:val="22"/>
          <w:szCs w:val="22"/>
        </w:rPr>
        <w:t>ЭТП</w:t>
      </w:r>
      <w:r w:rsidRPr="00AE2F7F">
        <w:rPr>
          <w:sz w:val="22"/>
          <w:szCs w:val="22"/>
        </w:rPr>
        <w:t xml:space="preserve"> в информационно-телекоммуникационной сети </w:t>
      </w:r>
      <w:r w:rsidR="00FF197B" w:rsidRPr="00AE2F7F">
        <w:rPr>
          <w:sz w:val="22"/>
          <w:szCs w:val="22"/>
        </w:rPr>
        <w:t>«</w:t>
      </w:r>
      <w:r w:rsidRPr="00AE2F7F">
        <w:rPr>
          <w:sz w:val="22"/>
          <w:szCs w:val="22"/>
        </w:rPr>
        <w:t>Интернет</w:t>
      </w:r>
      <w:r w:rsidR="00FF197B" w:rsidRPr="00AE2F7F">
        <w:rPr>
          <w:sz w:val="22"/>
          <w:szCs w:val="22"/>
        </w:rPr>
        <w:t>»</w:t>
      </w:r>
      <w:r w:rsidRPr="00AE2F7F">
        <w:rPr>
          <w:sz w:val="22"/>
          <w:szCs w:val="22"/>
        </w:rPr>
        <w:t xml:space="preserve"> (при </w:t>
      </w:r>
      <w:r w:rsidR="00764716" w:rsidRPr="00AE2F7F">
        <w:rPr>
          <w:sz w:val="22"/>
          <w:szCs w:val="22"/>
        </w:rPr>
        <w:t>необходимости)</w:t>
      </w:r>
      <w:r w:rsidRPr="00AE2F7F">
        <w:rPr>
          <w:sz w:val="22"/>
          <w:szCs w:val="22"/>
        </w:rPr>
        <w:t>;</w:t>
      </w:r>
    </w:p>
    <w:p w:rsidR="002C07C4" w:rsidRPr="00AE2F7F" w:rsidRDefault="005F62A0" w:rsidP="00453639">
      <w:pPr>
        <w:pStyle w:val="5ABCD"/>
        <w:numPr>
          <w:ilvl w:val="4"/>
          <w:numId w:val="87"/>
        </w:numPr>
        <w:tabs>
          <w:tab w:val="clear" w:pos="1560"/>
          <w:tab w:val="num" w:pos="1418"/>
        </w:tabs>
        <w:spacing w:line="240" w:lineRule="auto"/>
        <w:ind w:left="1418" w:hanging="284"/>
        <w:rPr>
          <w:sz w:val="22"/>
          <w:szCs w:val="22"/>
        </w:rPr>
      </w:pPr>
      <w:r w:rsidRPr="00AE2F7F">
        <w:rPr>
          <w:sz w:val="22"/>
          <w:szCs w:val="22"/>
        </w:rPr>
        <w:t xml:space="preserve">место и дата рассмотрения </w:t>
      </w:r>
      <w:r w:rsidR="003D24DE" w:rsidRPr="00AE2F7F">
        <w:rPr>
          <w:sz w:val="22"/>
          <w:szCs w:val="22"/>
        </w:rPr>
        <w:t>заявок</w:t>
      </w:r>
      <w:r w:rsidRPr="00AE2F7F">
        <w:rPr>
          <w:sz w:val="22"/>
          <w:szCs w:val="22"/>
        </w:rPr>
        <w:t xml:space="preserve"> </w:t>
      </w:r>
      <w:r w:rsidR="00A35F93" w:rsidRPr="00AE2F7F">
        <w:rPr>
          <w:sz w:val="22"/>
          <w:szCs w:val="22"/>
        </w:rPr>
        <w:t>участник</w:t>
      </w:r>
      <w:r w:rsidRPr="00AE2F7F">
        <w:rPr>
          <w:sz w:val="22"/>
          <w:szCs w:val="22"/>
        </w:rPr>
        <w:t>ов закупки и подведения итогов закупки</w:t>
      </w:r>
      <w:r w:rsidR="002C07C4" w:rsidRPr="00AE2F7F">
        <w:rPr>
          <w:sz w:val="22"/>
          <w:szCs w:val="22"/>
        </w:rPr>
        <w:t>;</w:t>
      </w:r>
    </w:p>
    <w:p w:rsidR="005F62A0" w:rsidRPr="00AE2F7F" w:rsidRDefault="002C07C4" w:rsidP="00453639">
      <w:pPr>
        <w:pStyle w:val="5ABCD"/>
        <w:numPr>
          <w:ilvl w:val="4"/>
          <w:numId w:val="87"/>
        </w:numPr>
        <w:spacing w:line="240" w:lineRule="auto"/>
        <w:ind w:hanging="426"/>
        <w:rPr>
          <w:sz w:val="22"/>
          <w:szCs w:val="22"/>
        </w:rPr>
      </w:pPr>
      <w:r w:rsidRPr="00AE2F7F">
        <w:rPr>
          <w:sz w:val="22"/>
          <w:szCs w:val="22"/>
        </w:rPr>
        <w:t>иные сведения, которые Заказчик сочтёт целесообразным указать в извещении о закупке.</w:t>
      </w:r>
    </w:p>
    <w:p w:rsidR="005F62A0" w:rsidRPr="00AE2F7F" w:rsidRDefault="000D3A53" w:rsidP="002C39E4">
      <w:pPr>
        <w:pStyle w:val="22"/>
        <w:tabs>
          <w:tab w:val="num" w:pos="567"/>
        </w:tabs>
        <w:spacing w:before="200" w:after="40" w:line="240" w:lineRule="auto"/>
        <w:ind w:left="709" w:hanging="709"/>
        <w:rPr>
          <w:sz w:val="22"/>
          <w:szCs w:val="22"/>
        </w:rPr>
      </w:pPr>
      <w:bookmarkStart w:id="580" w:name="_Toc93230251"/>
      <w:bookmarkStart w:id="581" w:name="_Toc93230384"/>
      <w:bookmarkStart w:id="582" w:name="_Ref173244353"/>
      <w:bookmarkStart w:id="583" w:name="_Toc77184953"/>
      <w:r w:rsidRPr="00AE2F7F">
        <w:rPr>
          <w:sz w:val="22"/>
          <w:szCs w:val="22"/>
        </w:rPr>
        <w:t>Подготовка д</w:t>
      </w:r>
      <w:r w:rsidR="005F62A0" w:rsidRPr="00AE2F7F">
        <w:rPr>
          <w:sz w:val="22"/>
          <w:szCs w:val="22"/>
        </w:rPr>
        <w:t>окументаци</w:t>
      </w:r>
      <w:bookmarkEnd w:id="580"/>
      <w:bookmarkEnd w:id="581"/>
      <w:bookmarkEnd w:id="582"/>
      <w:r w:rsidRPr="00AE2F7F">
        <w:rPr>
          <w:sz w:val="22"/>
          <w:szCs w:val="22"/>
        </w:rPr>
        <w:t>и</w:t>
      </w:r>
      <w:r w:rsidR="00B839CF" w:rsidRPr="00AE2F7F">
        <w:rPr>
          <w:sz w:val="22"/>
          <w:szCs w:val="22"/>
        </w:rPr>
        <w:t xml:space="preserve"> о закупке</w:t>
      </w:r>
      <w:bookmarkEnd w:id="583"/>
    </w:p>
    <w:p w:rsidR="00A5228D" w:rsidRPr="00AE2F7F" w:rsidRDefault="00A5228D" w:rsidP="00AC005A">
      <w:pPr>
        <w:pStyle w:val="30"/>
        <w:tabs>
          <w:tab w:val="num" w:pos="709"/>
        </w:tabs>
        <w:spacing w:before="40" w:line="240" w:lineRule="auto"/>
        <w:ind w:left="709" w:hanging="709"/>
        <w:rPr>
          <w:sz w:val="22"/>
          <w:szCs w:val="22"/>
        </w:rPr>
      </w:pPr>
      <w:bookmarkStart w:id="584" w:name="_Ref179126041"/>
      <w:r w:rsidRPr="00AE2F7F">
        <w:rPr>
          <w:sz w:val="22"/>
          <w:szCs w:val="22"/>
        </w:rPr>
        <w:t xml:space="preserve">Для осуществления конкурентной закупки Заказчик разрабатывает и утверждает документацию о закупке, которая размещается в ЕИС вместе с извещением об осуществлении закупки и включает в себя сведения, </w:t>
      </w:r>
      <w:proofErr w:type="gramStart"/>
      <w:r w:rsidRPr="00AE2F7F">
        <w:rPr>
          <w:sz w:val="22"/>
          <w:szCs w:val="22"/>
        </w:rPr>
        <w:t>предусмотренные</w:t>
      </w:r>
      <w:proofErr w:type="gramEnd"/>
      <w:r w:rsidRPr="00AE2F7F">
        <w:rPr>
          <w:sz w:val="22"/>
          <w:szCs w:val="22"/>
        </w:rPr>
        <w:t xml:space="preserve"> в том числе п</w:t>
      </w:r>
      <w:r w:rsidR="00EB3A0D" w:rsidRPr="00AE2F7F">
        <w:rPr>
          <w:sz w:val="22"/>
          <w:szCs w:val="22"/>
        </w:rPr>
        <w:t>унктом</w:t>
      </w:r>
      <w:r w:rsidR="001F24A2">
        <w:rPr>
          <w:sz w:val="22"/>
          <w:szCs w:val="22"/>
        </w:rPr>
        <w:t xml:space="preserve"> </w:t>
      </w:r>
      <w:r w:rsidR="001F24A2" w:rsidRPr="001F24A2">
        <w:rPr>
          <w:color w:val="0000FF"/>
          <w:sz w:val="22"/>
          <w:szCs w:val="22"/>
        </w:rPr>
        <w:fldChar w:fldCharType="begin"/>
      </w:r>
      <w:r w:rsidR="001F24A2" w:rsidRPr="001F24A2">
        <w:rPr>
          <w:color w:val="0000FF"/>
          <w:sz w:val="22"/>
          <w:szCs w:val="22"/>
        </w:rPr>
        <w:instrText xml:space="preserve"> REF _Ref3898500 \r \h </w:instrText>
      </w:r>
      <w:r w:rsidR="001F24A2">
        <w:rPr>
          <w:color w:val="0000FF"/>
          <w:sz w:val="22"/>
          <w:szCs w:val="22"/>
        </w:rPr>
        <w:instrText xml:space="preserve"> \* MERGEFORMAT </w:instrText>
      </w:r>
      <w:r w:rsidR="001F24A2" w:rsidRPr="001F24A2">
        <w:rPr>
          <w:color w:val="0000FF"/>
          <w:sz w:val="22"/>
          <w:szCs w:val="22"/>
        </w:rPr>
      </w:r>
      <w:r w:rsidR="001F24A2" w:rsidRPr="001F24A2">
        <w:rPr>
          <w:color w:val="0000FF"/>
          <w:sz w:val="22"/>
          <w:szCs w:val="22"/>
        </w:rPr>
        <w:fldChar w:fldCharType="separate"/>
      </w:r>
      <w:r w:rsidR="00F1567F">
        <w:rPr>
          <w:color w:val="0000FF"/>
          <w:sz w:val="22"/>
          <w:szCs w:val="22"/>
        </w:rPr>
        <w:t>7.3.4</w:t>
      </w:r>
      <w:r w:rsidR="001F24A2" w:rsidRPr="001F24A2">
        <w:rPr>
          <w:color w:val="0000FF"/>
          <w:sz w:val="22"/>
          <w:szCs w:val="22"/>
        </w:rPr>
        <w:fldChar w:fldCharType="end"/>
      </w:r>
      <w:r w:rsidRPr="00AE2F7F">
        <w:rPr>
          <w:sz w:val="22"/>
          <w:szCs w:val="22"/>
        </w:rPr>
        <w:t>.</w:t>
      </w:r>
    </w:p>
    <w:p w:rsidR="00DE244C" w:rsidRPr="00AE2F7F" w:rsidRDefault="00ED370C" w:rsidP="00024D09">
      <w:pPr>
        <w:pStyle w:val="30"/>
        <w:numPr>
          <w:ilvl w:val="0"/>
          <w:numId w:val="0"/>
        </w:numPr>
        <w:shd w:val="clear" w:color="auto" w:fill="FFFFFF" w:themeFill="background1"/>
        <w:tabs>
          <w:tab w:val="num" w:pos="1843"/>
        </w:tabs>
        <w:spacing w:line="240" w:lineRule="auto"/>
        <w:ind w:left="709" w:firstLine="425"/>
        <w:rPr>
          <w:sz w:val="22"/>
          <w:szCs w:val="22"/>
        </w:rPr>
      </w:pPr>
      <w:r w:rsidRPr="00AE2F7F">
        <w:rPr>
          <w:sz w:val="22"/>
          <w:szCs w:val="22"/>
        </w:rPr>
        <w:t xml:space="preserve">При необходимости Заказчик также </w:t>
      </w:r>
      <w:proofErr w:type="gramStart"/>
      <w:r w:rsidRPr="00AE2F7F">
        <w:rPr>
          <w:sz w:val="22"/>
          <w:szCs w:val="22"/>
        </w:rPr>
        <w:t>разрабатывает и утверждает</w:t>
      </w:r>
      <w:proofErr w:type="gramEnd"/>
      <w:r w:rsidRPr="00AE2F7F">
        <w:rPr>
          <w:sz w:val="22"/>
          <w:szCs w:val="22"/>
        </w:rPr>
        <w:t xml:space="preserve"> документацию о закупке в случае </w:t>
      </w:r>
      <w:r w:rsidR="00DE244C" w:rsidRPr="00AE2F7F">
        <w:rPr>
          <w:sz w:val="22"/>
          <w:szCs w:val="22"/>
        </w:rPr>
        <w:t>проведени</w:t>
      </w:r>
      <w:r w:rsidRPr="00AE2F7F">
        <w:rPr>
          <w:sz w:val="22"/>
          <w:szCs w:val="22"/>
        </w:rPr>
        <w:t>я</w:t>
      </w:r>
      <w:r w:rsidR="00DE244C" w:rsidRPr="00AE2F7F">
        <w:rPr>
          <w:sz w:val="22"/>
          <w:szCs w:val="22"/>
        </w:rPr>
        <w:t xml:space="preserve"> запроса котировок в электронной форме</w:t>
      </w:r>
      <w:r w:rsidRPr="00AE2F7F">
        <w:rPr>
          <w:sz w:val="22"/>
          <w:szCs w:val="22"/>
        </w:rPr>
        <w:t xml:space="preserve">. </w:t>
      </w:r>
    </w:p>
    <w:p w:rsidR="005F62A0" w:rsidRPr="00AE2F7F" w:rsidRDefault="00B839CF" w:rsidP="00D869DB">
      <w:pPr>
        <w:pStyle w:val="30"/>
        <w:tabs>
          <w:tab w:val="num" w:pos="709"/>
        </w:tabs>
        <w:spacing w:before="40" w:line="240" w:lineRule="auto"/>
        <w:ind w:left="709" w:hanging="709"/>
        <w:rPr>
          <w:sz w:val="22"/>
          <w:szCs w:val="22"/>
        </w:rPr>
      </w:pPr>
      <w:r w:rsidRPr="00AE2F7F">
        <w:rPr>
          <w:sz w:val="22"/>
          <w:szCs w:val="22"/>
        </w:rPr>
        <w:t>Д</w:t>
      </w:r>
      <w:r w:rsidR="005F62A0" w:rsidRPr="00AE2F7F">
        <w:rPr>
          <w:sz w:val="22"/>
          <w:szCs w:val="22"/>
        </w:rPr>
        <w:t xml:space="preserve">окументация </w:t>
      </w:r>
      <w:r w:rsidRPr="00AE2F7F">
        <w:rPr>
          <w:sz w:val="22"/>
          <w:szCs w:val="22"/>
        </w:rPr>
        <w:t xml:space="preserve">о закупке </w:t>
      </w:r>
      <w:r w:rsidR="005F62A0" w:rsidRPr="00AE2F7F">
        <w:rPr>
          <w:sz w:val="22"/>
          <w:szCs w:val="22"/>
        </w:rPr>
        <w:t xml:space="preserve">должна содержать все требования и условия </w:t>
      </w:r>
      <w:r w:rsidRPr="00AE2F7F">
        <w:rPr>
          <w:sz w:val="22"/>
          <w:szCs w:val="22"/>
        </w:rPr>
        <w:t>закупки</w:t>
      </w:r>
      <w:r w:rsidR="005F62A0" w:rsidRPr="00AE2F7F">
        <w:rPr>
          <w:sz w:val="22"/>
          <w:szCs w:val="22"/>
        </w:rPr>
        <w:t>, а также подробное описание всех</w:t>
      </w:r>
      <w:r w:rsidR="000E5AEC" w:rsidRPr="00AE2F7F">
        <w:rPr>
          <w:sz w:val="22"/>
          <w:szCs w:val="22"/>
        </w:rPr>
        <w:t xml:space="preserve"> её </w:t>
      </w:r>
      <w:r w:rsidR="005F62A0" w:rsidRPr="00AE2F7F">
        <w:rPr>
          <w:sz w:val="22"/>
          <w:szCs w:val="22"/>
        </w:rPr>
        <w:t xml:space="preserve">процедур. </w:t>
      </w:r>
      <w:bookmarkEnd w:id="584"/>
    </w:p>
    <w:p w:rsidR="005F62A0" w:rsidRPr="00AE2F7F" w:rsidRDefault="00B839CF" w:rsidP="00D869DB">
      <w:pPr>
        <w:pStyle w:val="30"/>
        <w:tabs>
          <w:tab w:val="num" w:pos="709"/>
        </w:tabs>
        <w:spacing w:before="40" w:line="240" w:lineRule="auto"/>
        <w:ind w:left="709" w:hanging="709"/>
        <w:rPr>
          <w:sz w:val="22"/>
          <w:szCs w:val="22"/>
        </w:rPr>
      </w:pPr>
      <w:bookmarkStart w:id="585" w:name="_Ref56542293"/>
      <w:r w:rsidRPr="00AE2F7F">
        <w:rPr>
          <w:sz w:val="22"/>
          <w:szCs w:val="22"/>
        </w:rPr>
        <w:t>Д</w:t>
      </w:r>
      <w:r w:rsidR="005F62A0" w:rsidRPr="00AE2F7F">
        <w:rPr>
          <w:sz w:val="22"/>
          <w:szCs w:val="22"/>
        </w:rPr>
        <w:t>окументация</w:t>
      </w:r>
      <w:r w:rsidRPr="00AE2F7F">
        <w:rPr>
          <w:sz w:val="22"/>
          <w:szCs w:val="22"/>
        </w:rPr>
        <w:t xml:space="preserve"> о закупке</w:t>
      </w:r>
      <w:r w:rsidR="005F62A0" w:rsidRPr="00AE2F7F">
        <w:rPr>
          <w:sz w:val="22"/>
          <w:szCs w:val="22"/>
        </w:rPr>
        <w:t xml:space="preserve"> должна содержать информацию, необходимую и достаточную для того, чтобы </w:t>
      </w:r>
      <w:r w:rsidR="00A35F93" w:rsidRPr="00AE2F7F">
        <w:rPr>
          <w:sz w:val="22"/>
          <w:szCs w:val="22"/>
        </w:rPr>
        <w:t>участник</w:t>
      </w:r>
      <w:r w:rsidR="005F62A0" w:rsidRPr="00AE2F7F">
        <w:rPr>
          <w:sz w:val="22"/>
          <w:szCs w:val="22"/>
        </w:rPr>
        <w:t xml:space="preserve">и могли принять решение об участии в </w:t>
      </w:r>
      <w:r w:rsidR="00037156" w:rsidRPr="00AE2F7F">
        <w:rPr>
          <w:sz w:val="22"/>
          <w:szCs w:val="22"/>
        </w:rPr>
        <w:t>закупке</w:t>
      </w:r>
      <w:r w:rsidR="005F62A0" w:rsidRPr="00AE2F7F">
        <w:rPr>
          <w:sz w:val="22"/>
          <w:szCs w:val="22"/>
        </w:rPr>
        <w:t xml:space="preserve">, подготовить и подать заявки таким образом, чтобы </w:t>
      </w:r>
      <w:r w:rsidR="00844689" w:rsidRPr="00AE2F7F">
        <w:rPr>
          <w:sz w:val="22"/>
          <w:szCs w:val="22"/>
        </w:rPr>
        <w:t>Заказчик</w:t>
      </w:r>
      <w:r w:rsidR="005F62A0" w:rsidRPr="00AE2F7F">
        <w:rPr>
          <w:sz w:val="22"/>
          <w:szCs w:val="22"/>
        </w:rPr>
        <w:t xml:space="preserve"> мог оценить их по существу и выбрать наилучш</w:t>
      </w:r>
      <w:r w:rsidR="003D24DE" w:rsidRPr="00AE2F7F">
        <w:rPr>
          <w:sz w:val="22"/>
          <w:szCs w:val="22"/>
        </w:rPr>
        <w:t>ую</w:t>
      </w:r>
      <w:r w:rsidR="005F62A0" w:rsidRPr="00AE2F7F">
        <w:rPr>
          <w:sz w:val="22"/>
          <w:szCs w:val="22"/>
        </w:rPr>
        <w:t xml:space="preserve"> </w:t>
      </w:r>
      <w:r w:rsidR="003D24DE" w:rsidRPr="00AE2F7F">
        <w:rPr>
          <w:sz w:val="22"/>
          <w:szCs w:val="22"/>
        </w:rPr>
        <w:t>заявку</w:t>
      </w:r>
      <w:r w:rsidR="005F62A0" w:rsidRPr="00AE2F7F">
        <w:rPr>
          <w:sz w:val="22"/>
          <w:szCs w:val="22"/>
        </w:rPr>
        <w:t>.</w:t>
      </w:r>
      <w:bookmarkEnd w:id="585"/>
    </w:p>
    <w:p w:rsidR="00416FDA" w:rsidRPr="00AE2F7F" w:rsidRDefault="00416FDA" w:rsidP="00AC005A">
      <w:pPr>
        <w:pStyle w:val="30"/>
        <w:tabs>
          <w:tab w:val="num" w:pos="709"/>
        </w:tabs>
        <w:spacing w:before="40" w:line="240" w:lineRule="auto"/>
        <w:ind w:left="709" w:hanging="709"/>
        <w:rPr>
          <w:sz w:val="22"/>
          <w:szCs w:val="22"/>
        </w:rPr>
      </w:pPr>
      <w:bookmarkStart w:id="586" w:name="_Ref528159741"/>
      <w:bookmarkStart w:id="587" w:name="_Ref3898500"/>
      <w:r w:rsidRPr="00AE2F7F">
        <w:rPr>
          <w:sz w:val="22"/>
          <w:szCs w:val="22"/>
        </w:rPr>
        <w:t>Документация о конкурентной закупке должна содержать следующие сведения:</w:t>
      </w:r>
      <w:bookmarkEnd w:id="586"/>
      <w:bookmarkEnd w:id="587"/>
    </w:p>
    <w:p w:rsidR="00CF0EC1" w:rsidRPr="006A49D7" w:rsidRDefault="009B514B" w:rsidP="006D4FC0">
      <w:pPr>
        <w:pStyle w:val="5ABCD"/>
        <w:numPr>
          <w:ilvl w:val="4"/>
          <w:numId w:val="20"/>
        </w:numPr>
        <w:tabs>
          <w:tab w:val="clear" w:pos="1560"/>
          <w:tab w:val="num" w:pos="1418"/>
        </w:tabs>
        <w:spacing w:line="240" w:lineRule="auto"/>
        <w:ind w:left="1418" w:hanging="284"/>
        <w:rPr>
          <w:spacing w:val="-2"/>
          <w:sz w:val="22"/>
          <w:szCs w:val="22"/>
        </w:rPr>
      </w:pPr>
      <w:proofErr w:type="gramStart"/>
      <w:r w:rsidRPr="006A49D7">
        <w:rPr>
          <w:spacing w:val="-2"/>
          <w:sz w:val="22"/>
          <w:szCs w:val="22"/>
        </w:rPr>
        <w:t>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w:t>
      </w:r>
      <w:proofErr w:type="gramEnd"/>
      <w:r w:rsidRPr="006A49D7">
        <w:rPr>
          <w:spacing w:val="-2"/>
          <w:sz w:val="22"/>
          <w:szCs w:val="22"/>
        </w:rPr>
        <w:t xml:space="preserve"> услуги потребностям </w:t>
      </w:r>
      <w:r w:rsidR="00CF0EC1" w:rsidRPr="006A49D7">
        <w:rPr>
          <w:spacing w:val="-2"/>
          <w:sz w:val="22"/>
          <w:szCs w:val="22"/>
        </w:rPr>
        <w:t>З</w:t>
      </w:r>
      <w:r w:rsidRPr="006A49D7">
        <w:rPr>
          <w:spacing w:val="-2"/>
          <w:sz w:val="22"/>
          <w:szCs w:val="22"/>
        </w:rPr>
        <w:t>аказчика.</w:t>
      </w:r>
    </w:p>
    <w:p w:rsidR="009B514B" w:rsidRPr="006A49D7" w:rsidRDefault="009B514B" w:rsidP="00024D09">
      <w:pPr>
        <w:pStyle w:val="5ABCD"/>
        <w:numPr>
          <w:ilvl w:val="0"/>
          <w:numId w:val="0"/>
        </w:numPr>
        <w:spacing w:line="240" w:lineRule="auto"/>
        <w:ind w:left="1418" w:firstLine="425"/>
        <w:rPr>
          <w:spacing w:val="-2"/>
          <w:sz w:val="22"/>
          <w:szCs w:val="22"/>
        </w:rPr>
      </w:pPr>
      <w:proofErr w:type="gramStart"/>
      <w:r w:rsidRPr="006A49D7">
        <w:rPr>
          <w:spacing w:val="-2"/>
          <w:sz w:val="22"/>
          <w:szCs w:val="22"/>
        </w:rPr>
        <w:t xml:space="preserve">Если </w:t>
      </w:r>
      <w:r w:rsidR="00CF0EC1" w:rsidRPr="006A49D7">
        <w:rPr>
          <w:spacing w:val="-2"/>
          <w:sz w:val="22"/>
          <w:szCs w:val="22"/>
        </w:rPr>
        <w:t>З</w:t>
      </w:r>
      <w:r w:rsidRPr="006A49D7">
        <w:rPr>
          <w:spacing w:val="-2"/>
          <w:sz w:val="22"/>
          <w:szCs w:val="22"/>
        </w:rPr>
        <w:t>аказчиком в документации о закупке не используются установленные в соответствии с законодательством РФ</w:t>
      </w:r>
      <w:r w:rsidR="008647ED">
        <w:rPr>
          <w:spacing w:val="-2"/>
          <w:sz w:val="22"/>
          <w:szCs w:val="22"/>
        </w:rPr>
        <w:t xml:space="preserve"> </w:t>
      </w:r>
      <w:r w:rsidRPr="006A49D7">
        <w:rPr>
          <w:spacing w:val="-2"/>
          <w:sz w:val="22"/>
          <w:szCs w:val="22"/>
        </w:rPr>
        <w:t xml:space="preserve">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w:t>
      </w:r>
      <w:r w:rsidR="00CF0EC1" w:rsidRPr="006A49D7">
        <w:rPr>
          <w:spacing w:val="-2"/>
          <w:sz w:val="22"/>
          <w:szCs w:val="22"/>
        </w:rPr>
        <w:t>продукции</w:t>
      </w:r>
      <w:r w:rsidRPr="006A49D7">
        <w:rPr>
          <w:spacing w:val="-2"/>
          <w:sz w:val="22"/>
          <w:szCs w:val="22"/>
        </w:rPr>
        <w:t>,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sidRPr="006A49D7">
        <w:rPr>
          <w:spacing w:val="-2"/>
          <w:sz w:val="22"/>
          <w:szCs w:val="22"/>
        </w:rPr>
        <w:t xml:space="preserve"> услуги потребностям </w:t>
      </w:r>
      <w:r w:rsidR="00CF0EC1" w:rsidRPr="006A49D7">
        <w:rPr>
          <w:spacing w:val="-2"/>
          <w:sz w:val="22"/>
          <w:szCs w:val="22"/>
        </w:rPr>
        <w:t>З</w:t>
      </w:r>
      <w:r w:rsidRPr="006A49D7">
        <w:rPr>
          <w:spacing w:val="-2"/>
          <w:sz w:val="22"/>
          <w:szCs w:val="22"/>
        </w:rPr>
        <w:t>аказчика;</w:t>
      </w:r>
    </w:p>
    <w:p w:rsidR="00416FDA" w:rsidRPr="00AE2F7F" w:rsidRDefault="00416FDA" w:rsidP="006D4FC0">
      <w:pPr>
        <w:pStyle w:val="5ABCD"/>
        <w:numPr>
          <w:ilvl w:val="4"/>
          <w:numId w:val="20"/>
        </w:numPr>
        <w:tabs>
          <w:tab w:val="clear" w:pos="1560"/>
          <w:tab w:val="num" w:pos="1418"/>
        </w:tabs>
        <w:spacing w:line="240" w:lineRule="auto"/>
        <w:ind w:left="1418" w:hanging="284"/>
        <w:rPr>
          <w:sz w:val="22"/>
          <w:szCs w:val="22"/>
        </w:rPr>
      </w:pPr>
      <w:r w:rsidRPr="00AE2F7F">
        <w:rPr>
          <w:sz w:val="22"/>
          <w:szCs w:val="22"/>
        </w:rPr>
        <w:t>требования к содержанию, форме, оформлению и составу заявки на участие в закупке;</w:t>
      </w:r>
    </w:p>
    <w:p w:rsidR="00416FDA" w:rsidRPr="00AE2F7F" w:rsidRDefault="00416FDA" w:rsidP="006D4FC0">
      <w:pPr>
        <w:pStyle w:val="5ABCD"/>
        <w:numPr>
          <w:ilvl w:val="4"/>
          <w:numId w:val="20"/>
        </w:numPr>
        <w:tabs>
          <w:tab w:val="clear" w:pos="1560"/>
          <w:tab w:val="num" w:pos="1418"/>
        </w:tabs>
        <w:spacing w:line="240" w:lineRule="auto"/>
        <w:ind w:left="1418" w:hanging="284"/>
        <w:rPr>
          <w:sz w:val="22"/>
          <w:szCs w:val="22"/>
        </w:rPr>
      </w:pPr>
      <w:r w:rsidRPr="00AE2F7F">
        <w:rPr>
          <w:sz w:val="22"/>
          <w:szCs w:val="22"/>
        </w:rPr>
        <w:t xml:space="preserve">требования к описанию </w:t>
      </w:r>
      <w:r w:rsidR="00A35F93" w:rsidRPr="00AE2F7F">
        <w:rPr>
          <w:sz w:val="22"/>
          <w:szCs w:val="22"/>
        </w:rPr>
        <w:t>участник</w:t>
      </w:r>
      <w:r w:rsidRPr="00AE2F7F">
        <w:rPr>
          <w:sz w:val="22"/>
          <w:szCs w:val="22"/>
        </w:rPr>
        <w:t>ами закупки продукции, которая является предметом закупки, её функциональных характеристик (потребительских свойств), её количественных и качественных характеристик;</w:t>
      </w:r>
    </w:p>
    <w:p w:rsidR="00416FDA" w:rsidRPr="00AE2F7F" w:rsidRDefault="00416FDA" w:rsidP="006D4FC0">
      <w:pPr>
        <w:pStyle w:val="5ABCD"/>
        <w:numPr>
          <w:ilvl w:val="4"/>
          <w:numId w:val="20"/>
        </w:numPr>
        <w:tabs>
          <w:tab w:val="clear" w:pos="1560"/>
          <w:tab w:val="num" w:pos="1418"/>
        </w:tabs>
        <w:spacing w:line="240" w:lineRule="auto"/>
        <w:ind w:left="1418" w:hanging="284"/>
        <w:rPr>
          <w:sz w:val="22"/>
          <w:szCs w:val="22"/>
        </w:rPr>
      </w:pPr>
      <w:r w:rsidRPr="00AE2F7F">
        <w:rPr>
          <w:sz w:val="22"/>
          <w:szCs w:val="22"/>
        </w:rPr>
        <w:t>место, условия и сроки (периоды) поставки товара, выполнения работы, оказания услуги;</w:t>
      </w:r>
    </w:p>
    <w:p w:rsidR="009B514B" w:rsidRPr="00AE2F7F" w:rsidRDefault="009B514B" w:rsidP="006D4FC0">
      <w:pPr>
        <w:pStyle w:val="5ABCD"/>
        <w:numPr>
          <w:ilvl w:val="4"/>
          <w:numId w:val="20"/>
        </w:numPr>
        <w:tabs>
          <w:tab w:val="clear" w:pos="1560"/>
          <w:tab w:val="num" w:pos="1418"/>
        </w:tabs>
        <w:spacing w:line="240" w:lineRule="auto"/>
        <w:ind w:left="1418" w:hanging="284"/>
        <w:rPr>
          <w:sz w:val="22"/>
          <w:szCs w:val="22"/>
        </w:rPr>
      </w:pPr>
      <w:r w:rsidRPr="00AE2F7F">
        <w:rPr>
          <w:sz w:val="22"/>
          <w:szCs w:val="22"/>
        </w:rPr>
        <w:t>сведения о НМЦ договора, либо формула цены и максимальное значение цены договора, либо цена единицы продукции и максимальное значение цены договора;</w:t>
      </w:r>
    </w:p>
    <w:p w:rsidR="00535585" w:rsidRPr="00AE2F7F" w:rsidRDefault="00535585" w:rsidP="006D4FC0">
      <w:pPr>
        <w:pStyle w:val="5ABCD"/>
        <w:numPr>
          <w:ilvl w:val="4"/>
          <w:numId w:val="20"/>
        </w:numPr>
        <w:tabs>
          <w:tab w:val="clear" w:pos="1560"/>
          <w:tab w:val="num" w:pos="1418"/>
        </w:tabs>
        <w:spacing w:line="240" w:lineRule="auto"/>
        <w:ind w:left="1418" w:hanging="284"/>
        <w:rPr>
          <w:sz w:val="22"/>
          <w:szCs w:val="22"/>
        </w:rPr>
      </w:pPr>
      <w:r w:rsidRPr="00AE2F7F">
        <w:rPr>
          <w:sz w:val="22"/>
          <w:szCs w:val="22"/>
        </w:rPr>
        <w:t>форма, сроки и порядок оплаты продукции;</w:t>
      </w:r>
    </w:p>
    <w:p w:rsidR="00535585" w:rsidRPr="00AE2F7F" w:rsidRDefault="00EF0D3D" w:rsidP="006D4FC0">
      <w:pPr>
        <w:pStyle w:val="5ABCD"/>
        <w:numPr>
          <w:ilvl w:val="4"/>
          <w:numId w:val="20"/>
        </w:numPr>
        <w:tabs>
          <w:tab w:val="clear" w:pos="1560"/>
          <w:tab w:val="num" w:pos="1418"/>
        </w:tabs>
        <w:spacing w:line="240" w:lineRule="auto"/>
        <w:ind w:left="1418" w:hanging="284"/>
        <w:rPr>
          <w:sz w:val="22"/>
          <w:szCs w:val="22"/>
        </w:rPr>
      </w:pPr>
      <w:r w:rsidRPr="007321E9">
        <w:rPr>
          <w:sz w:val="22"/>
          <w:szCs w:val="22"/>
          <w:shd w:val="clear" w:color="auto" w:fill="FFFFFF" w:themeFill="background1"/>
        </w:rPr>
        <w:t xml:space="preserve">порядок обоснования НМЦ </w:t>
      </w:r>
      <w:r w:rsidR="00535585" w:rsidRPr="007321E9">
        <w:rPr>
          <w:sz w:val="22"/>
          <w:szCs w:val="22"/>
          <w:shd w:val="clear" w:color="auto" w:fill="FFFFFF" w:themeFill="background1"/>
        </w:rPr>
        <w:t>договора</w:t>
      </w:r>
      <w:r w:rsidRPr="007321E9">
        <w:rPr>
          <w:sz w:val="22"/>
          <w:szCs w:val="22"/>
          <w:shd w:val="clear" w:color="auto" w:fill="FFFFFF" w:themeFill="background1"/>
        </w:rPr>
        <w:t xml:space="preserve"> либо цены единицы продукции, включая информацию о расходах</w:t>
      </w:r>
      <w:r w:rsidRPr="007321E9">
        <w:rPr>
          <w:sz w:val="22"/>
          <w:szCs w:val="22"/>
        </w:rPr>
        <w:t xml:space="preserve"> </w:t>
      </w:r>
      <w:r w:rsidR="00535585" w:rsidRPr="00AE2F7F">
        <w:rPr>
          <w:sz w:val="22"/>
          <w:szCs w:val="22"/>
        </w:rPr>
        <w:t>на перевозку, страхование, уплату таможенных пошлин, налогов и других обязательных платежей);</w:t>
      </w:r>
    </w:p>
    <w:p w:rsidR="00535585" w:rsidRPr="00AE2F7F" w:rsidRDefault="00535585" w:rsidP="006D4FC0">
      <w:pPr>
        <w:pStyle w:val="5ABCD"/>
        <w:numPr>
          <w:ilvl w:val="4"/>
          <w:numId w:val="20"/>
        </w:numPr>
        <w:tabs>
          <w:tab w:val="clear" w:pos="1560"/>
          <w:tab w:val="num" w:pos="1418"/>
        </w:tabs>
        <w:spacing w:line="240" w:lineRule="auto"/>
        <w:ind w:left="1418" w:hanging="284"/>
        <w:rPr>
          <w:sz w:val="22"/>
          <w:szCs w:val="22"/>
        </w:rPr>
      </w:pPr>
      <w:r w:rsidRPr="00AE2F7F">
        <w:rPr>
          <w:sz w:val="22"/>
          <w:szCs w:val="22"/>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16FDA" w:rsidRPr="00AE2F7F" w:rsidRDefault="00416FDA" w:rsidP="006D4FC0">
      <w:pPr>
        <w:pStyle w:val="5ABCD"/>
        <w:numPr>
          <w:ilvl w:val="4"/>
          <w:numId w:val="20"/>
        </w:numPr>
        <w:tabs>
          <w:tab w:val="clear" w:pos="1560"/>
          <w:tab w:val="num" w:pos="1418"/>
        </w:tabs>
        <w:spacing w:line="240" w:lineRule="auto"/>
        <w:ind w:left="1418" w:hanging="284"/>
        <w:rPr>
          <w:sz w:val="22"/>
          <w:szCs w:val="22"/>
        </w:rPr>
      </w:pPr>
      <w:r w:rsidRPr="00AE2F7F">
        <w:rPr>
          <w:sz w:val="22"/>
          <w:szCs w:val="22"/>
        </w:rPr>
        <w:t xml:space="preserve">требования к </w:t>
      </w:r>
      <w:r w:rsidR="00A35F93" w:rsidRPr="00AE2F7F">
        <w:rPr>
          <w:sz w:val="22"/>
          <w:szCs w:val="22"/>
        </w:rPr>
        <w:t>участник</w:t>
      </w:r>
      <w:r w:rsidRPr="00AE2F7F">
        <w:rPr>
          <w:sz w:val="22"/>
          <w:szCs w:val="22"/>
        </w:rPr>
        <w:t>ам закупки</w:t>
      </w:r>
      <w:r w:rsidR="00C6455E" w:rsidRPr="00AE2F7F">
        <w:rPr>
          <w:sz w:val="22"/>
          <w:szCs w:val="22"/>
        </w:rPr>
        <w:t xml:space="preserve"> (в том числе</w:t>
      </w:r>
      <w:r w:rsidRPr="00AE2F7F">
        <w:rPr>
          <w:sz w:val="22"/>
          <w:szCs w:val="22"/>
        </w:rPr>
        <w:t xml:space="preserve"> перечень документов, представляемых </w:t>
      </w:r>
      <w:r w:rsidR="00A35F93" w:rsidRPr="00AE2F7F">
        <w:rPr>
          <w:sz w:val="22"/>
          <w:szCs w:val="22"/>
        </w:rPr>
        <w:t>участник</w:t>
      </w:r>
      <w:r w:rsidRPr="00AE2F7F">
        <w:rPr>
          <w:sz w:val="22"/>
          <w:szCs w:val="22"/>
        </w:rPr>
        <w:t>ами закупки для подтверждения их соответствия установленным требованиям</w:t>
      </w:r>
      <w:r w:rsidR="00C6455E" w:rsidRPr="00AE2F7F">
        <w:rPr>
          <w:sz w:val="22"/>
          <w:szCs w:val="22"/>
        </w:rPr>
        <w:t>)</w:t>
      </w:r>
      <w:r w:rsidRPr="00AE2F7F">
        <w:rPr>
          <w:sz w:val="22"/>
          <w:szCs w:val="22"/>
        </w:rPr>
        <w:t>;</w:t>
      </w:r>
    </w:p>
    <w:p w:rsidR="00C6455E" w:rsidRPr="006A49D7" w:rsidRDefault="00C6455E" w:rsidP="006D4FC0">
      <w:pPr>
        <w:pStyle w:val="5ABCD"/>
        <w:numPr>
          <w:ilvl w:val="4"/>
          <w:numId w:val="20"/>
        </w:numPr>
        <w:spacing w:line="240" w:lineRule="auto"/>
        <w:ind w:hanging="426"/>
        <w:rPr>
          <w:spacing w:val="-6"/>
          <w:sz w:val="22"/>
          <w:szCs w:val="22"/>
        </w:rPr>
      </w:pPr>
      <w:proofErr w:type="gramStart"/>
      <w:r w:rsidRPr="006A49D7">
        <w:rPr>
          <w:spacing w:val="-6"/>
          <w:sz w:val="22"/>
          <w:szCs w:val="22"/>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w:t>
      </w:r>
      <w:r w:rsidR="0053611C" w:rsidRPr="006A49D7">
        <w:rPr>
          <w:spacing w:val="-6"/>
          <w:sz w:val="22"/>
          <w:szCs w:val="22"/>
        </w:rPr>
        <w:t>продукции</w:t>
      </w:r>
      <w:r w:rsidRPr="006A49D7">
        <w:rPr>
          <w:spacing w:val="-6"/>
          <w:sz w:val="22"/>
          <w:szCs w:val="22"/>
        </w:rPr>
        <w:t>, связанн</w:t>
      </w:r>
      <w:r w:rsidR="0053611C" w:rsidRPr="006A49D7">
        <w:rPr>
          <w:spacing w:val="-6"/>
          <w:sz w:val="22"/>
          <w:szCs w:val="22"/>
        </w:rPr>
        <w:t>ой</w:t>
      </w:r>
      <w:r w:rsidRPr="006A49D7">
        <w:rPr>
          <w:spacing w:val="-6"/>
          <w:sz w:val="22"/>
          <w:szCs w:val="22"/>
        </w:rPr>
        <w:t xml:space="preserve"> с использованием атомной энергии;</w:t>
      </w:r>
      <w:proofErr w:type="gramEnd"/>
    </w:p>
    <w:p w:rsidR="00416FDA" w:rsidRPr="00AE2F7F" w:rsidRDefault="00416FDA" w:rsidP="006D4FC0">
      <w:pPr>
        <w:pStyle w:val="5ABCD"/>
        <w:numPr>
          <w:ilvl w:val="4"/>
          <w:numId w:val="20"/>
        </w:numPr>
        <w:spacing w:line="240" w:lineRule="auto"/>
        <w:ind w:hanging="426"/>
        <w:rPr>
          <w:sz w:val="22"/>
          <w:szCs w:val="22"/>
        </w:rPr>
      </w:pPr>
      <w:r w:rsidRPr="00AE2F7F">
        <w:rPr>
          <w:sz w:val="22"/>
          <w:szCs w:val="22"/>
        </w:rPr>
        <w:t xml:space="preserve">формы, порядок, дата и </w:t>
      </w:r>
      <w:r w:rsidR="00C20721" w:rsidRPr="00AE2F7F">
        <w:rPr>
          <w:sz w:val="22"/>
          <w:szCs w:val="22"/>
        </w:rPr>
        <w:t xml:space="preserve">время </w:t>
      </w:r>
      <w:r w:rsidRPr="00AE2F7F">
        <w:rPr>
          <w:sz w:val="22"/>
          <w:szCs w:val="22"/>
        </w:rPr>
        <w:t xml:space="preserve">окончания срока предоставления </w:t>
      </w:r>
      <w:r w:rsidR="00A35F93" w:rsidRPr="00AE2F7F">
        <w:rPr>
          <w:sz w:val="22"/>
          <w:szCs w:val="22"/>
        </w:rPr>
        <w:t>участник</w:t>
      </w:r>
      <w:r w:rsidRPr="00AE2F7F">
        <w:rPr>
          <w:sz w:val="22"/>
          <w:szCs w:val="22"/>
        </w:rPr>
        <w:t xml:space="preserve">ам </w:t>
      </w:r>
      <w:r w:rsidR="00C20721" w:rsidRPr="00AE2F7F">
        <w:rPr>
          <w:sz w:val="22"/>
          <w:szCs w:val="22"/>
        </w:rPr>
        <w:t xml:space="preserve">такой </w:t>
      </w:r>
      <w:r w:rsidRPr="00AE2F7F">
        <w:rPr>
          <w:sz w:val="22"/>
          <w:szCs w:val="22"/>
        </w:rPr>
        <w:t>закупки разъяснений положений документации о закупке;</w:t>
      </w:r>
    </w:p>
    <w:p w:rsidR="00830800" w:rsidRPr="00AE2F7F" w:rsidRDefault="00830800" w:rsidP="006D4FC0">
      <w:pPr>
        <w:pStyle w:val="5ABCD"/>
        <w:numPr>
          <w:ilvl w:val="4"/>
          <w:numId w:val="20"/>
        </w:numPr>
        <w:spacing w:line="240" w:lineRule="auto"/>
        <w:ind w:hanging="426"/>
        <w:rPr>
          <w:sz w:val="22"/>
          <w:szCs w:val="22"/>
        </w:rPr>
      </w:pPr>
      <w:r w:rsidRPr="00AE2F7F">
        <w:rPr>
          <w:sz w:val="22"/>
          <w:szCs w:val="22"/>
        </w:rPr>
        <w:t xml:space="preserve">требования к форме, размеру, порядку представления и сроку </w:t>
      </w:r>
      <w:proofErr w:type="gramStart"/>
      <w:r w:rsidRPr="00AE2F7F">
        <w:rPr>
          <w:sz w:val="22"/>
          <w:szCs w:val="22"/>
        </w:rPr>
        <w:t xml:space="preserve">действия обеспечения исполнения обязательств </w:t>
      </w:r>
      <w:r w:rsidR="00A35F93" w:rsidRPr="00AE2F7F">
        <w:rPr>
          <w:sz w:val="22"/>
          <w:szCs w:val="22"/>
        </w:rPr>
        <w:t>участник</w:t>
      </w:r>
      <w:r w:rsidRPr="00AE2F7F">
        <w:rPr>
          <w:sz w:val="22"/>
          <w:szCs w:val="22"/>
        </w:rPr>
        <w:t>а</w:t>
      </w:r>
      <w:proofErr w:type="gramEnd"/>
      <w:r w:rsidRPr="00AE2F7F">
        <w:rPr>
          <w:sz w:val="22"/>
          <w:szCs w:val="22"/>
        </w:rPr>
        <w:t xml:space="preserve"> закупки, связанных с подачей им заявки, </w:t>
      </w:r>
      <w:r w:rsidR="00293D72" w:rsidRPr="00AE2F7F">
        <w:rPr>
          <w:sz w:val="22"/>
          <w:szCs w:val="22"/>
        </w:rPr>
        <w:t>и (или)</w:t>
      </w:r>
      <w:r w:rsidRPr="00AE2F7F">
        <w:rPr>
          <w:sz w:val="22"/>
          <w:szCs w:val="22"/>
        </w:rPr>
        <w:t xml:space="preserve"> обеспечения исполнения обязательств по договору, если таковые обеспечения были предусмотрены документацией о закупке;</w:t>
      </w:r>
    </w:p>
    <w:p w:rsidR="00416FDA" w:rsidRPr="00AE2F7F" w:rsidRDefault="00416FDA" w:rsidP="006D4FC0">
      <w:pPr>
        <w:pStyle w:val="5ABCD"/>
        <w:numPr>
          <w:ilvl w:val="4"/>
          <w:numId w:val="20"/>
        </w:numPr>
        <w:spacing w:line="240" w:lineRule="auto"/>
        <w:ind w:hanging="426"/>
        <w:rPr>
          <w:sz w:val="22"/>
          <w:szCs w:val="22"/>
        </w:rPr>
      </w:pPr>
      <w:r w:rsidRPr="00AE2F7F">
        <w:rPr>
          <w:sz w:val="22"/>
          <w:szCs w:val="22"/>
        </w:rPr>
        <w:t xml:space="preserve">дата рассмотрения заявок </w:t>
      </w:r>
      <w:r w:rsidR="00C20721" w:rsidRPr="00AE2F7F">
        <w:rPr>
          <w:sz w:val="22"/>
          <w:szCs w:val="22"/>
        </w:rPr>
        <w:t xml:space="preserve">(предложений) </w:t>
      </w:r>
      <w:r w:rsidR="00A35F93" w:rsidRPr="00AE2F7F">
        <w:rPr>
          <w:sz w:val="22"/>
          <w:szCs w:val="22"/>
        </w:rPr>
        <w:t>участник</w:t>
      </w:r>
      <w:r w:rsidRPr="00AE2F7F">
        <w:rPr>
          <w:sz w:val="22"/>
          <w:szCs w:val="22"/>
        </w:rPr>
        <w:t xml:space="preserve">ов закупки и подведения итогов </w:t>
      </w:r>
      <w:r w:rsidR="00C20721" w:rsidRPr="00AE2F7F">
        <w:rPr>
          <w:sz w:val="22"/>
          <w:szCs w:val="22"/>
        </w:rPr>
        <w:t xml:space="preserve">такой </w:t>
      </w:r>
      <w:r w:rsidRPr="00AE2F7F">
        <w:rPr>
          <w:sz w:val="22"/>
          <w:szCs w:val="22"/>
        </w:rPr>
        <w:t>закупки;</w:t>
      </w:r>
    </w:p>
    <w:p w:rsidR="00416FDA" w:rsidRPr="00AE2F7F" w:rsidRDefault="00416FDA" w:rsidP="006D4FC0">
      <w:pPr>
        <w:pStyle w:val="5ABCD"/>
        <w:numPr>
          <w:ilvl w:val="4"/>
          <w:numId w:val="20"/>
        </w:numPr>
        <w:spacing w:line="240" w:lineRule="auto"/>
        <w:ind w:hanging="426"/>
        <w:rPr>
          <w:sz w:val="22"/>
          <w:szCs w:val="22"/>
        </w:rPr>
      </w:pPr>
      <w:r w:rsidRPr="00AE2F7F">
        <w:rPr>
          <w:sz w:val="22"/>
          <w:szCs w:val="22"/>
        </w:rPr>
        <w:t xml:space="preserve">критерии оценки и сопоставления заявок на участие в </w:t>
      </w:r>
      <w:r w:rsidR="00C20721" w:rsidRPr="00AE2F7F">
        <w:rPr>
          <w:sz w:val="22"/>
          <w:szCs w:val="22"/>
        </w:rPr>
        <w:t xml:space="preserve">такой </w:t>
      </w:r>
      <w:r w:rsidRPr="00AE2F7F">
        <w:rPr>
          <w:sz w:val="22"/>
          <w:szCs w:val="22"/>
        </w:rPr>
        <w:t>закупке;</w:t>
      </w:r>
    </w:p>
    <w:p w:rsidR="00416FDA" w:rsidRPr="00AE2F7F" w:rsidRDefault="00416FDA" w:rsidP="006D4FC0">
      <w:pPr>
        <w:pStyle w:val="5ABCD"/>
        <w:numPr>
          <w:ilvl w:val="4"/>
          <w:numId w:val="20"/>
        </w:numPr>
        <w:spacing w:line="240" w:lineRule="auto"/>
        <w:ind w:hanging="426"/>
        <w:rPr>
          <w:sz w:val="22"/>
          <w:szCs w:val="22"/>
        </w:rPr>
      </w:pPr>
      <w:r w:rsidRPr="00AE2F7F">
        <w:rPr>
          <w:sz w:val="22"/>
          <w:szCs w:val="22"/>
        </w:rPr>
        <w:t xml:space="preserve">порядок оценки и сопоставления заявок на участие в </w:t>
      </w:r>
      <w:r w:rsidR="00C20721" w:rsidRPr="00AE2F7F">
        <w:rPr>
          <w:sz w:val="22"/>
          <w:szCs w:val="22"/>
        </w:rPr>
        <w:t xml:space="preserve">такой </w:t>
      </w:r>
      <w:r w:rsidRPr="00AE2F7F">
        <w:rPr>
          <w:sz w:val="22"/>
          <w:szCs w:val="22"/>
        </w:rPr>
        <w:t>закупке;</w:t>
      </w:r>
    </w:p>
    <w:p w:rsidR="00C20721" w:rsidRPr="00AE2F7F" w:rsidRDefault="00C20721" w:rsidP="006D4FC0">
      <w:pPr>
        <w:pStyle w:val="5ABCD"/>
        <w:numPr>
          <w:ilvl w:val="4"/>
          <w:numId w:val="20"/>
        </w:numPr>
        <w:spacing w:line="240" w:lineRule="auto"/>
        <w:ind w:hanging="426"/>
        <w:rPr>
          <w:sz w:val="22"/>
          <w:szCs w:val="22"/>
        </w:rPr>
      </w:pPr>
      <w:r w:rsidRPr="00AE2F7F">
        <w:rPr>
          <w:sz w:val="22"/>
          <w:szCs w:val="22"/>
        </w:rPr>
        <w:t xml:space="preserve">описание предмета такой закупки в соответствии с пунктом </w:t>
      </w:r>
      <w:r w:rsidRPr="00AE2F7F">
        <w:rPr>
          <w:color w:val="0000FF"/>
          <w:sz w:val="22"/>
          <w:szCs w:val="22"/>
        </w:rPr>
        <w:fldChar w:fldCharType="begin"/>
      </w:r>
      <w:r w:rsidRPr="00AE2F7F">
        <w:rPr>
          <w:color w:val="0000FF"/>
          <w:sz w:val="22"/>
          <w:szCs w:val="22"/>
        </w:rPr>
        <w:instrText xml:space="preserve"> REF _Ref527983969 \r \h  \* MERGEFORMAT </w:instrText>
      </w:r>
      <w:r w:rsidRPr="00AE2F7F">
        <w:rPr>
          <w:color w:val="0000FF"/>
          <w:sz w:val="22"/>
          <w:szCs w:val="22"/>
        </w:rPr>
      </w:r>
      <w:r w:rsidRPr="00AE2F7F">
        <w:rPr>
          <w:color w:val="0000FF"/>
          <w:sz w:val="22"/>
          <w:szCs w:val="22"/>
        </w:rPr>
        <w:fldChar w:fldCharType="separate"/>
      </w:r>
      <w:r w:rsidR="00F1567F">
        <w:rPr>
          <w:color w:val="0000FF"/>
          <w:sz w:val="22"/>
          <w:szCs w:val="22"/>
        </w:rPr>
        <w:t>7.4.2</w:t>
      </w:r>
      <w:r w:rsidRPr="00AE2F7F">
        <w:rPr>
          <w:color w:val="0000FF"/>
          <w:sz w:val="22"/>
          <w:szCs w:val="22"/>
        </w:rPr>
        <w:fldChar w:fldCharType="end"/>
      </w:r>
      <w:r w:rsidRPr="00AE2F7F">
        <w:rPr>
          <w:sz w:val="22"/>
          <w:szCs w:val="22"/>
        </w:rPr>
        <w:t xml:space="preserve"> в такой закупке;</w:t>
      </w:r>
    </w:p>
    <w:p w:rsidR="00830800" w:rsidRPr="00AE2F7F" w:rsidRDefault="00830800" w:rsidP="006D4FC0">
      <w:pPr>
        <w:pStyle w:val="5ABCD"/>
        <w:numPr>
          <w:ilvl w:val="4"/>
          <w:numId w:val="20"/>
        </w:numPr>
        <w:spacing w:line="240" w:lineRule="auto"/>
        <w:ind w:hanging="426"/>
        <w:rPr>
          <w:sz w:val="22"/>
          <w:szCs w:val="22"/>
        </w:rPr>
      </w:pPr>
      <w:r w:rsidRPr="00AE2F7F">
        <w:rPr>
          <w:sz w:val="22"/>
          <w:szCs w:val="22"/>
        </w:rPr>
        <w:t>проект договора, который предполагается заключить по результатам проведения закупки;</w:t>
      </w:r>
    </w:p>
    <w:p w:rsidR="00416FDA" w:rsidRPr="00AE2F7F" w:rsidRDefault="00416FDA" w:rsidP="006D4FC0">
      <w:pPr>
        <w:pStyle w:val="5ABCD"/>
        <w:numPr>
          <w:ilvl w:val="4"/>
          <w:numId w:val="20"/>
        </w:numPr>
        <w:spacing w:line="240" w:lineRule="auto"/>
        <w:ind w:hanging="426"/>
        <w:rPr>
          <w:sz w:val="22"/>
          <w:szCs w:val="22"/>
        </w:rPr>
      </w:pPr>
      <w:r w:rsidRPr="00AE2F7F">
        <w:rPr>
          <w:sz w:val="22"/>
          <w:szCs w:val="22"/>
        </w:rPr>
        <w:t>иные требования (сведения), которые Заказчик сочтёт необходимым указать, при условии их соответствия законодательству РФ и Положению</w:t>
      </w:r>
      <w:r w:rsidR="00C20721" w:rsidRPr="00AE2F7F">
        <w:rPr>
          <w:sz w:val="22"/>
          <w:szCs w:val="22"/>
        </w:rPr>
        <w:t xml:space="preserve"> о закупке</w:t>
      </w:r>
      <w:r w:rsidRPr="00AE2F7F">
        <w:rPr>
          <w:sz w:val="22"/>
          <w:szCs w:val="22"/>
        </w:rPr>
        <w:t>.</w:t>
      </w:r>
    </w:p>
    <w:p w:rsidR="00D57324" w:rsidRPr="00AE2F7F" w:rsidRDefault="00A81D90" w:rsidP="00D869DB">
      <w:pPr>
        <w:pStyle w:val="30"/>
        <w:tabs>
          <w:tab w:val="num" w:pos="709"/>
        </w:tabs>
        <w:spacing w:before="40" w:line="240" w:lineRule="auto"/>
        <w:ind w:left="709" w:hanging="709"/>
        <w:rPr>
          <w:sz w:val="22"/>
          <w:szCs w:val="22"/>
        </w:rPr>
      </w:pPr>
      <w:r w:rsidRPr="00AE2F7F">
        <w:rPr>
          <w:sz w:val="22"/>
          <w:szCs w:val="22"/>
        </w:rPr>
        <w:t>Д</w:t>
      </w:r>
      <w:r w:rsidR="005F62A0" w:rsidRPr="00AE2F7F">
        <w:rPr>
          <w:sz w:val="22"/>
          <w:szCs w:val="22"/>
        </w:rPr>
        <w:t xml:space="preserve">окументация </w:t>
      </w:r>
      <w:r w:rsidRPr="00AE2F7F">
        <w:rPr>
          <w:sz w:val="22"/>
          <w:szCs w:val="22"/>
        </w:rPr>
        <w:t>о закупке</w:t>
      </w:r>
      <w:r w:rsidR="00D57324" w:rsidRPr="00AE2F7F">
        <w:rPr>
          <w:sz w:val="22"/>
          <w:szCs w:val="22"/>
        </w:rPr>
        <w:t xml:space="preserve"> </w:t>
      </w:r>
      <w:proofErr w:type="gramStart"/>
      <w:r w:rsidR="00D57324" w:rsidRPr="00AE2F7F">
        <w:rPr>
          <w:sz w:val="22"/>
          <w:szCs w:val="22"/>
        </w:rPr>
        <w:t>согласовывается с председателем закупочной комиссии и утверждается</w:t>
      </w:r>
      <w:proofErr w:type="gramEnd"/>
      <w:r w:rsidR="00D57324" w:rsidRPr="00AE2F7F">
        <w:rPr>
          <w:sz w:val="22"/>
          <w:szCs w:val="22"/>
        </w:rPr>
        <w:t xml:space="preserve"> руководителем Общества.</w:t>
      </w:r>
    </w:p>
    <w:p w:rsidR="0045342D" w:rsidRPr="00AE2F7F" w:rsidRDefault="0045342D" w:rsidP="002C39E4">
      <w:pPr>
        <w:pStyle w:val="22"/>
        <w:tabs>
          <w:tab w:val="num" w:pos="567"/>
        </w:tabs>
        <w:spacing w:before="200" w:after="40" w:line="240" w:lineRule="auto"/>
        <w:ind w:left="709" w:hanging="709"/>
        <w:rPr>
          <w:sz w:val="22"/>
          <w:szCs w:val="22"/>
        </w:rPr>
      </w:pPr>
      <w:bookmarkStart w:id="588" w:name="_Toc392495129"/>
      <w:bookmarkStart w:id="589" w:name="_Ref390959577"/>
      <w:bookmarkStart w:id="590" w:name="_Ref534290399"/>
      <w:bookmarkStart w:id="591" w:name="_Toc392495128"/>
      <w:bookmarkStart w:id="592" w:name="_Ref390959494"/>
      <w:bookmarkStart w:id="593" w:name="_Ref409166914"/>
      <w:bookmarkStart w:id="594" w:name="_Ref78704969"/>
      <w:bookmarkStart w:id="595" w:name="_Ref78741895"/>
      <w:bookmarkStart w:id="596" w:name="_Toc93230254"/>
      <w:bookmarkStart w:id="597" w:name="_Toc93230387"/>
      <w:bookmarkStart w:id="598" w:name="_Toc77184954"/>
      <w:r w:rsidRPr="00AE2F7F">
        <w:rPr>
          <w:sz w:val="22"/>
          <w:szCs w:val="22"/>
        </w:rPr>
        <w:t>Требования к закупаемой продукции и к её описанию</w:t>
      </w:r>
      <w:bookmarkEnd w:id="588"/>
      <w:bookmarkEnd w:id="589"/>
      <w:bookmarkEnd w:id="590"/>
      <w:bookmarkEnd w:id="598"/>
    </w:p>
    <w:p w:rsidR="0045342D" w:rsidRPr="00AE2F7F" w:rsidRDefault="0045342D" w:rsidP="0045342D">
      <w:pPr>
        <w:pStyle w:val="30"/>
        <w:tabs>
          <w:tab w:val="num" w:pos="709"/>
        </w:tabs>
        <w:spacing w:before="40" w:line="240" w:lineRule="auto"/>
        <w:ind w:left="709" w:hanging="709"/>
        <w:rPr>
          <w:sz w:val="22"/>
          <w:szCs w:val="22"/>
        </w:rPr>
      </w:pPr>
      <w:bookmarkStart w:id="599" w:name="_Ref4503435"/>
      <w:r w:rsidRPr="00AE2F7F">
        <w:rPr>
          <w:sz w:val="22"/>
          <w:szCs w:val="22"/>
        </w:rPr>
        <w:t>Заказчик устанавливает требования к закупаемой продукции 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w:t>
      </w:r>
      <w:bookmarkEnd w:id="599"/>
    </w:p>
    <w:p w:rsidR="0045342D" w:rsidRPr="00AE2F7F" w:rsidRDefault="0045342D" w:rsidP="0045342D">
      <w:pPr>
        <w:pStyle w:val="5ABCD"/>
        <w:numPr>
          <w:ilvl w:val="4"/>
          <w:numId w:val="23"/>
        </w:numPr>
        <w:tabs>
          <w:tab w:val="clear" w:pos="1560"/>
          <w:tab w:val="num" w:pos="1418"/>
        </w:tabs>
        <w:spacing w:line="240" w:lineRule="auto"/>
        <w:ind w:left="1418" w:hanging="284"/>
        <w:rPr>
          <w:sz w:val="22"/>
          <w:szCs w:val="22"/>
        </w:rPr>
      </w:pPr>
      <w:r w:rsidRPr="00AE2F7F">
        <w:rPr>
          <w:sz w:val="22"/>
          <w:szCs w:val="22"/>
        </w:rPr>
        <w:t>требования к качеству, функциональным характеристикам (потребительским свойствам), безопасности использования продукции и т.д.;</w:t>
      </w:r>
    </w:p>
    <w:p w:rsidR="0045342D" w:rsidRPr="00AE2F7F" w:rsidRDefault="0045342D" w:rsidP="0045342D">
      <w:pPr>
        <w:pStyle w:val="5ABCD"/>
        <w:numPr>
          <w:ilvl w:val="4"/>
          <w:numId w:val="23"/>
        </w:numPr>
        <w:tabs>
          <w:tab w:val="clear" w:pos="1560"/>
          <w:tab w:val="num" w:pos="1418"/>
        </w:tabs>
        <w:spacing w:line="240" w:lineRule="auto"/>
        <w:ind w:left="1418" w:hanging="284"/>
        <w:rPr>
          <w:sz w:val="22"/>
          <w:szCs w:val="22"/>
        </w:rPr>
      </w:pPr>
      <w:r w:rsidRPr="00AE2F7F">
        <w:rPr>
          <w:sz w:val="22"/>
          <w:szCs w:val="22"/>
        </w:rPr>
        <w:t>требования к количеству, комплектации, размерам, упаковке, отгрузке товара (при закупке товаров);</w:t>
      </w:r>
    </w:p>
    <w:p w:rsidR="009C31A5" w:rsidRPr="00AE2F7F" w:rsidRDefault="009C31A5" w:rsidP="00024D09">
      <w:pPr>
        <w:pStyle w:val="5ABCD"/>
        <w:numPr>
          <w:ilvl w:val="4"/>
          <w:numId w:val="23"/>
        </w:numPr>
        <w:shd w:val="clear" w:color="auto" w:fill="FFFFFF" w:themeFill="background1"/>
        <w:tabs>
          <w:tab w:val="clear" w:pos="1560"/>
          <w:tab w:val="num" w:pos="1418"/>
        </w:tabs>
        <w:spacing w:line="240" w:lineRule="auto"/>
        <w:ind w:left="1418" w:hanging="284"/>
        <w:rPr>
          <w:sz w:val="22"/>
          <w:szCs w:val="22"/>
        </w:rPr>
      </w:pPr>
      <w:r w:rsidRPr="00AE2F7F">
        <w:rPr>
          <w:sz w:val="22"/>
          <w:szCs w:val="22"/>
        </w:rPr>
        <w:t>требования к срокам поставки товара, выполнению работ, оказанию услуг, отдельным этапам (при необходимости);</w:t>
      </w:r>
    </w:p>
    <w:p w:rsidR="0045342D" w:rsidRPr="00AE2F7F" w:rsidRDefault="0045342D" w:rsidP="0045342D">
      <w:pPr>
        <w:pStyle w:val="5ABCD"/>
        <w:numPr>
          <w:ilvl w:val="4"/>
          <w:numId w:val="23"/>
        </w:numPr>
        <w:tabs>
          <w:tab w:val="clear" w:pos="1560"/>
          <w:tab w:val="num" w:pos="1418"/>
        </w:tabs>
        <w:spacing w:line="240" w:lineRule="auto"/>
        <w:ind w:left="1418" w:hanging="284"/>
        <w:rPr>
          <w:sz w:val="22"/>
          <w:szCs w:val="22"/>
        </w:rPr>
      </w:pPr>
      <w:r w:rsidRPr="00AE2F7F">
        <w:rPr>
          <w:sz w:val="22"/>
          <w:szCs w:val="22"/>
        </w:rPr>
        <w:t>требования к составу, технологии, результатам (при закупке работ, услуг);</w:t>
      </w:r>
    </w:p>
    <w:p w:rsidR="0045342D" w:rsidRPr="00AE2F7F" w:rsidRDefault="0045342D" w:rsidP="0045342D">
      <w:pPr>
        <w:pStyle w:val="5ABCD"/>
        <w:numPr>
          <w:ilvl w:val="4"/>
          <w:numId w:val="23"/>
        </w:numPr>
        <w:tabs>
          <w:tab w:val="clear" w:pos="1560"/>
          <w:tab w:val="num" w:pos="1418"/>
        </w:tabs>
        <w:spacing w:line="240" w:lineRule="auto"/>
        <w:ind w:left="1418" w:hanging="284"/>
        <w:rPr>
          <w:sz w:val="22"/>
          <w:szCs w:val="22"/>
        </w:rPr>
      </w:pPr>
      <w:r w:rsidRPr="00AE2F7F">
        <w:rPr>
          <w:sz w:val="22"/>
          <w:szCs w:val="22"/>
        </w:rPr>
        <w:t>иные требования.</w:t>
      </w:r>
    </w:p>
    <w:p w:rsidR="0045342D" w:rsidRPr="00AE2F7F" w:rsidRDefault="0045342D" w:rsidP="0045342D">
      <w:pPr>
        <w:pStyle w:val="30"/>
        <w:tabs>
          <w:tab w:val="num" w:pos="709"/>
        </w:tabs>
        <w:spacing w:before="40" w:line="240" w:lineRule="auto"/>
        <w:ind w:left="709" w:hanging="709"/>
        <w:rPr>
          <w:sz w:val="22"/>
          <w:szCs w:val="22"/>
        </w:rPr>
      </w:pPr>
      <w:bookmarkStart w:id="600" w:name="_Ref527983969"/>
      <w:r w:rsidRPr="00AE2F7F">
        <w:rPr>
          <w:sz w:val="22"/>
          <w:szCs w:val="22"/>
        </w:rPr>
        <w:t>При описании в документации о конкурентной закупке предмета закупки Заказчик должен руководствоваться следующими правилами:</w:t>
      </w:r>
      <w:bookmarkEnd w:id="600"/>
    </w:p>
    <w:p w:rsidR="0045342D" w:rsidRPr="00AE2F7F" w:rsidRDefault="0045342D" w:rsidP="00AD6E03">
      <w:pPr>
        <w:pStyle w:val="5ABCD"/>
        <w:numPr>
          <w:ilvl w:val="4"/>
          <w:numId w:val="56"/>
        </w:numPr>
        <w:tabs>
          <w:tab w:val="clear" w:pos="1560"/>
          <w:tab w:val="num" w:pos="1418"/>
        </w:tabs>
        <w:spacing w:line="240" w:lineRule="auto"/>
        <w:ind w:left="1418" w:hanging="284"/>
        <w:rPr>
          <w:sz w:val="22"/>
          <w:szCs w:val="22"/>
        </w:rPr>
      </w:pPr>
      <w:r w:rsidRPr="00AE2F7F">
        <w:rPr>
          <w:sz w:val="22"/>
          <w:szCs w:val="22"/>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45342D" w:rsidRPr="00AE2F7F" w:rsidRDefault="0045342D" w:rsidP="00AD6E03">
      <w:pPr>
        <w:pStyle w:val="5ABCD"/>
        <w:numPr>
          <w:ilvl w:val="4"/>
          <w:numId w:val="56"/>
        </w:numPr>
        <w:tabs>
          <w:tab w:val="num" w:pos="1418"/>
        </w:tabs>
        <w:spacing w:line="240" w:lineRule="auto"/>
        <w:ind w:left="1418" w:hanging="284"/>
        <w:rPr>
          <w:sz w:val="22"/>
          <w:szCs w:val="22"/>
        </w:rPr>
      </w:pPr>
      <w:proofErr w:type="gramStart"/>
      <w:r w:rsidRPr="00AE2F7F">
        <w:rPr>
          <w:sz w:val="22"/>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AE2F7F">
        <w:rPr>
          <w:sz w:val="22"/>
          <w:szCs w:val="22"/>
        </w:rPr>
        <w:t xml:space="preserve"> указанных характеристик предмета закупки;</w:t>
      </w:r>
    </w:p>
    <w:p w:rsidR="0045342D" w:rsidRPr="00AE2F7F" w:rsidRDefault="0045342D" w:rsidP="00AD6E03">
      <w:pPr>
        <w:pStyle w:val="5ABCD"/>
        <w:numPr>
          <w:ilvl w:val="4"/>
          <w:numId w:val="56"/>
        </w:numPr>
        <w:tabs>
          <w:tab w:val="clear" w:pos="1560"/>
          <w:tab w:val="num" w:pos="1418"/>
        </w:tabs>
        <w:spacing w:line="240" w:lineRule="auto"/>
        <w:ind w:left="1418" w:hanging="284"/>
        <w:rPr>
          <w:sz w:val="22"/>
          <w:szCs w:val="22"/>
        </w:rPr>
      </w:pPr>
      <w:bookmarkStart w:id="601" w:name="_Ref530995010"/>
      <w:r w:rsidRPr="00AE2F7F">
        <w:rPr>
          <w:sz w:val="22"/>
          <w:szCs w:val="22"/>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bookmarkEnd w:id="601"/>
    </w:p>
    <w:p w:rsidR="0045342D" w:rsidRPr="00AE2F7F" w:rsidRDefault="0045342D" w:rsidP="0045342D">
      <w:pPr>
        <w:pStyle w:val="5ABCD"/>
        <w:tabs>
          <w:tab w:val="clear" w:pos="1560"/>
          <w:tab w:val="num" w:pos="1985"/>
        </w:tabs>
        <w:spacing w:line="240" w:lineRule="auto"/>
        <w:ind w:left="1985" w:hanging="284"/>
        <w:rPr>
          <w:sz w:val="22"/>
          <w:szCs w:val="22"/>
        </w:rPr>
      </w:pPr>
      <w:r w:rsidRPr="00AE2F7F">
        <w:rPr>
          <w:sz w:val="22"/>
          <w:szCs w:val="22"/>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5342D" w:rsidRPr="00AE2F7F" w:rsidRDefault="0045342D" w:rsidP="0045342D">
      <w:pPr>
        <w:pStyle w:val="5ABCD"/>
        <w:tabs>
          <w:tab w:val="clear" w:pos="1560"/>
          <w:tab w:val="num" w:pos="1985"/>
        </w:tabs>
        <w:spacing w:line="240" w:lineRule="auto"/>
        <w:ind w:left="1985" w:hanging="284"/>
        <w:rPr>
          <w:sz w:val="22"/>
          <w:szCs w:val="22"/>
        </w:rPr>
      </w:pPr>
      <w:r w:rsidRPr="00AE2F7F">
        <w:rPr>
          <w:sz w:val="22"/>
          <w:szCs w:val="22"/>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5342D" w:rsidRPr="00AE2F7F" w:rsidRDefault="0045342D" w:rsidP="0045342D">
      <w:pPr>
        <w:pStyle w:val="5ABCD"/>
        <w:tabs>
          <w:tab w:val="clear" w:pos="1560"/>
          <w:tab w:val="num" w:pos="1985"/>
        </w:tabs>
        <w:spacing w:line="240" w:lineRule="auto"/>
        <w:ind w:left="1985" w:hanging="284"/>
        <w:rPr>
          <w:sz w:val="22"/>
          <w:szCs w:val="22"/>
        </w:rPr>
      </w:pPr>
      <w:r w:rsidRPr="00AE2F7F">
        <w:rPr>
          <w:sz w:val="22"/>
          <w:szCs w:val="22"/>
        </w:rPr>
        <w:t>закупок товаров, необходимых для исполнения государственного или муниципального контракта;</w:t>
      </w:r>
    </w:p>
    <w:p w:rsidR="0045342D" w:rsidRPr="00AE2F7F" w:rsidRDefault="0045342D" w:rsidP="00024D09">
      <w:pPr>
        <w:pStyle w:val="5ABCD"/>
        <w:tabs>
          <w:tab w:val="clear" w:pos="1560"/>
          <w:tab w:val="left" w:pos="1701"/>
          <w:tab w:val="num" w:pos="2127"/>
        </w:tabs>
        <w:spacing w:line="240" w:lineRule="auto"/>
        <w:ind w:left="1985" w:hanging="284"/>
        <w:rPr>
          <w:sz w:val="22"/>
          <w:szCs w:val="22"/>
        </w:rPr>
      </w:pPr>
      <w:proofErr w:type="gramStart"/>
      <w:r w:rsidRPr="00AE2F7F">
        <w:rPr>
          <w:sz w:val="22"/>
          <w:szCs w:val="22"/>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3" w:history="1">
        <w:r w:rsidRPr="00AE2F7F">
          <w:rPr>
            <w:rStyle w:val="a9"/>
            <w:sz w:val="22"/>
            <w:szCs w:val="22"/>
            <w:u w:val="none"/>
          </w:rPr>
          <w:t>части 2 статьи 1 закона 223-ФЗ</w:t>
        </w:r>
      </w:hyperlink>
      <w:r w:rsidRPr="00AE2F7F">
        <w:rPr>
          <w:sz w:val="22"/>
          <w:szCs w:val="22"/>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45342D" w:rsidRPr="00AE2F7F" w:rsidRDefault="0045342D" w:rsidP="0045342D">
      <w:pPr>
        <w:pStyle w:val="30"/>
        <w:tabs>
          <w:tab w:val="num" w:pos="709"/>
        </w:tabs>
        <w:spacing w:before="40" w:line="240" w:lineRule="auto"/>
        <w:ind w:left="709" w:hanging="709"/>
        <w:rPr>
          <w:sz w:val="22"/>
          <w:szCs w:val="22"/>
        </w:rPr>
      </w:pPr>
      <w:proofErr w:type="gramStart"/>
      <w:r w:rsidRPr="00AE2F7F">
        <w:rPr>
          <w:sz w:val="22"/>
          <w:szCs w:val="22"/>
        </w:rPr>
        <w:t>Заказчик вправе установить требование о соответствии продукции стандартам, техническим условиям или иным нормативным документам, а также требования к подтверждающим такое соответствие документам (сертификатам, заключениям, инструкциям, гарантийным талонам и т.п.), которые должны быть представлены в составе заявки перед заключением договора либо при поставке продукции в рамках заключенного договора с целью определения соответствия поставляемого товара, выполняемой работы, оказываемой услуги потребностям Заказчика.</w:t>
      </w:r>
      <w:proofErr w:type="gramEnd"/>
    </w:p>
    <w:p w:rsidR="0045342D" w:rsidRPr="00AE2F7F" w:rsidRDefault="0045342D" w:rsidP="0045342D">
      <w:pPr>
        <w:pStyle w:val="30"/>
        <w:tabs>
          <w:tab w:val="num" w:pos="709"/>
        </w:tabs>
        <w:spacing w:before="40" w:line="240" w:lineRule="auto"/>
        <w:ind w:left="709" w:hanging="709"/>
        <w:rPr>
          <w:sz w:val="22"/>
          <w:szCs w:val="22"/>
        </w:rPr>
      </w:pPr>
      <w:r w:rsidRPr="00AE2F7F">
        <w:rPr>
          <w:sz w:val="22"/>
          <w:szCs w:val="22"/>
        </w:rPr>
        <w:t>Заказчик вправе установить требования в отношении условий изготовления продукции (по использованию или запрету на использование определенных технологий, соблюдению стандартов, наличию разрешительных документов на проектирование и т.п.).</w:t>
      </w:r>
    </w:p>
    <w:p w:rsidR="0045342D" w:rsidRPr="00AE2F7F" w:rsidRDefault="0045342D" w:rsidP="0045342D">
      <w:pPr>
        <w:pStyle w:val="30"/>
        <w:tabs>
          <w:tab w:val="num" w:pos="709"/>
        </w:tabs>
        <w:spacing w:before="40" w:line="240" w:lineRule="auto"/>
        <w:ind w:left="709" w:hanging="709"/>
        <w:rPr>
          <w:sz w:val="22"/>
          <w:szCs w:val="22"/>
        </w:rPr>
      </w:pPr>
      <w:r w:rsidRPr="00AE2F7F">
        <w:rPr>
          <w:sz w:val="22"/>
          <w:szCs w:val="22"/>
        </w:rPr>
        <w:t xml:space="preserve">Заказчик вправе предусмотреть в документации о закупке </w:t>
      </w:r>
      <w:proofErr w:type="gramStart"/>
      <w:r w:rsidRPr="00AE2F7F">
        <w:rPr>
          <w:sz w:val="22"/>
          <w:szCs w:val="22"/>
        </w:rPr>
        <w:t>требование</w:t>
      </w:r>
      <w:proofErr w:type="gramEnd"/>
      <w:r w:rsidRPr="00AE2F7F">
        <w:rPr>
          <w:sz w:val="22"/>
          <w:szCs w:val="22"/>
        </w:rPr>
        <w:t xml:space="preserve"> о представлении участником закупки в его заявке документов, подтверждающих наличие и действительность гарантии изготовителя на указанную в заявке продукцию, а также требование о подтверждении права участника закупки на законных основаниях предлагать такую продукцию в срок и на условиях, указанных в документации о закупке.</w:t>
      </w:r>
    </w:p>
    <w:p w:rsidR="0045342D" w:rsidRDefault="0045342D" w:rsidP="0045342D">
      <w:pPr>
        <w:pStyle w:val="30"/>
        <w:tabs>
          <w:tab w:val="num" w:pos="709"/>
        </w:tabs>
        <w:spacing w:before="40" w:line="240" w:lineRule="auto"/>
        <w:ind w:left="709" w:hanging="709"/>
        <w:rPr>
          <w:spacing w:val="-6"/>
          <w:sz w:val="22"/>
          <w:szCs w:val="22"/>
        </w:rPr>
      </w:pPr>
      <w:r w:rsidRPr="006A49D7">
        <w:rPr>
          <w:spacing w:val="-6"/>
          <w:sz w:val="22"/>
          <w:szCs w:val="22"/>
        </w:rPr>
        <w:t>Заказчик вправе предусмотреть требование о предоставлении участником закупки любых иных документов, описывающих предлагаемую продукцию в зависимости от специфики предмета закупки.</w:t>
      </w:r>
    </w:p>
    <w:p w:rsidR="00FF2843" w:rsidRDefault="00BC0C27" w:rsidP="00FF2843">
      <w:pPr>
        <w:pStyle w:val="30"/>
        <w:tabs>
          <w:tab w:val="num" w:pos="709"/>
        </w:tabs>
        <w:spacing w:before="40" w:line="240" w:lineRule="auto"/>
        <w:ind w:left="709" w:hanging="709"/>
        <w:rPr>
          <w:sz w:val="22"/>
          <w:szCs w:val="22"/>
        </w:rPr>
      </w:pPr>
      <w:r w:rsidRPr="00B941FA">
        <w:rPr>
          <w:sz w:val="22"/>
          <w:szCs w:val="22"/>
        </w:rPr>
        <w:t>С целью выполнения требований, установленных постановлением Правительства РФ от 03 декабря 2021 г. № 2013 «О минимальной доле закупок товаров российского происхождения» Заказчик вправе при проведении закупочной процедуры установить</w:t>
      </w:r>
      <w:r>
        <w:rPr>
          <w:sz w:val="22"/>
          <w:szCs w:val="22"/>
        </w:rPr>
        <w:t xml:space="preserve"> в документации о закупке</w:t>
      </w:r>
      <w:r w:rsidRPr="00B941FA">
        <w:rPr>
          <w:sz w:val="22"/>
          <w:szCs w:val="22"/>
        </w:rPr>
        <w:t xml:space="preserve"> </w:t>
      </w:r>
      <w:proofErr w:type="gramStart"/>
      <w:r w:rsidRPr="00B941FA">
        <w:rPr>
          <w:sz w:val="22"/>
          <w:szCs w:val="22"/>
        </w:rPr>
        <w:t>требование</w:t>
      </w:r>
      <w:proofErr w:type="gramEnd"/>
      <w:r w:rsidRPr="00B941FA">
        <w:rPr>
          <w:sz w:val="22"/>
          <w:szCs w:val="22"/>
        </w:rPr>
        <w:t xml:space="preserve"> о том, что закупаемый товар должен быть российского происхождения.</w:t>
      </w:r>
    </w:p>
    <w:p w:rsidR="00BC0C27" w:rsidRPr="00FF2843" w:rsidRDefault="00BC0C27" w:rsidP="00FF2843">
      <w:pPr>
        <w:pStyle w:val="30"/>
        <w:tabs>
          <w:tab w:val="num" w:pos="709"/>
        </w:tabs>
        <w:spacing w:before="40" w:line="240" w:lineRule="auto"/>
        <w:ind w:left="709" w:hanging="709"/>
        <w:rPr>
          <w:sz w:val="22"/>
          <w:szCs w:val="22"/>
        </w:rPr>
      </w:pPr>
      <w:r w:rsidRPr="00FF2843">
        <w:rPr>
          <w:sz w:val="22"/>
          <w:szCs w:val="22"/>
        </w:rPr>
        <w:t>Товаром российского происхождения признается товар, включенный:</w:t>
      </w:r>
    </w:p>
    <w:p w:rsidR="00BC0C27" w:rsidRPr="00ED5421" w:rsidRDefault="00BC0C27" w:rsidP="006317BB">
      <w:pPr>
        <w:pStyle w:val="5ABCD"/>
        <w:numPr>
          <w:ilvl w:val="4"/>
          <w:numId w:val="106"/>
        </w:numPr>
        <w:tabs>
          <w:tab w:val="clear" w:pos="1560"/>
          <w:tab w:val="num" w:pos="1418"/>
        </w:tabs>
        <w:spacing w:line="240" w:lineRule="auto"/>
        <w:ind w:left="1418" w:hanging="284"/>
        <w:rPr>
          <w:sz w:val="22"/>
          <w:szCs w:val="22"/>
        </w:rPr>
      </w:pPr>
      <w:proofErr w:type="gramStart"/>
      <w:r w:rsidRPr="00ED5421">
        <w:rPr>
          <w:sz w:val="22"/>
          <w:szCs w:val="22"/>
        </w:rPr>
        <w:t xml:space="preserve">в реестр промышленной продукции, произведенной на территории РФ, или в реестр промышленной продукции, произведенной на территории государства - члена Евразийского экономического союза, за исключением РФ, предусмотренные постановлением Правительства РФ от 30 апреля 2020 г. </w:t>
      </w:r>
      <w:r>
        <w:rPr>
          <w:sz w:val="22"/>
          <w:szCs w:val="22"/>
        </w:rPr>
        <w:t>№</w:t>
      </w:r>
      <w:r w:rsidRPr="00ED5421">
        <w:rPr>
          <w:sz w:val="22"/>
          <w:szCs w:val="22"/>
        </w:rPr>
        <w:t xml:space="preserve"> 616 </w:t>
      </w:r>
      <w:r>
        <w:rPr>
          <w:sz w:val="22"/>
          <w:szCs w:val="22"/>
        </w:rPr>
        <w:t>«</w:t>
      </w:r>
      <w:r w:rsidRPr="00ED5421">
        <w:rPr>
          <w:sz w:val="22"/>
          <w:szCs w:val="22"/>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w:t>
      </w:r>
      <w:proofErr w:type="gramEnd"/>
      <w:r w:rsidRPr="00ED5421">
        <w:rPr>
          <w:sz w:val="22"/>
          <w:szCs w:val="22"/>
        </w:rPr>
        <w:t xml:space="preserve">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Pr>
          <w:sz w:val="22"/>
          <w:szCs w:val="22"/>
        </w:rPr>
        <w:t>»</w:t>
      </w:r>
      <w:r w:rsidRPr="00ED5421">
        <w:rPr>
          <w:sz w:val="22"/>
          <w:szCs w:val="22"/>
        </w:rPr>
        <w:t>;</w:t>
      </w:r>
    </w:p>
    <w:p w:rsidR="00BC0C27" w:rsidRPr="00AE2F7F" w:rsidRDefault="00BC0C27" w:rsidP="006317BB">
      <w:pPr>
        <w:pStyle w:val="5ABCD"/>
        <w:numPr>
          <w:ilvl w:val="4"/>
          <w:numId w:val="106"/>
        </w:numPr>
        <w:tabs>
          <w:tab w:val="clear" w:pos="1560"/>
          <w:tab w:val="num" w:pos="1418"/>
        </w:tabs>
        <w:spacing w:line="240" w:lineRule="auto"/>
        <w:ind w:left="1418" w:hanging="284"/>
        <w:rPr>
          <w:sz w:val="22"/>
          <w:szCs w:val="22"/>
        </w:rPr>
      </w:pPr>
      <w:proofErr w:type="gramStart"/>
      <w:r w:rsidRPr="00ED5421">
        <w:rPr>
          <w:sz w:val="22"/>
          <w:szCs w:val="22"/>
        </w:rPr>
        <w:t xml:space="preserve">в единый реестр российской радиоэлектронной продукции, предусмотренный постановлением Правительства РФ от 10 июля 2019 г. </w:t>
      </w:r>
      <w:r>
        <w:rPr>
          <w:sz w:val="22"/>
          <w:szCs w:val="22"/>
        </w:rPr>
        <w:t xml:space="preserve">№ </w:t>
      </w:r>
      <w:r w:rsidRPr="00ED5421">
        <w:rPr>
          <w:sz w:val="22"/>
          <w:szCs w:val="22"/>
        </w:rPr>
        <w:t xml:space="preserve">878 </w:t>
      </w:r>
      <w:r>
        <w:rPr>
          <w:sz w:val="22"/>
          <w:szCs w:val="22"/>
        </w:rPr>
        <w:t>«</w:t>
      </w:r>
      <w:r w:rsidRPr="00ED5421">
        <w:rPr>
          <w:sz w:val="22"/>
          <w:szCs w:val="22"/>
        </w:rPr>
        <w:t xml:space="preserve">О мерах стимулирования производства радиоэлектронной продукции на территории РФ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РФ от 16 сентября 2016 г. </w:t>
      </w:r>
      <w:r>
        <w:rPr>
          <w:sz w:val="22"/>
          <w:szCs w:val="22"/>
        </w:rPr>
        <w:t>№</w:t>
      </w:r>
      <w:r w:rsidRPr="00ED5421">
        <w:rPr>
          <w:sz w:val="22"/>
          <w:szCs w:val="22"/>
        </w:rPr>
        <w:t xml:space="preserve"> 925 и признании утратившими силу некоторых актов Правительства РФ</w:t>
      </w:r>
      <w:r>
        <w:rPr>
          <w:sz w:val="22"/>
          <w:szCs w:val="22"/>
        </w:rPr>
        <w:t>»</w:t>
      </w:r>
      <w:r w:rsidRPr="00ED5421">
        <w:rPr>
          <w:sz w:val="22"/>
          <w:szCs w:val="22"/>
        </w:rPr>
        <w:t>.</w:t>
      </w:r>
      <w:proofErr w:type="gramEnd"/>
    </w:p>
    <w:p w:rsidR="00686D31" w:rsidRPr="00AE2F7F" w:rsidRDefault="00686D31" w:rsidP="002C39E4">
      <w:pPr>
        <w:pStyle w:val="22"/>
        <w:tabs>
          <w:tab w:val="num" w:pos="567"/>
        </w:tabs>
        <w:spacing w:before="200" w:after="40" w:line="240" w:lineRule="auto"/>
        <w:ind w:left="709" w:hanging="709"/>
        <w:rPr>
          <w:sz w:val="22"/>
          <w:szCs w:val="22"/>
        </w:rPr>
      </w:pPr>
      <w:bookmarkStart w:id="602" w:name="_Toc77184955"/>
      <w:r w:rsidRPr="00AE2F7F">
        <w:rPr>
          <w:sz w:val="22"/>
          <w:szCs w:val="22"/>
        </w:rPr>
        <w:t xml:space="preserve">Требования к </w:t>
      </w:r>
      <w:r w:rsidR="00A35F93" w:rsidRPr="00AE2F7F">
        <w:rPr>
          <w:sz w:val="22"/>
          <w:szCs w:val="22"/>
        </w:rPr>
        <w:t>участник</w:t>
      </w:r>
      <w:r w:rsidR="00EA1C26" w:rsidRPr="00AE2F7F">
        <w:rPr>
          <w:sz w:val="22"/>
          <w:szCs w:val="22"/>
        </w:rPr>
        <w:t>ам</w:t>
      </w:r>
      <w:r w:rsidRPr="00AE2F7F">
        <w:rPr>
          <w:sz w:val="22"/>
          <w:szCs w:val="22"/>
        </w:rPr>
        <w:t xml:space="preserve"> закупки</w:t>
      </w:r>
      <w:bookmarkEnd w:id="591"/>
      <w:bookmarkEnd w:id="592"/>
      <w:bookmarkEnd w:id="593"/>
      <w:bookmarkEnd w:id="602"/>
    </w:p>
    <w:p w:rsidR="00686D31" w:rsidRPr="00AE2F7F" w:rsidRDefault="000E4C91" w:rsidP="00755B00">
      <w:pPr>
        <w:pStyle w:val="30"/>
        <w:tabs>
          <w:tab w:val="num" w:pos="709"/>
        </w:tabs>
        <w:spacing w:before="40" w:line="240" w:lineRule="auto"/>
        <w:ind w:left="709" w:hanging="709"/>
        <w:rPr>
          <w:sz w:val="22"/>
          <w:szCs w:val="22"/>
        </w:rPr>
      </w:pPr>
      <w:r w:rsidRPr="00AE2F7F">
        <w:rPr>
          <w:sz w:val="22"/>
          <w:szCs w:val="22"/>
        </w:rPr>
        <w:t>У</w:t>
      </w:r>
      <w:r w:rsidR="00A35F93" w:rsidRPr="00AE2F7F">
        <w:rPr>
          <w:sz w:val="22"/>
          <w:szCs w:val="22"/>
        </w:rPr>
        <w:t>частник</w:t>
      </w:r>
      <w:r w:rsidR="00686D31" w:rsidRPr="00AE2F7F">
        <w:rPr>
          <w:sz w:val="22"/>
          <w:szCs w:val="22"/>
        </w:rPr>
        <w:t xml:space="preserve"> закупки должен обладать гражданской правоспособностью в полном объёме для заключения и исполнения обязательств по договору, в том числе соответствовать </w:t>
      </w:r>
      <w:r w:rsidR="00803EF1" w:rsidRPr="00AE2F7F">
        <w:rPr>
          <w:sz w:val="22"/>
          <w:szCs w:val="22"/>
        </w:rPr>
        <w:t>обязательным (</w:t>
      </w:r>
      <w:r w:rsidR="00686D31" w:rsidRPr="00AE2F7F">
        <w:rPr>
          <w:sz w:val="22"/>
          <w:szCs w:val="22"/>
        </w:rPr>
        <w:t>минимальным</w:t>
      </w:r>
      <w:r w:rsidR="00803EF1" w:rsidRPr="00AE2F7F">
        <w:rPr>
          <w:sz w:val="22"/>
          <w:szCs w:val="22"/>
        </w:rPr>
        <w:t>)</w:t>
      </w:r>
      <w:r w:rsidR="00686D31" w:rsidRPr="00AE2F7F">
        <w:rPr>
          <w:sz w:val="22"/>
          <w:szCs w:val="22"/>
        </w:rPr>
        <w:t xml:space="preserve"> требованиям документации о закупке. Заказчик вправе установить требование к степени устойчивости финансового состояния </w:t>
      </w:r>
      <w:r w:rsidR="00A35F93" w:rsidRPr="00AE2F7F">
        <w:rPr>
          <w:sz w:val="22"/>
          <w:szCs w:val="22"/>
        </w:rPr>
        <w:t>участник</w:t>
      </w:r>
      <w:r w:rsidR="00686D31" w:rsidRPr="00AE2F7F">
        <w:rPr>
          <w:sz w:val="22"/>
          <w:szCs w:val="22"/>
        </w:rPr>
        <w:t>а закупки.</w:t>
      </w:r>
    </w:p>
    <w:p w:rsidR="00686D31" w:rsidRPr="00AE2F7F" w:rsidRDefault="000E4C91" w:rsidP="00D869DB">
      <w:pPr>
        <w:pStyle w:val="30"/>
        <w:tabs>
          <w:tab w:val="num" w:pos="709"/>
        </w:tabs>
        <w:spacing w:before="40" w:line="240" w:lineRule="auto"/>
        <w:ind w:left="709" w:hanging="709"/>
        <w:rPr>
          <w:sz w:val="22"/>
          <w:szCs w:val="22"/>
        </w:rPr>
      </w:pPr>
      <w:r w:rsidRPr="00AE2F7F">
        <w:rPr>
          <w:sz w:val="22"/>
          <w:szCs w:val="22"/>
        </w:rPr>
        <w:t>У</w:t>
      </w:r>
      <w:r w:rsidR="00A35F93" w:rsidRPr="00AE2F7F">
        <w:rPr>
          <w:sz w:val="22"/>
          <w:szCs w:val="22"/>
        </w:rPr>
        <w:t>частник</w:t>
      </w:r>
      <w:r w:rsidR="00686D31" w:rsidRPr="00AE2F7F">
        <w:rPr>
          <w:sz w:val="22"/>
          <w:szCs w:val="22"/>
        </w:rPr>
        <w:t xml:space="preserve"> закупки должен соответствовать специальным требованиям, подтверждающим его возможность своевременной поставки продукции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и пр.), необходимых в соответствии с законодательством РФ</w:t>
      </w:r>
      <w:r w:rsidR="00D645C1" w:rsidRPr="00AE2F7F">
        <w:rPr>
          <w:sz w:val="22"/>
          <w:szCs w:val="22"/>
        </w:rPr>
        <w:t xml:space="preserve"> </w:t>
      </w:r>
      <w:r w:rsidR="00686D31" w:rsidRPr="00AE2F7F">
        <w:rPr>
          <w:sz w:val="22"/>
          <w:szCs w:val="22"/>
        </w:rPr>
        <w:t>и ины</w:t>
      </w:r>
      <w:r w:rsidR="00844A7C" w:rsidRPr="00AE2F7F">
        <w:rPr>
          <w:sz w:val="22"/>
          <w:szCs w:val="22"/>
        </w:rPr>
        <w:t>м</w:t>
      </w:r>
      <w:r w:rsidR="00686D31" w:rsidRPr="00AE2F7F">
        <w:rPr>
          <w:sz w:val="22"/>
          <w:szCs w:val="22"/>
        </w:rPr>
        <w:t xml:space="preserve"> требования</w:t>
      </w:r>
      <w:r w:rsidR="00844A7C" w:rsidRPr="00AE2F7F">
        <w:rPr>
          <w:sz w:val="22"/>
          <w:szCs w:val="22"/>
        </w:rPr>
        <w:t>м</w:t>
      </w:r>
      <w:r w:rsidR="00686D31" w:rsidRPr="00AE2F7F">
        <w:rPr>
          <w:sz w:val="22"/>
          <w:szCs w:val="22"/>
        </w:rPr>
        <w:t xml:space="preserve">. </w:t>
      </w:r>
    </w:p>
    <w:p w:rsidR="00686D31" w:rsidRPr="00AE2F7F" w:rsidRDefault="00686D31" w:rsidP="00D869DB">
      <w:pPr>
        <w:pStyle w:val="30"/>
        <w:tabs>
          <w:tab w:val="num" w:pos="709"/>
        </w:tabs>
        <w:spacing w:before="40" w:line="240" w:lineRule="auto"/>
        <w:ind w:left="709" w:hanging="709"/>
        <w:rPr>
          <w:sz w:val="22"/>
          <w:szCs w:val="22"/>
        </w:rPr>
      </w:pPr>
      <w:r w:rsidRPr="00AE2F7F">
        <w:rPr>
          <w:sz w:val="22"/>
          <w:szCs w:val="22"/>
        </w:rPr>
        <w:t xml:space="preserve">Заказчик вправе установить сроки действия требований к </w:t>
      </w:r>
      <w:r w:rsidR="00A35F93" w:rsidRPr="00AE2F7F">
        <w:rPr>
          <w:sz w:val="22"/>
          <w:szCs w:val="22"/>
        </w:rPr>
        <w:t>участник</w:t>
      </w:r>
      <w:r w:rsidRPr="00AE2F7F">
        <w:rPr>
          <w:sz w:val="22"/>
          <w:szCs w:val="22"/>
        </w:rPr>
        <w:t xml:space="preserve">у закупки, в том числе предусмотреть требования, которым </w:t>
      </w:r>
      <w:r w:rsidR="00A35F93" w:rsidRPr="00AE2F7F">
        <w:rPr>
          <w:sz w:val="22"/>
          <w:szCs w:val="22"/>
        </w:rPr>
        <w:t>участник</w:t>
      </w:r>
      <w:r w:rsidRPr="00AE2F7F">
        <w:rPr>
          <w:sz w:val="22"/>
          <w:szCs w:val="22"/>
        </w:rPr>
        <w:t xml:space="preserve"> закупки должен соответствовать в течение срока действия договора.</w:t>
      </w:r>
    </w:p>
    <w:p w:rsidR="00686D31" w:rsidRPr="00AE2F7F" w:rsidRDefault="00686D31" w:rsidP="00D869DB">
      <w:pPr>
        <w:pStyle w:val="30"/>
        <w:tabs>
          <w:tab w:val="num" w:pos="709"/>
        </w:tabs>
        <w:spacing w:before="40" w:line="240" w:lineRule="auto"/>
        <w:ind w:left="709" w:hanging="709"/>
        <w:rPr>
          <w:sz w:val="22"/>
          <w:szCs w:val="22"/>
        </w:rPr>
      </w:pPr>
      <w:r w:rsidRPr="00AE2F7F">
        <w:rPr>
          <w:sz w:val="22"/>
          <w:szCs w:val="22"/>
        </w:rPr>
        <w:t xml:space="preserve">Заказчик вправе определить перечень документов, либо установить требования к документам, подтверждающим соответствие </w:t>
      </w:r>
      <w:r w:rsidR="00A35F93" w:rsidRPr="00AE2F7F">
        <w:rPr>
          <w:sz w:val="22"/>
          <w:szCs w:val="22"/>
        </w:rPr>
        <w:t>участник</w:t>
      </w:r>
      <w:r w:rsidRPr="00AE2F7F">
        <w:rPr>
          <w:sz w:val="22"/>
          <w:szCs w:val="22"/>
        </w:rPr>
        <w:t>а закупки предъявляемым к нему требованиям.</w:t>
      </w:r>
    </w:p>
    <w:p w:rsidR="00686D31" w:rsidRPr="00AE2F7F" w:rsidRDefault="00686D31" w:rsidP="00D869DB">
      <w:pPr>
        <w:pStyle w:val="30"/>
        <w:tabs>
          <w:tab w:val="num" w:pos="709"/>
        </w:tabs>
        <w:spacing w:before="40" w:line="240" w:lineRule="auto"/>
        <w:ind w:left="709" w:hanging="709"/>
        <w:rPr>
          <w:sz w:val="22"/>
          <w:szCs w:val="22"/>
        </w:rPr>
      </w:pPr>
      <w:r w:rsidRPr="00AE2F7F">
        <w:rPr>
          <w:sz w:val="22"/>
          <w:szCs w:val="22"/>
        </w:rPr>
        <w:t xml:space="preserve">Заказчик вправе установить любые иные измеряемые требования к </w:t>
      </w:r>
      <w:r w:rsidR="00A35F93" w:rsidRPr="00AE2F7F">
        <w:rPr>
          <w:sz w:val="22"/>
          <w:szCs w:val="22"/>
        </w:rPr>
        <w:t>участник</w:t>
      </w:r>
      <w:r w:rsidRPr="00AE2F7F">
        <w:rPr>
          <w:sz w:val="22"/>
          <w:szCs w:val="22"/>
        </w:rPr>
        <w:t>у закупки</w:t>
      </w:r>
      <w:r w:rsidR="0095488A" w:rsidRPr="00AE2F7F">
        <w:rPr>
          <w:sz w:val="22"/>
          <w:szCs w:val="22"/>
        </w:rPr>
        <w:t>.</w:t>
      </w:r>
      <w:r w:rsidRPr="00AE2F7F">
        <w:rPr>
          <w:sz w:val="22"/>
          <w:szCs w:val="22"/>
        </w:rPr>
        <w:t xml:space="preserve"> </w:t>
      </w:r>
    </w:p>
    <w:p w:rsidR="00686D31" w:rsidRPr="00AE2F7F" w:rsidRDefault="00686D31" w:rsidP="00D869DB">
      <w:pPr>
        <w:pStyle w:val="30"/>
        <w:tabs>
          <w:tab w:val="num" w:pos="709"/>
        </w:tabs>
        <w:spacing w:before="40" w:line="240" w:lineRule="auto"/>
        <w:ind w:left="709" w:hanging="709"/>
        <w:rPr>
          <w:sz w:val="22"/>
          <w:szCs w:val="22"/>
        </w:rPr>
      </w:pPr>
      <w:r w:rsidRPr="00AE2F7F">
        <w:rPr>
          <w:sz w:val="22"/>
          <w:szCs w:val="22"/>
        </w:rPr>
        <w:t xml:space="preserve">Требования к коллективному </w:t>
      </w:r>
      <w:r w:rsidR="00A35F93" w:rsidRPr="00AE2F7F">
        <w:rPr>
          <w:sz w:val="22"/>
          <w:szCs w:val="22"/>
        </w:rPr>
        <w:t>участник</w:t>
      </w:r>
      <w:r w:rsidRPr="00AE2F7F">
        <w:rPr>
          <w:sz w:val="22"/>
          <w:szCs w:val="22"/>
        </w:rPr>
        <w:t>у закупки:</w:t>
      </w:r>
    </w:p>
    <w:p w:rsidR="00686D31" w:rsidRPr="00AE2F7F" w:rsidRDefault="00B27AFC" w:rsidP="00AD6E03">
      <w:pPr>
        <w:pStyle w:val="5ABCD"/>
        <w:numPr>
          <w:ilvl w:val="4"/>
          <w:numId w:val="53"/>
        </w:numPr>
        <w:tabs>
          <w:tab w:val="clear" w:pos="1560"/>
          <w:tab w:val="num" w:pos="1418"/>
        </w:tabs>
        <w:spacing w:line="240" w:lineRule="auto"/>
        <w:ind w:left="1418" w:hanging="284"/>
        <w:rPr>
          <w:sz w:val="22"/>
          <w:szCs w:val="22"/>
        </w:rPr>
      </w:pPr>
      <w:r w:rsidRPr="00AE2F7F">
        <w:rPr>
          <w:sz w:val="22"/>
          <w:szCs w:val="22"/>
        </w:rPr>
        <w:t>ч</w:t>
      </w:r>
      <w:r w:rsidR="00686D31" w:rsidRPr="00AE2F7F">
        <w:rPr>
          <w:sz w:val="22"/>
          <w:szCs w:val="22"/>
        </w:rPr>
        <w:t xml:space="preserve">лены коллективного </w:t>
      </w:r>
      <w:r w:rsidR="00A35F93" w:rsidRPr="00AE2F7F">
        <w:rPr>
          <w:sz w:val="22"/>
          <w:szCs w:val="22"/>
        </w:rPr>
        <w:t>участник</w:t>
      </w:r>
      <w:r w:rsidR="00686D31" w:rsidRPr="00AE2F7F">
        <w:rPr>
          <w:sz w:val="22"/>
          <w:szCs w:val="22"/>
        </w:rPr>
        <w:t xml:space="preserve">а закупки должны заключить между собой соглашение, соответствующее нормам Гражданского кодекса </w:t>
      </w:r>
      <w:r w:rsidR="00E96A40" w:rsidRPr="00AE2F7F">
        <w:rPr>
          <w:sz w:val="22"/>
          <w:szCs w:val="22"/>
        </w:rPr>
        <w:t>РФ</w:t>
      </w:r>
      <w:r w:rsidR="00686D31" w:rsidRPr="00AE2F7F">
        <w:rPr>
          <w:sz w:val="22"/>
          <w:szCs w:val="22"/>
        </w:rPr>
        <w:t>, в котором:</w:t>
      </w:r>
    </w:p>
    <w:p w:rsidR="00686D31" w:rsidRPr="00AE2F7F" w:rsidRDefault="00686D31" w:rsidP="00024D09">
      <w:pPr>
        <w:pStyle w:val="-6"/>
        <w:numPr>
          <w:ilvl w:val="0"/>
          <w:numId w:val="14"/>
        </w:numPr>
        <w:tabs>
          <w:tab w:val="left" w:pos="539"/>
          <w:tab w:val="num" w:pos="1843"/>
        </w:tabs>
        <w:ind w:left="1843" w:hanging="283"/>
        <w:rPr>
          <w:sz w:val="22"/>
          <w:szCs w:val="22"/>
        </w:rPr>
      </w:pPr>
      <w:r w:rsidRPr="00AE2F7F">
        <w:rPr>
          <w:sz w:val="22"/>
          <w:szCs w:val="22"/>
        </w:rPr>
        <w:t>четко определены права и обязанности сторон как в рамках участия в закупк</w:t>
      </w:r>
      <w:r w:rsidR="002F7830" w:rsidRPr="00AE2F7F">
        <w:rPr>
          <w:sz w:val="22"/>
          <w:szCs w:val="22"/>
        </w:rPr>
        <w:t>е</w:t>
      </w:r>
      <w:r w:rsidRPr="00AE2F7F">
        <w:rPr>
          <w:sz w:val="22"/>
          <w:szCs w:val="22"/>
        </w:rPr>
        <w:t>, так и в рамках исполнения договора;</w:t>
      </w:r>
    </w:p>
    <w:p w:rsidR="00686D31" w:rsidRPr="00AE2F7F" w:rsidRDefault="00686D31" w:rsidP="006D4FC0">
      <w:pPr>
        <w:pStyle w:val="-6"/>
        <w:numPr>
          <w:ilvl w:val="0"/>
          <w:numId w:val="14"/>
        </w:numPr>
        <w:tabs>
          <w:tab w:val="left" w:pos="539"/>
          <w:tab w:val="num" w:pos="1843"/>
        </w:tabs>
        <w:ind w:left="1843" w:hanging="283"/>
        <w:rPr>
          <w:sz w:val="22"/>
          <w:szCs w:val="22"/>
        </w:rPr>
      </w:pPr>
      <w:r w:rsidRPr="00AE2F7F">
        <w:rPr>
          <w:sz w:val="22"/>
          <w:szCs w:val="22"/>
        </w:rPr>
        <w:t xml:space="preserve">определен один из </w:t>
      </w:r>
      <w:r w:rsidR="00A35F93" w:rsidRPr="00AE2F7F">
        <w:rPr>
          <w:sz w:val="22"/>
          <w:szCs w:val="22"/>
        </w:rPr>
        <w:t>участник</w:t>
      </w:r>
      <w:r w:rsidRPr="00AE2F7F">
        <w:rPr>
          <w:sz w:val="22"/>
          <w:szCs w:val="22"/>
        </w:rPr>
        <w:t xml:space="preserve">ов закупки, который в дальнейшем будет представлять интересы каждого члена коллективного </w:t>
      </w:r>
      <w:r w:rsidR="00A35F93" w:rsidRPr="00AE2F7F">
        <w:rPr>
          <w:sz w:val="22"/>
          <w:szCs w:val="22"/>
        </w:rPr>
        <w:t>участник</w:t>
      </w:r>
      <w:r w:rsidRPr="00AE2F7F">
        <w:rPr>
          <w:sz w:val="22"/>
          <w:szCs w:val="22"/>
        </w:rPr>
        <w:t xml:space="preserve">а закупки во взаимоотношениях с Заказчиком (лидер), в том числе подписывать </w:t>
      </w:r>
      <w:r w:rsidR="003D24DE" w:rsidRPr="00AE2F7F">
        <w:rPr>
          <w:sz w:val="22"/>
          <w:szCs w:val="22"/>
        </w:rPr>
        <w:t>заявку</w:t>
      </w:r>
      <w:r w:rsidRPr="00AE2F7F">
        <w:rPr>
          <w:sz w:val="22"/>
          <w:szCs w:val="22"/>
        </w:rPr>
        <w:t xml:space="preserve"> от имени всех членов коллективного </w:t>
      </w:r>
      <w:r w:rsidR="00A35F93" w:rsidRPr="00AE2F7F">
        <w:rPr>
          <w:sz w:val="22"/>
          <w:szCs w:val="22"/>
        </w:rPr>
        <w:t>участник</w:t>
      </w:r>
      <w:r w:rsidRPr="00AE2F7F">
        <w:rPr>
          <w:sz w:val="22"/>
          <w:szCs w:val="22"/>
        </w:rPr>
        <w:t xml:space="preserve">а закупки; допускается установить подписание </w:t>
      </w:r>
      <w:r w:rsidR="003D24DE" w:rsidRPr="00AE2F7F">
        <w:rPr>
          <w:sz w:val="22"/>
          <w:szCs w:val="22"/>
        </w:rPr>
        <w:t>заявки</w:t>
      </w:r>
      <w:r w:rsidRPr="00AE2F7F">
        <w:rPr>
          <w:sz w:val="22"/>
          <w:szCs w:val="22"/>
        </w:rPr>
        <w:t xml:space="preserve"> всеми членами коллективного </w:t>
      </w:r>
      <w:r w:rsidR="00A35F93" w:rsidRPr="00AE2F7F">
        <w:rPr>
          <w:sz w:val="22"/>
          <w:szCs w:val="22"/>
        </w:rPr>
        <w:t>участник</w:t>
      </w:r>
      <w:r w:rsidRPr="00AE2F7F">
        <w:rPr>
          <w:sz w:val="22"/>
          <w:szCs w:val="22"/>
        </w:rPr>
        <w:t>а закупки;</w:t>
      </w:r>
    </w:p>
    <w:p w:rsidR="00686D31" w:rsidRPr="00AE2F7F" w:rsidRDefault="00686D31" w:rsidP="006D4FC0">
      <w:pPr>
        <w:pStyle w:val="-6"/>
        <w:numPr>
          <w:ilvl w:val="0"/>
          <w:numId w:val="14"/>
        </w:numPr>
        <w:tabs>
          <w:tab w:val="left" w:pos="539"/>
          <w:tab w:val="num" w:pos="1843"/>
        </w:tabs>
        <w:ind w:left="1843" w:hanging="283"/>
        <w:rPr>
          <w:sz w:val="22"/>
          <w:szCs w:val="22"/>
        </w:rPr>
      </w:pPr>
      <w:r w:rsidRPr="00AE2F7F">
        <w:rPr>
          <w:sz w:val="22"/>
          <w:szCs w:val="22"/>
        </w:rPr>
        <w:t>установлена солидарная ответственность по обязательствам, связанным с участием в закупке, заключением и последующим исполнением договора.</w:t>
      </w:r>
    </w:p>
    <w:p w:rsidR="00686D31" w:rsidRPr="00AE2F7F" w:rsidRDefault="00686D31" w:rsidP="00D869DB">
      <w:pPr>
        <w:pStyle w:val="-6"/>
        <w:tabs>
          <w:tab w:val="clear" w:pos="1985"/>
        </w:tabs>
        <w:spacing w:before="20"/>
        <w:ind w:left="1418" w:firstLine="425"/>
        <w:rPr>
          <w:sz w:val="22"/>
          <w:szCs w:val="22"/>
        </w:rPr>
      </w:pPr>
      <w:r w:rsidRPr="00AE2F7F">
        <w:rPr>
          <w:sz w:val="22"/>
          <w:szCs w:val="22"/>
        </w:rPr>
        <w:t>Заказчик вправе установить требование о необходимости определения в указанном соглашении сведений о распределении номенклатуры, объ</w:t>
      </w:r>
      <w:r w:rsidR="008078A6" w:rsidRPr="00AE2F7F">
        <w:rPr>
          <w:sz w:val="22"/>
          <w:szCs w:val="22"/>
        </w:rPr>
        <w:t>ё</w:t>
      </w:r>
      <w:r w:rsidRPr="00AE2F7F">
        <w:rPr>
          <w:sz w:val="22"/>
          <w:szCs w:val="22"/>
        </w:rPr>
        <w:t>мов, стоимости и сроков постав</w:t>
      </w:r>
      <w:r w:rsidR="008078A6" w:rsidRPr="00AE2F7F">
        <w:rPr>
          <w:sz w:val="22"/>
          <w:szCs w:val="22"/>
        </w:rPr>
        <w:t>ки</w:t>
      </w:r>
      <w:r w:rsidRPr="00AE2F7F">
        <w:rPr>
          <w:sz w:val="22"/>
          <w:szCs w:val="22"/>
        </w:rPr>
        <w:t xml:space="preserve"> товара (выполнения работ, оказания услуг) между членами коллективного </w:t>
      </w:r>
      <w:r w:rsidR="00A35F93" w:rsidRPr="00AE2F7F">
        <w:rPr>
          <w:sz w:val="22"/>
          <w:szCs w:val="22"/>
        </w:rPr>
        <w:t>участник</w:t>
      </w:r>
      <w:r w:rsidR="00D869DB" w:rsidRPr="00AE2F7F">
        <w:rPr>
          <w:sz w:val="22"/>
          <w:szCs w:val="22"/>
        </w:rPr>
        <w:t>а закупки;</w:t>
      </w:r>
    </w:p>
    <w:p w:rsidR="00686D31" w:rsidRPr="00AE2F7F" w:rsidRDefault="00B27AFC" w:rsidP="00AD6E03">
      <w:pPr>
        <w:pStyle w:val="5ABCD"/>
        <w:numPr>
          <w:ilvl w:val="4"/>
          <w:numId w:val="53"/>
        </w:numPr>
        <w:tabs>
          <w:tab w:val="clear" w:pos="1560"/>
          <w:tab w:val="num" w:pos="1418"/>
        </w:tabs>
        <w:spacing w:line="240" w:lineRule="auto"/>
        <w:ind w:left="1418" w:hanging="284"/>
        <w:rPr>
          <w:sz w:val="22"/>
          <w:szCs w:val="22"/>
        </w:rPr>
      </w:pPr>
      <w:r w:rsidRPr="00AE2F7F">
        <w:rPr>
          <w:sz w:val="22"/>
          <w:szCs w:val="22"/>
        </w:rPr>
        <w:t>з</w:t>
      </w:r>
      <w:r w:rsidR="003D24DE" w:rsidRPr="00AE2F7F">
        <w:rPr>
          <w:sz w:val="22"/>
          <w:szCs w:val="22"/>
        </w:rPr>
        <w:t>аявка</w:t>
      </w:r>
      <w:r w:rsidR="00686D31" w:rsidRPr="00AE2F7F">
        <w:rPr>
          <w:sz w:val="22"/>
          <w:szCs w:val="22"/>
        </w:rPr>
        <w:t xml:space="preserve"> </w:t>
      </w:r>
      <w:proofErr w:type="gramStart"/>
      <w:r w:rsidR="00686D31" w:rsidRPr="00AE2F7F">
        <w:rPr>
          <w:sz w:val="22"/>
          <w:szCs w:val="22"/>
        </w:rPr>
        <w:t>подготавливается и подается</w:t>
      </w:r>
      <w:proofErr w:type="gramEnd"/>
      <w:r w:rsidR="00686D31" w:rsidRPr="00AE2F7F">
        <w:rPr>
          <w:sz w:val="22"/>
          <w:szCs w:val="22"/>
        </w:rPr>
        <w:t xml:space="preserve"> лидером от своего имени со ссылкой на то, что он представляет интересы коллективного </w:t>
      </w:r>
      <w:r w:rsidR="00A35F93" w:rsidRPr="00AE2F7F">
        <w:rPr>
          <w:sz w:val="22"/>
          <w:szCs w:val="22"/>
        </w:rPr>
        <w:t>участник</w:t>
      </w:r>
      <w:r w:rsidR="00686D31" w:rsidRPr="00AE2F7F">
        <w:rPr>
          <w:sz w:val="22"/>
          <w:szCs w:val="22"/>
        </w:rPr>
        <w:t>а закупки.</w:t>
      </w:r>
    </w:p>
    <w:p w:rsidR="008078A6" w:rsidRPr="00AE2F7F" w:rsidRDefault="00B27AFC" w:rsidP="00AD6E03">
      <w:pPr>
        <w:pStyle w:val="5ABCD"/>
        <w:numPr>
          <w:ilvl w:val="4"/>
          <w:numId w:val="53"/>
        </w:numPr>
        <w:tabs>
          <w:tab w:val="clear" w:pos="1560"/>
          <w:tab w:val="num" w:pos="1418"/>
        </w:tabs>
        <w:spacing w:line="240" w:lineRule="auto"/>
        <w:ind w:left="1418" w:hanging="284"/>
        <w:rPr>
          <w:sz w:val="22"/>
          <w:szCs w:val="22"/>
        </w:rPr>
      </w:pPr>
      <w:r w:rsidRPr="00AE2F7F">
        <w:rPr>
          <w:sz w:val="22"/>
          <w:szCs w:val="22"/>
        </w:rPr>
        <w:t>к</w:t>
      </w:r>
      <w:r w:rsidR="00686D31" w:rsidRPr="00AE2F7F">
        <w:rPr>
          <w:sz w:val="22"/>
          <w:szCs w:val="22"/>
        </w:rPr>
        <w:t xml:space="preserve">аждое лицо, входящее в состав коллективного </w:t>
      </w:r>
      <w:r w:rsidR="00A35F93" w:rsidRPr="00AE2F7F">
        <w:rPr>
          <w:sz w:val="22"/>
          <w:szCs w:val="22"/>
        </w:rPr>
        <w:t>участник</w:t>
      </w:r>
      <w:r w:rsidR="00686D31" w:rsidRPr="00AE2F7F">
        <w:rPr>
          <w:sz w:val="22"/>
          <w:szCs w:val="22"/>
        </w:rPr>
        <w:t xml:space="preserve">а закупки, должно отвечать минимальным требованиям, предъявляемым </w:t>
      </w:r>
      <w:r w:rsidR="008078A6" w:rsidRPr="00AE2F7F">
        <w:rPr>
          <w:sz w:val="22"/>
          <w:szCs w:val="22"/>
        </w:rPr>
        <w:t xml:space="preserve">к </w:t>
      </w:r>
      <w:r w:rsidR="00A35F93" w:rsidRPr="00AE2F7F">
        <w:rPr>
          <w:sz w:val="22"/>
          <w:szCs w:val="22"/>
        </w:rPr>
        <w:t>участник</w:t>
      </w:r>
      <w:r w:rsidR="008078A6" w:rsidRPr="00AE2F7F">
        <w:rPr>
          <w:sz w:val="22"/>
          <w:szCs w:val="22"/>
        </w:rPr>
        <w:t>ам закупки конкретной закупки</w:t>
      </w:r>
      <w:r w:rsidR="00686D31" w:rsidRPr="00AE2F7F">
        <w:rPr>
          <w:sz w:val="22"/>
          <w:szCs w:val="22"/>
        </w:rPr>
        <w:t>, а также иным требованиям, установленным в документации о закупке.</w:t>
      </w:r>
    </w:p>
    <w:p w:rsidR="00686D31" w:rsidRPr="00AE2F7F" w:rsidRDefault="00686D31" w:rsidP="00AD6E03">
      <w:pPr>
        <w:pStyle w:val="5ABCD"/>
        <w:numPr>
          <w:ilvl w:val="4"/>
          <w:numId w:val="53"/>
        </w:numPr>
        <w:tabs>
          <w:tab w:val="clear" w:pos="1560"/>
          <w:tab w:val="num" w:pos="1418"/>
        </w:tabs>
        <w:spacing w:line="240" w:lineRule="auto"/>
        <w:ind w:left="1418" w:hanging="284"/>
        <w:rPr>
          <w:sz w:val="22"/>
          <w:szCs w:val="22"/>
        </w:rPr>
      </w:pPr>
      <w:r w:rsidRPr="00AE2F7F">
        <w:rPr>
          <w:sz w:val="22"/>
          <w:szCs w:val="22"/>
        </w:rPr>
        <w:t xml:space="preserve">Заказчик вправе установить, какие количественные показатели деятельности членов коллективного </w:t>
      </w:r>
      <w:r w:rsidR="00A35F93" w:rsidRPr="00AE2F7F">
        <w:rPr>
          <w:sz w:val="22"/>
          <w:szCs w:val="22"/>
        </w:rPr>
        <w:t>участник</w:t>
      </w:r>
      <w:r w:rsidRPr="00AE2F7F">
        <w:rPr>
          <w:sz w:val="22"/>
          <w:szCs w:val="22"/>
        </w:rPr>
        <w:t xml:space="preserve">а закупки могут суммироваться, а какие должны быть не менее чем у одного из </w:t>
      </w:r>
      <w:r w:rsidR="00A35F93" w:rsidRPr="00AE2F7F">
        <w:rPr>
          <w:sz w:val="22"/>
          <w:szCs w:val="22"/>
        </w:rPr>
        <w:t>участник</w:t>
      </w:r>
      <w:r w:rsidRPr="00AE2F7F">
        <w:rPr>
          <w:sz w:val="22"/>
          <w:szCs w:val="22"/>
        </w:rPr>
        <w:t xml:space="preserve">ов коллективного </w:t>
      </w:r>
      <w:r w:rsidR="00A35F93" w:rsidRPr="00AE2F7F">
        <w:rPr>
          <w:sz w:val="22"/>
          <w:szCs w:val="22"/>
        </w:rPr>
        <w:t>участник</w:t>
      </w:r>
      <w:r w:rsidRPr="00AE2F7F">
        <w:rPr>
          <w:sz w:val="22"/>
          <w:szCs w:val="22"/>
        </w:rPr>
        <w:t xml:space="preserve">а закупки, в том числе лидера (представителя коллективного </w:t>
      </w:r>
      <w:r w:rsidR="00A35F93" w:rsidRPr="00AE2F7F">
        <w:rPr>
          <w:sz w:val="22"/>
          <w:szCs w:val="22"/>
        </w:rPr>
        <w:t>участник</w:t>
      </w:r>
      <w:r w:rsidRPr="00AE2F7F">
        <w:rPr>
          <w:sz w:val="22"/>
          <w:szCs w:val="22"/>
        </w:rPr>
        <w:t>а закупки).</w:t>
      </w:r>
    </w:p>
    <w:p w:rsidR="00686D31" w:rsidRPr="00AE2F7F" w:rsidRDefault="00637B08" w:rsidP="00AD6E03">
      <w:pPr>
        <w:pStyle w:val="5ABCD"/>
        <w:numPr>
          <w:ilvl w:val="4"/>
          <w:numId w:val="53"/>
        </w:numPr>
        <w:tabs>
          <w:tab w:val="clear" w:pos="1560"/>
          <w:tab w:val="num" w:pos="1418"/>
        </w:tabs>
        <w:spacing w:line="240" w:lineRule="auto"/>
        <w:ind w:left="1418" w:hanging="284"/>
        <w:rPr>
          <w:sz w:val="22"/>
          <w:szCs w:val="22"/>
        </w:rPr>
      </w:pPr>
      <w:r w:rsidRPr="00AE2F7F">
        <w:rPr>
          <w:sz w:val="22"/>
          <w:szCs w:val="22"/>
        </w:rPr>
        <w:t>з</w:t>
      </w:r>
      <w:r w:rsidR="003D24DE" w:rsidRPr="00AE2F7F">
        <w:rPr>
          <w:sz w:val="22"/>
          <w:szCs w:val="22"/>
        </w:rPr>
        <w:t>аявка</w:t>
      </w:r>
      <w:r w:rsidR="00686D31" w:rsidRPr="00AE2F7F">
        <w:rPr>
          <w:sz w:val="22"/>
          <w:szCs w:val="22"/>
        </w:rPr>
        <w:t>, котор</w:t>
      </w:r>
      <w:r w:rsidR="003D24DE" w:rsidRPr="00AE2F7F">
        <w:rPr>
          <w:sz w:val="22"/>
          <w:szCs w:val="22"/>
        </w:rPr>
        <w:t>ую</w:t>
      </w:r>
      <w:r w:rsidR="00686D31" w:rsidRPr="00AE2F7F">
        <w:rPr>
          <w:sz w:val="22"/>
          <w:szCs w:val="22"/>
        </w:rPr>
        <w:t xml:space="preserve"> подает коллективный </w:t>
      </w:r>
      <w:r w:rsidR="00A35F93" w:rsidRPr="00AE2F7F">
        <w:rPr>
          <w:sz w:val="22"/>
          <w:szCs w:val="22"/>
        </w:rPr>
        <w:t>участник</w:t>
      </w:r>
      <w:r w:rsidR="00686D31" w:rsidRPr="00AE2F7F">
        <w:rPr>
          <w:sz w:val="22"/>
          <w:szCs w:val="22"/>
        </w:rPr>
        <w:t xml:space="preserve"> закупки, может быть отклонен</w:t>
      </w:r>
      <w:r w:rsidR="003D24DE" w:rsidRPr="00AE2F7F">
        <w:rPr>
          <w:sz w:val="22"/>
          <w:szCs w:val="22"/>
        </w:rPr>
        <w:t>а</w:t>
      </w:r>
      <w:r w:rsidR="00686D31" w:rsidRPr="00AE2F7F">
        <w:rPr>
          <w:sz w:val="22"/>
          <w:szCs w:val="22"/>
        </w:rPr>
        <w:t xml:space="preserve"> на любом этапе закупки, если будет установлено, что из состава коллективного </w:t>
      </w:r>
      <w:r w:rsidR="00A35F93" w:rsidRPr="00AE2F7F">
        <w:rPr>
          <w:sz w:val="22"/>
          <w:szCs w:val="22"/>
        </w:rPr>
        <w:t>участник</w:t>
      </w:r>
      <w:r w:rsidR="00686D31" w:rsidRPr="00AE2F7F">
        <w:rPr>
          <w:sz w:val="22"/>
          <w:szCs w:val="22"/>
        </w:rPr>
        <w:t xml:space="preserve">а закупки вышел один или более </w:t>
      </w:r>
      <w:r w:rsidR="00A35F93" w:rsidRPr="00AE2F7F">
        <w:rPr>
          <w:sz w:val="22"/>
          <w:szCs w:val="22"/>
        </w:rPr>
        <w:t>участник</w:t>
      </w:r>
      <w:r w:rsidR="00686D31" w:rsidRPr="00AE2F7F">
        <w:rPr>
          <w:sz w:val="22"/>
          <w:szCs w:val="22"/>
        </w:rPr>
        <w:t xml:space="preserve"> закупки и в связи с этим </w:t>
      </w:r>
      <w:r w:rsidR="00A35F93" w:rsidRPr="00AE2F7F">
        <w:rPr>
          <w:sz w:val="22"/>
          <w:szCs w:val="22"/>
        </w:rPr>
        <w:t>участник</w:t>
      </w:r>
      <w:r w:rsidR="00686D31" w:rsidRPr="00AE2F7F">
        <w:rPr>
          <w:sz w:val="22"/>
          <w:szCs w:val="22"/>
        </w:rPr>
        <w:t xml:space="preserve"> закупки перестал соответствовать установленным требованиям.</w:t>
      </w:r>
      <w:r w:rsidR="00803EF1" w:rsidRPr="00AE2F7F">
        <w:rPr>
          <w:sz w:val="22"/>
          <w:szCs w:val="22"/>
        </w:rPr>
        <w:t xml:space="preserve"> </w:t>
      </w:r>
    </w:p>
    <w:p w:rsidR="00686D31" w:rsidRPr="00AE2F7F" w:rsidRDefault="00686D31" w:rsidP="00D869DB">
      <w:pPr>
        <w:pStyle w:val="-6"/>
        <w:tabs>
          <w:tab w:val="clear" w:pos="1985"/>
        </w:tabs>
        <w:ind w:left="1418" w:firstLine="425"/>
        <w:rPr>
          <w:sz w:val="22"/>
          <w:szCs w:val="22"/>
        </w:rPr>
      </w:pPr>
      <w:r w:rsidRPr="00AE2F7F">
        <w:rPr>
          <w:sz w:val="22"/>
          <w:szCs w:val="22"/>
        </w:rPr>
        <w:t xml:space="preserve">Член коллективного </w:t>
      </w:r>
      <w:r w:rsidR="00A35F93" w:rsidRPr="00AE2F7F">
        <w:rPr>
          <w:sz w:val="22"/>
          <w:szCs w:val="22"/>
        </w:rPr>
        <w:t>участник</w:t>
      </w:r>
      <w:r w:rsidRPr="00AE2F7F">
        <w:rPr>
          <w:sz w:val="22"/>
          <w:szCs w:val="22"/>
        </w:rPr>
        <w:t>а закупки не может подавать самостоятельн</w:t>
      </w:r>
      <w:r w:rsidR="003D24DE" w:rsidRPr="00AE2F7F">
        <w:rPr>
          <w:sz w:val="22"/>
          <w:szCs w:val="22"/>
        </w:rPr>
        <w:t>ую</w:t>
      </w:r>
      <w:r w:rsidR="008078A6" w:rsidRPr="00AE2F7F">
        <w:rPr>
          <w:sz w:val="22"/>
          <w:szCs w:val="22"/>
        </w:rPr>
        <w:t xml:space="preserve"> </w:t>
      </w:r>
      <w:r w:rsidR="003D24DE" w:rsidRPr="00AE2F7F">
        <w:rPr>
          <w:sz w:val="22"/>
          <w:szCs w:val="22"/>
        </w:rPr>
        <w:t>заявку</w:t>
      </w:r>
      <w:r w:rsidRPr="00AE2F7F">
        <w:rPr>
          <w:sz w:val="22"/>
          <w:szCs w:val="22"/>
        </w:rPr>
        <w:t xml:space="preserve">, входить в состав других коллективных </w:t>
      </w:r>
      <w:r w:rsidR="00A35F93" w:rsidRPr="00AE2F7F">
        <w:rPr>
          <w:sz w:val="22"/>
          <w:szCs w:val="22"/>
        </w:rPr>
        <w:t>участник</w:t>
      </w:r>
      <w:r w:rsidRPr="00AE2F7F">
        <w:rPr>
          <w:sz w:val="22"/>
          <w:szCs w:val="22"/>
        </w:rPr>
        <w:t xml:space="preserve">ов закупки либо быть субподрядчиком (соисполнителем) у других </w:t>
      </w:r>
      <w:r w:rsidR="00A35F93" w:rsidRPr="00AE2F7F">
        <w:rPr>
          <w:sz w:val="22"/>
          <w:szCs w:val="22"/>
        </w:rPr>
        <w:t>участник</w:t>
      </w:r>
      <w:r w:rsidRPr="00AE2F7F">
        <w:rPr>
          <w:sz w:val="22"/>
          <w:szCs w:val="22"/>
        </w:rPr>
        <w:t>ов закупки.</w:t>
      </w:r>
    </w:p>
    <w:p w:rsidR="00686D31" w:rsidRPr="00AE2F7F" w:rsidRDefault="00686D31" w:rsidP="00D869DB">
      <w:pPr>
        <w:pStyle w:val="30"/>
        <w:tabs>
          <w:tab w:val="num" w:pos="709"/>
        </w:tabs>
        <w:spacing w:before="40" w:line="240" w:lineRule="auto"/>
        <w:ind w:left="709" w:hanging="709"/>
        <w:rPr>
          <w:sz w:val="22"/>
          <w:szCs w:val="22"/>
        </w:rPr>
      </w:pPr>
      <w:r w:rsidRPr="00AE2F7F">
        <w:rPr>
          <w:sz w:val="22"/>
          <w:szCs w:val="22"/>
        </w:rPr>
        <w:t>Требования к субподрядчикам (соисполнителям):</w:t>
      </w:r>
    </w:p>
    <w:p w:rsidR="00686D31" w:rsidRPr="00AE2F7F" w:rsidRDefault="00686D31" w:rsidP="00AD6E03">
      <w:pPr>
        <w:pStyle w:val="5ABCD"/>
        <w:numPr>
          <w:ilvl w:val="4"/>
          <w:numId w:val="54"/>
        </w:numPr>
        <w:tabs>
          <w:tab w:val="clear" w:pos="1560"/>
          <w:tab w:val="num" w:pos="1418"/>
        </w:tabs>
        <w:spacing w:line="240" w:lineRule="auto"/>
        <w:ind w:left="1418" w:hanging="284"/>
        <w:rPr>
          <w:sz w:val="22"/>
          <w:szCs w:val="22"/>
        </w:rPr>
      </w:pPr>
      <w:r w:rsidRPr="00AE2F7F">
        <w:rPr>
          <w:sz w:val="22"/>
          <w:szCs w:val="22"/>
        </w:rPr>
        <w:t xml:space="preserve">Заказчик вправе ограничить (полностью или определенной долей) возможность привлечения </w:t>
      </w:r>
      <w:r w:rsidR="00BF323B" w:rsidRPr="00AE2F7F">
        <w:rPr>
          <w:sz w:val="22"/>
          <w:szCs w:val="22"/>
        </w:rPr>
        <w:t>поставщик</w:t>
      </w:r>
      <w:r w:rsidRPr="00AE2F7F">
        <w:rPr>
          <w:sz w:val="22"/>
          <w:szCs w:val="22"/>
        </w:rPr>
        <w:t xml:space="preserve">ом, с которым предполагается заключение договора, субподрядчиков (соисполнителей). В случае если возможность привлечения субподрядчиков (соисполнителей) допускается, Заказчик вправе указать требования по разделению обязанностей между основным </w:t>
      </w:r>
      <w:r w:rsidR="00BF323B" w:rsidRPr="00AE2F7F">
        <w:rPr>
          <w:sz w:val="22"/>
          <w:szCs w:val="22"/>
        </w:rPr>
        <w:t>поставщик</w:t>
      </w:r>
      <w:r w:rsidRPr="00AE2F7F">
        <w:rPr>
          <w:sz w:val="22"/>
          <w:szCs w:val="22"/>
        </w:rPr>
        <w:t xml:space="preserve">ом и субподрядчиками (соисполнителями). </w:t>
      </w:r>
    </w:p>
    <w:p w:rsidR="00686D31" w:rsidRPr="00AE2F7F" w:rsidRDefault="00686D31" w:rsidP="00AD6E03">
      <w:pPr>
        <w:pStyle w:val="5ABCD"/>
        <w:numPr>
          <w:ilvl w:val="4"/>
          <w:numId w:val="54"/>
        </w:numPr>
        <w:tabs>
          <w:tab w:val="clear" w:pos="1560"/>
          <w:tab w:val="num" w:pos="1418"/>
        </w:tabs>
        <w:spacing w:line="240" w:lineRule="auto"/>
        <w:ind w:left="1418" w:hanging="284"/>
        <w:rPr>
          <w:sz w:val="22"/>
          <w:szCs w:val="22"/>
        </w:rPr>
      </w:pPr>
      <w:r w:rsidRPr="00AE2F7F">
        <w:rPr>
          <w:sz w:val="22"/>
          <w:szCs w:val="22"/>
        </w:rPr>
        <w:t xml:space="preserve">Заказчик вправе установить требование о соответствии привлекаемых субподрядчиков (соисполнителей) требованиям, предъявляемым к </w:t>
      </w:r>
      <w:r w:rsidR="00A35F93" w:rsidRPr="00AE2F7F">
        <w:rPr>
          <w:sz w:val="22"/>
          <w:szCs w:val="22"/>
        </w:rPr>
        <w:t>участник</w:t>
      </w:r>
      <w:r w:rsidRPr="00AE2F7F">
        <w:rPr>
          <w:sz w:val="22"/>
          <w:szCs w:val="22"/>
        </w:rPr>
        <w:t>ам закупки, требования</w:t>
      </w:r>
      <w:r w:rsidR="002839C7" w:rsidRPr="00AE2F7F">
        <w:rPr>
          <w:sz w:val="22"/>
          <w:szCs w:val="22"/>
        </w:rPr>
        <w:t>м</w:t>
      </w:r>
      <w:r w:rsidRPr="00AE2F7F">
        <w:rPr>
          <w:sz w:val="22"/>
          <w:szCs w:val="22"/>
        </w:rPr>
        <w:t xml:space="preserve"> к продукции </w:t>
      </w:r>
      <w:r w:rsidR="002839C7" w:rsidRPr="00AE2F7F">
        <w:rPr>
          <w:sz w:val="22"/>
          <w:szCs w:val="22"/>
        </w:rPr>
        <w:t xml:space="preserve">в </w:t>
      </w:r>
      <w:r w:rsidRPr="00AE2F7F">
        <w:rPr>
          <w:sz w:val="22"/>
          <w:szCs w:val="22"/>
        </w:rPr>
        <w:t>объ</w:t>
      </w:r>
      <w:r w:rsidR="008078A6" w:rsidRPr="00AE2F7F">
        <w:rPr>
          <w:sz w:val="22"/>
          <w:szCs w:val="22"/>
        </w:rPr>
        <w:t>ё</w:t>
      </w:r>
      <w:r w:rsidRPr="00AE2F7F">
        <w:rPr>
          <w:sz w:val="22"/>
          <w:szCs w:val="22"/>
        </w:rPr>
        <w:t>м</w:t>
      </w:r>
      <w:r w:rsidR="002839C7" w:rsidRPr="00AE2F7F">
        <w:rPr>
          <w:sz w:val="22"/>
          <w:szCs w:val="22"/>
        </w:rPr>
        <w:t>е</w:t>
      </w:r>
      <w:r w:rsidRPr="00AE2F7F">
        <w:rPr>
          <w:sz w:val="22"/>
          <w:szCs w:val="22"/>
        </w:rPr>
        <w:t xml:space="preserve">, на который они привлекаются, требования к условиям договора и другие требования в соответствии с Положением. </w:t>
      </w:r>
    </w:p>
    <w:p w:rsidR="00686D31" w:rsidRPr="00AE2F7F" w:rsidRDefault="00686D31" w:rsidP="00AD6E03">
      <w:pPr>
        <w:pStyle w:val="5ABCD"/>
        <w:numPr>
          <w:ilvl w:val="4"/>
          <w:numId w:val="54"/>
        </w:numPr>
        <w:tabs>
          <w:tab w:val="clear" w:pos="1560"/>
          <w:tab w:val="num" w:pos="1418"/>
        </w:tabs>
        <w:spacing w:line="240" w:lineRule="auto"/>
        <w:ind w:left="1418" w:hanging="284"/>
        <w:rPr>
          <w:sz w:val="22"/>
          <w:szCs w:val="22"/>
        </w:rPr>
      </w:pPr>
      <w:r w:rsidRPr="00AE2F7F">
        <w:rPr>
          <w:sz w:val="22"/>
          <w:szCs w:val="22"/>
        </w:rPr>
        <w:t xml:space="preserve">Заказчик вправе установить требование о необходимости отражения в </w:t>
      </w:r>
      <w:r w:rsidR="003D24DE" w:rsidRPr="00AE2F7F">
        <w:rPr>
          <w:sz w:val="22"/>
          <w:szCs w:val="22"/>
        </w:rPr>
        <w:t>заявке</w:t>
      </w:r>
      <w:r w:rsidR="002839C7" w:rsidRPr="00AE2F7F">
        <w:rPr>
          <w:sz w:val="22"/>
          <w:szCs w:val="22"/>
        </w:rPr>
        <w:t xml:space="preserve"> </w:t>
      </w:r>
      <w:r w:rsidR="00A35F93" w:rsidRPr="00AE2F7F">
        <w:rPr>
          <w:sz w:val="22"/>
          <w:szCs w:val="22"/>
        </w:rPr>
        <w:t>участник</w:t>
      </w:r>
      <w:r w:rsidRPr="00AE2F7F">
        <w:rPr>
          <w:sz w:val="22"/>
          <w:szCs w:val="22"/>
        </w:rPr>
        <w:t>а закупки распределения номенклатуры, объ</w:t>
      </w:r>
      <w:r w:rsidR="002839C7" w:rsidRPr="00AE2F7F">
        <w:rPr>
          <w:sz w:val="22"/>
          <w:szCs w:val="22"/>
        </w:rPr>
        <w:t>ё</w:t>
      </w:r>
      <w:r w:rsidRPr="00AE2F7F">
        <w:rPr>
          <w:sz w:val="22"/>
          <w:szCs w:val="22"/>
        </w:rPr>
        <w:t>мов, стоимости и сроков поставк</w:t>
      </w:r>
      <w:r w:rsidR="002839C7" w:rsidRPr="00AE2F7F">
        <w:rPr>
          <w:sz w:val="22"/>
          <w:szCs w:val="22"/>
        </w:rPr>
        <w:t>и</w:t>
      </w:r>
      <w:r w:rsidRPr="00AE2F7F">
        <w:rPr>
          <w:sz w:val="22"/>
          <w:szCs w:val="22"/>
        </w:rPr>
        <w:t xml:space="preserve"> товара (выполнения работ, оказания услуг) между </w:t>
      </w:r>
      <w:r w:rsidR="00A35F93" w:rsidRPr="00AE2F7F">
        <w:rPr>
          <w:sz w:val="22"/>
          <w:szCs w:val="22"/>
        </w:rPr>
        <w:t>участник</w:t>
      </w:r>
      <w:r w:rsidRPr="00AE2F7F">
        <w:rPr>
          <w:sz w:val="22"/>
          <w:szCs w:val="22"/>
        </w:rPr>
        <w:t xml:space="preserve">ом закупки и субподрядчиками (соисполнителями), а также информации о наименовании, фирменном наименовании (при наличии), месте нахождения субподрядчика (соисполнителя), его </w:t>
      </w:r>
      <w:r w:rsidR="007438D9" w:rsidRPr="00AE2F7F">
        <w:rPr>
          <w:sz w:val="22"/>
          <w:szCs w:val="22"/>
        </w:rPr>
        <w:t>ИНН</w:t>
      </w:r>
      <w:r w:rsidRPr="00AE2F7F">
        <w:rPr>
          <w:sz w:val="22"/>
          <w:szCs w:val="22"/>
        </w:rPr>
        <w:t>.</w:t>
      </w:r>
    </w:p>
    <w:p w:rsidR="00686D31" w:rsidRPr="00AE2F7F" w:rsidRDefault="0069742F" w:rsidP="00AD6E03">
      <w:pPr>
        <w:pStyle w:val="5ABCD"/>
        <w:numPr>
          <w:ilvl w:val="4"/>
          <w:numId w:val="54"/>
        </w:numPr>
        <w:tabs>
          <w:tab w:val="clear" w:pos="1560"/>
          <w:tab w:val="num" w:pos="1418"/>
        </w:tabs>
        <w:spacing w:line="240" w:lineRule="auto"/>
        <w:ind w:left="1418" w:hanging="284"/>
        <w:rPr>
          <w:sz w:val="22"/>
          <w:szCs w:val="22"/>
        </w:rPr>
      </w:pPr>
      <w:r w:rsidRPr="00AE2F7F">
        <w:rPr>
          <w:sz w:val="22"/>
          <w:szCs w:val="22"/>
        </w:rPr>
        <w:t>л</w:t>
      </w:r>
      <w:r w:rsidR="00686D31" w:rsidRPr="00AE2F7F">
        <w:rPr>
          <w:sz w:val="22"/>
          <w:szCs w:val="22"/>
        </w:rPr>
        <w:t xml:space="preserve">юбое лицо может являться субподрядчиком (соисполнителем) у произвольного числа </w:t>
      </w:r>
      <w:r w:rsidR="00A35F93" w:rsidRPr="00AE2F7F">
        <w:rPr>
          <w:sz w:val="22"/>
          <w:szCs w:val="22"/>
        </w:rPr>
        <w:t>участник</w:t>
      </w:r>
      <w:r w:rsidR="00686D31" w:rsidRPr="00AE2F7F">
        <w:rPr>
          <w:sz w:val="22"/>
          <w:szCs w:val="22"/>
        </w:rPr>
        <w:t xml:space="preserve">ов закупки, однако самостоятельный </w:t>
      </w:r>
      <w:r w:rsidR="00A35F93" w:rsidRPr="00AE2F7F">
        <w:rPr>
          <w:sz w:val="22"/>
          <w:szCs w:val="22"/>
        </w:rPr>
        <w:t>участник</w:t>
      </w:r>
      <w:r w:rsidR="00686D31" w:rsidRPr="00AE2F7F">
        <w:rPr>
          <w:sz w:val="22"/>
          <w:szCs w:val="22"/>
        </w:rPr>
        <w:t xml:space="preserve"> закупки не может быть субподрядчиком (соисполнителем) у других </w:t>
      </w:r>
      <w:r w:rsidR="00A35F93" w:rsidRPr="00AE2F7F">
        <w:rPr>
          <w:sz w:val="22"/>
          <w:szCs w:val="22"/>
        </w:rPr>
        <w:t>участник</w:t>
      </w:r>
      <w:r w:rsidR="00686D31" w:rsidRPr="00AE2F7F">
        <w:rPr>
          <w:sz w:val="22"/>
          <w:szCs w:val="22"/>
        </w:rPr>
        <w:t xml:space="preserve">ов закупки. </w:t>
      </w:r>
    </w:p>
    <w:p w:rsidR="00686D31" w:rsidRPr="00AE2F7F" w:rsidRDefault="00686D31" w:rsidP="00AD6E03">
      <w:pPr>
        <w:pStyle w:val="5ABCD"/>
        <w:numPr>
          <w:ilvl w:val="4"/>
          <w:numId w:val="54"/>
        </w:numPr>
        <w:tabs>
          <w:tab w:val="clear" w:pos="1560"/>
          <w:tab w:val="num" w:pos="1418"/>
        </w:tabs>
        <w:spacing w:line="240" w:lineRule="auto"/>
        <w:ind w:left="1418" w:hanging="284"/>
        <w:rPr>
          <w:sz w:val="22"/>
          <w:szCs w:val="22"/>
        </w:rPr>
      </w:pPr>
      <w:r w:rsidRPr="00AE2F7F">
        <w:rPr>
          <w:sz w:val="22"/>
          <w:szCs w:val="22"/>
        </w:rPr>
        <w:t xml:space="preserve">Заказчик вправе установить требование к </w:t>
      </w:r>
      <w:r w:rsidR="003A2985" w:rsidRPr="00AE2F7F">
        <w:rPr>
          <w:sz w:val="22"/>
          <w:szCs w:val="22"/>
        </w:rPr>
        <w:t>победител</w:t>
      </w:r>
      <w:r w:rsidRPr="00AE2F7F">
        <w:rPr>
          <w:sz w:val="22"/>
          <w:szCs w:val="22"/>
        </w:rPr>
        <w:t>ю закупки по предоставлению информации о привлеченных субподрядчиках (соисполнителях) и заключенных с ними договорах.</w:t>
      </w:r>
    </w:p>
    <w:p w:rsidR="0045342D" w:rsidRPr="00AE2F7F" w:rsidRDefault="0045342D" w:rsidP="0045342D">
      <w:pPr>
        <w:pStyle w:val="30"/>
        <w:tabs>
          <w:tab w:val="num" w:pos="709"/>
        </w:tabs>
        <w:spacing w:before="40" w:line="240" w:lineRule="auto"/>
        <w:ind w:left="709" w:hanging="709"/>
        <w:rPr>
          <w:sz w:val="22"/>
          <w:szCs w:val="22"/>
        </w:rPr>
      </w:pPr>
      <w:r w:rsidRPr="00AE2F7F">
        <w:rPr>
          <w:sz w:val="22"/>
          <w:szCs w:val="22"/>
        </w:rPr>
        <w:t>Заказчик вправе устанавливать в документации о закупке преференции участникам при условии, что они установлены в соответствии с законодательством РФ, и об их наличии и способе применения в конкретной закупке было прямо объявлено в документации о закупке.</w:t>
      </w:r>
    </w:p>
    <w:p w:rsidR="00ED7783" w:rsidRPr="00AE2F7F" w:rsidRDefault="00ED7783" w:rsidP="002C39E4">
      <w:pPr>
        <w:pStyle w:val="22"/>
        <w:tabs>
          <w:tab w:val="num" w:pos="567"/>
        </w:tabs>
        <w:spacing w:before="200" w:after="40" w:line="240" w:lineRule="auto"/>
        <w:ind w:left="709" w:hanging="709"/>
        <w:rPr>
          <w:sz w:val="22"/>
          <w:szCs w:val="22"/>
        </w:rPr>
      </w:pPr>
      <w:bookmarkStart w:id="603" w:name="_Ref392492553"/>
      <w:bookmarkStart w:id="604" w:name="_Ref392492561"/>
      <w:bookmarkStart w:id="605" w:name="_Toc392495131"/>
      <w:bookmarkStart w:id="606" w:name="_Ref387774574"/>
      <w:bookmarkStart w:id="607" w:name="_Ref387778324"/>
      <w:bookmarkStart w:id="608" w:name="_Toc392495130"/>
      <w:bookmarkStart w:id="609" w:name="_Toc77184956"/>
      <w:r w:rsidRPr="00AE2F7F">
        <w:rPr>
          <w:sz w:val="22"/>
          <w:szCs w:val="22"/>
        </w:rPr>
        <w:t xml:space="preserve">Обеспечение </w:t>
      </w:r>
      <w:bookmarkEnd w:id="603"/>
      <w:bookmarkEnd w:id="604"/>
      <w:bookmarkEnd w:id="605"/>
      <w:r w:rsidRPr="00AE2F7F">
        <w:rPr>
          <w:sz w:val="22"/>
          <w:szCs w:val="22"/>
        </w:rPr>
        <w:t xml:space="preserve">заявки </w:t>
      </w:r>
      <w:r w:rsidR="00A35F93" w:rsidRPr="00AE2F7F">
        <w:rPr>
          <w:sz w:val="22"/>
          <w:szCs w:val="22"/>
        </w:rPr>
        <w:t>участник</w:t>
      </w:r>
      <w:r w:rsidR="00B431D6" w:rsidRPr="00AE2F7F">
        <w:rPr>
          <w:sz w:val="22"/>
          <w:szCs w:val="22"/>
        </w:rPr>
        <w:t>а</w:t>
      </w:r>
      <w:bookmarkEnd w:id="609"/>
    </w:p>
    <w:p w:rsidR="007763AB" w:rsidRPr="00AE2F7F" w:rsidRDefault="00537E83" w:rsidP="00AC005A">
      <w:pPr>
        <w:pStyle w:val="30"/>
        <w:tabs>
          <w:tab w:val="num" w:pos="709"/>
        </w:tabs>
        <w:spacing w:before="40" w:line="240" w:lineRule="auto"/>
        <w:ind w:left="709" w:hanging="709"/>
        <w:rPr>
          <w:sz w:val="22"/>
          <w:szCs w:val="22"/>
        </w:rPr>
      </w:pPr>
      <w:r w:rsidRPr="00AE2F7F">
        <w:rPr>
          <w:sz w:val="22"/>
          <w:szCs w:val="22"/>
        </w:rPr>
        <w:t>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w:t>
      </w:r>
    </w:p>
    <w:p w:rsidR="00537E83" w:rsidRPr="00AE2F7F" w:rsidRDefault="00537E83" w:rsidP="00AC005A">
      <w:pPr>
        <w:pStyle w:val="30"/>
        <w:numPr>
          <w:ilvl w:val="0"/>
          <w:numId w:val="0"/>
        </w:numPr>
        <w:spacing w:line="240" w:lineRule="auto"/>
        <w:ind w:left="709" w:firstLine="425"/>
        <w:rPr>
          <w:sz w:val="22"/>
          <w:szCs w:val="22"/>
        </w:rPr>
      </w:pPr>
      <w:r w:rsidRPr="00AE2F7F">
        <w:rPr>
          <w:sz w:val="22"/>
          <w:szCs w:val="22"/>
        </w:rPr>
        <w:t>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законом 223-ФЗ).</w:t>
      </w:r>
    </w:p>
    <w:p w:rsidR="007763AB" w:rsidRPr="00AE2F7F" w:rsidRDefault="00537E83" w:rsidP="00AC005A">
      <w:pPr>
        <w:pStyle w:val="30"/>
        <w:tabs>
          <w:tab w:val="num" w:pos="709"/>
        </w:tabs>
        <w:spacing w:before="40" w:line="240" w:lineRule="auto"/>
        <w:ind w:left="709" w:hanging="709"/>
        <w:rPr>
          <w:sz w:val="22"/>
          <w:szCs w:val="22"/>
        </w:rPr>
      </w:pPr>
      <w:r w:rsidRPr="00AE2F7F">
        <w:rPr>
          <w:sz w:val="22"/>
          <w:szCs w:val="22"/>
        </w:rPr>
        <w:t xml:space="preserve">Обеспечение заявки на участие в конкурентной закупке может предоставляться </w:t>
      </w:r>
      <w:r w:rsidR="00A35F93" w:rsidRPr="00AE2F7F">
        <w:rPr>
          <w:sz w:val="22"/>
          <w:szCs w:val="22"/>
        </w:rPr>
        <w:t>участник</w:t>
      </w:r>
      <w:r w:rsidRPr="00AE2F7F">
        <w:rPr>
          <w:sz w:val="22"/>
          <w:szCs w:val="22"/>
        </w:rPr>
        <w:t xml:space="preserve">ом конкурентной закупки путём внесения денежных средств, предоставления банковской гарантии или иным способом, предусмотренным </w:t>
      </w:r>
      <w:hyperlink r:id="rId24" w:history="1">
        <w:r w:rsidRPr="00AE2F7F">
          <w:rPr>
            <w:sz w:val="22"/>
            <w:szCs w:val="22"/>
          </w:rPr>
          <w:t>Гражданским кодексом</w:t>
        </w:r>
      </w:hyperlink>
      <w:r w:rsidRPr="00AE2F7F">
        <w:rPr>
          <w:sz w:val="22"/>
          <w:szCs w:val="22"/>
        </w:rPr>
        <w:t xml:space="preserve"> РФ, за исключением проведения закупки в соответствии со </w:t>
      </w:r>
      <w:hyperlink r:id="rId25" w:history="1">
        <w:r w:rsidRPr="00AE2F7F">
          <w:rPr>
            <w:color w:val="0000FF"/>
            <w:sz w:val="22"/>
            <w:szCs w:val="22"/>
          </w:rPr>
          <w:t>статьей 3.4</w:t>
        </w:r>
      </w:hyperlink>
      <w:r w:rsidRPr="00AE2F7F">
        <w:rPr>
          <w:sz w:val="22"/>
          <w:szCs w:val="22"/>
        </w:rPr>
        <w:t xml:space="preserve"> закона 223-ФЗ.</w:t>
      </w:r>
    </w:p>
    <w:p w:rsidR="00537E83" w:rsidRPr="00AE2F7F" w:rsidRDefault="00537E83" w:rsidP="00AC005A">
      <w:pPr>
        <w:pStyle w:val="30"/>
        <w:numPr>
          <w:ilvl w:val="0"/>
          <w:numId w:val="0"/>
        </w:numPr>
        <w:spacing w:line="240" w:lineRule="auto"/>
        <w:ind w:left="709" w:firstLine="425"/>
        <w:rPr>
          <w:sz w:val="22"/>
          <w:szCs w:val="22"/>
        </w:rPr>
      </w:pPr>
      <w:r w:rsidRPr="00AE2F7F">
        <w:rPr>
          <w:sz w:val="22"/>
          <w:szCs w:val="22"/>
        </w:rPr>
        <w:t xml:space="preserve">Выбор способа обеспечения заявки </w:t>
      </w:r>
      <w:proofErr w:type="gramStart"/>
      <w:r w:rsidRPr="00AE2F7F">
        <w:rPr>
          <w:sz w:val="22"/>
          <w:szCs w:val="22"/>
        </w:rPr>
        <w:t xml:space="preserve">на участие в конкурентной закупке из числа предусмотренных </w:t>
      </w:r>
      <w:r w:rsidR="007763AB" w:rsidRPr="00AE2F7F">
        <w:rPr>
          <w:sz w:val="22"/>
          <w:szCs w:val="22"/>
        </w:rPr>
        <w:t>З</w:t>
      </w:r>
      <w:r w:rsidRPr="00AE2F7F">
        <w:rPr>
          <w:sz w:val="22"/>
          <w:szCs w:val="22"/>
        </w:rPr>
        <w:t>аказчиком в извещении об осуществлении</w:t>
      </w:r>
      <w:proofErr w:type="gramEnd"/>
      <w:r w:rsidRPr="00AE2F7F">
        <w:rPr>
          <w:sz w:val="22"/>
          <w:szCs w:val="22"/>
        </w:rPr>
        <w:t xml:space="preserve"> закупки, документации о закупке осуществляется </w:t>
      </w:r>
      <w:r w:rsidR="00A35F93" w:rsidRPr="00AE2F7F">
        <w:rPr>
          <w:sz w:val="22"/>
          <w:szCs w:val="22"/>
        </w:rPr>
        <w:t>участник</w:t>
      </w:r>
      <w:r w:rsidRPr="00AE2F7F">
        <w:rPr>
          <w:sz w:val="22"/>
          <w:szCs w:val="22"/>
        </w:rPr>
        <w:t>ом закупки.</w:t>
      </w:r>
    </w:p>
    <w:p w:rsidR="00ED7783" w:rsidRPr="00AE2F7F" w:rsidRDefault="00ED7783" w:rsidP="00D869DB">
      <w:pPr>
        <w:pStyle w:val="30"/>
        <w:tabs>
          <w:tab w:val="num" w:pos="709"/>
        </w:tabs>
        <w:spacing w:before="40" w:line="240" w:lineRule="auto"/>
        <w:ind w:left="709" w:hanging="709"/>
        <w:rPr>
          <w:sz w:val="22"/>
          <w:szCs w:val="22"/>
        </w:rPr>
      </w:pPr>
      <w:r w:rsidRPr="00AE2F7F">
        <w:rPr>
          <w:sz w:val="22"/>
          <w:szCs w:val="22"/>
        </w:rPr>
        <w:t xml:space="preserve">Обеспечение заявки предоставляется до момента окончания срока подачи заявок </w:t>
      </w:r>
      <w:r w:rsidR="00A35F93" w:rsidRPr="00AE2F7F">
        <w:rPr>
          <w:sz w:val="22"/>
          <w:szCs w:val="22"/>
        </w:rPr>
        <w:t>участник</w:t>
      </w:r>
      <w:r w:rsidRPr="00AE2F7F">
        <w:rPr>
          <w:sz w:val="22"/>
          <w:szCs w:val="22"/>
        </w:rPr>
        <w:t xml:space="preserve">ами закупки. Срок действия обеспечения заявки </w:t>
      </w:r>
      <w:r w:rsidR="00A35F93" w:rsidRPr="00AE2F7F">
        <w:rPr>
          <w:sz w:val="22"/>
          <w:szCs w:val="22"/>
        </w:rPr>
        <w:t>участник</w:t>
      </w:r>
      <w:r w:rsidRPr="00AE2F7F">
        <w:rPr>
          <w:sz w:val="22"/>
          <w:szCs w:val="22"/>
        </w:rPr>
        <w:t>а должен быть не менее срока действия самой заявки.</w:t>
      </w:r>
    </w:p>
    <w:p w:rsidR="00ED7783" w:rsidRPr="00AE2F7F" w:rsidRDefault="00ED7783" w:rsidP="00D869DB">
      <w:pPr>
        <w:pStyle w:val="30"/>
        <w:tabs>
          <w:tab w:val="num" w:pos="709"/>
        </w:tabs>
        <w:spacing w:before="40" w:line="240" w:lineRule="auto"/>
        <w:ind w:left="709" w:hanging="709"/>
        <w:rPr>
          <w:sz w:val="22"/>
          <w:szCs w:val="22"/>
        </w:rPr>
      </w:pPr>
      <w:r w:rsidRPr="00AE2F7F">
        <w:rPr>
          <w:sz w:val="22"/>
          <w:szCs w:val="22"/>
        </w:rPr>
        <w:t>Обеспечение заявки, возвращается Заказчиком в порядке, предусмотренном документацией о закупке.</w:t>
      </w:r>
    </w:p>
    <w:p w:rsidR="008B62CD" w:rsidRPr="00AE2F7F" w:rsidRDefault="008B62CD" w:rsidP="007B04FF">
      <w:pPr>
        <w:pStyle w:val="30"/>
        <w:tabs>
          <w:tab w:val="num" w:pos="709"/>
        </w:tabs>
        <w:spacing w:before="40" w:line="240" w:lineRule="auto"/>
        <w:ind w:left="709" w:hanging="709"/>
        <w:rPr>
          <w:sz w:val="22"/>
          <w:szCs w:val="22"/>
        </w:rPr>
      </w:pPr>
      <w:r w:rsidRPr="00AE2F7F">
        <w:rPr>
          <w:sz w:val="22"/>
          <w:szCs w:val="22"/>
        </w:rPr>
        <w:t xml:space="preserve">Возврат </w:t>
      </w:r>
      <w:r w:rsidR="00A35F93" w:rsidRPr="00AE2F7F">
        <w:rPr>
          <w:sz w:val="22"/>
          <w:szCs w:val="22"/>
        </w:rPr>
        <w:t>участник</w:t>
      </w:r>
      <w:r w:rsidRPr="00AE2F7F">
        <w:rPr>
          <w:sz w:val="22"/>
          <w:szCs w:val="22"/>
        </w:rPr>
        <w:t>у конкурентной закупки обеспечения заявки на участие в закупке не производится в следующих случаях:</w:t>
      </w:r>
    </w:p>
    <w:p w:rsidR="008B62CD" w:rsidRPr="00AE2F7F" w:rsidRDefault="008B62CD" w:rsidP="006D4FC0">
      <w:pPr>
        <w:pStyle w:val="5ABCD"/>
        <w:numPr>
          <w:ilvl w:val="4"/>
          <w:numId w:val="21"/>
        </w:numPr>
        <w:tabs>
          <w:tab w:val="clear" w:pos="1560"/>
          <w:tab w:val="num" w:pos="1418"/>
        </w:tabs>
        <w:spacing w:line="240" w:lineRule="auto"/>
        <w:ind w:left="1418" w:hanging="284"/>
        <w:rPr>
          <w:sz w:val="22"/>
          <w:szCs w:val="22"/>
        </w:rPr>
      </w:pPr>
      <w:r w:rsidRPr="00AE2F7F">
        <w:rPr>
          <w:sz w:val="22"/>
          <w:szCs w:val="22"/>
        </w:rPr>
        <w:t xml:space="preserve">уклонение или отказ </w:t>
      </w:r>
      <w:r w:rsidR="00A35F93" w:rsidRPr="00AE2F7F">
        <w:rPr>
          <w:sz w:val="22"/>
          <w:szCs w:val="22"/>
        </w:rPr>
        <w:t>участник</w:t>
      </w:r>
      <w:r w:rsidRPr="00AE2F7F">
        <w:rPr>
          <w:sz w:val="22"/>
          <w:szCs w:val="22"/>
        </w:rPr>
        <w:t>а закупки от заключения договора;</w:t>
      </w:r>
    </w:p>
    <w:p w:rsidR="008B62CD" w:rsidRPr="00AE2F7F" w:rsidRDefault="008B62CD" w:rsidP="006D4FC0">
      <w:pPr>
        <w:pStyle w:val="5ABCD"/>
        <w:numPr>
          <w:ilvl w:val="4"/>
          <w:numId w:val="21"/>
        </w:numPr>
        <w:tabs>
          <w:tab w:val="clear" w:pos="1560"/>
          <w:tab w:val="num" w:pos="1418"/>
        </w:tabs>
        <w:spacing w:line="240" w:lineRule="auto"/>
        <w:ind w:left="1418" w:hanging="284"/>
        <w:rPr>
          <w:sz w:val="22"/>
          <w:szCs w:val="22"/>
        </w:rPr>
      </w:pPr>
      <w:proofErr w:type="spellStart"/>
      <w:r w:rsidRPr="00AE2F7F">
        <w:rPr>
          <w:sz w:val="22"/>
          <w:szCs w:val="22"/>
        </w:rPr>
        <w:t>непредоставление</w:t>
      </w:r>
      <w:proofErr w:type="spellEnd"/>
      <w:r w:rsidRPr="00AE2F7F">
        <w:rPr>
          <w:sz w:val="22"/>
          <w:szCs w:val="22"/>
        </w:rPr>
        <w:t xml:space="preserve"> или предоставление с нарушением условий, установленных законом</w:t>
      </w:r>
      <w:r w:rsidR="00025515" w:rsidRPr="00AE2F7F">
        <w:rPr>
          <w:sz w:val="22"/>
          <w:szCs w:val="22"/>
        </w:rPr>
        <w:t xml:space="preserve"> 223-Ф</w:t>
      </w:r>
      <w:r w:rsidR="006A49D7">
        <w:rPr>
          <w:sz w:val="22"/>
          <w:szCs w:val="22"/>
        </w:rPr>
        <w:t>З</w:t>
      </w:r>
      <w:r w:rsidRPr="00AE2F7F">
        <w:rPr>
          <w:sz w:val="22"/>
          <w:szCs w:val="22"/>
        </w:rPr>
        <w:t xml:space="preserve">, до заключения договора </w:t>
      </w:r>
      <w:r w:rsidR="00025515" w:rsidRPr="00AE2F7F">
        <w:rPr>
          <w:sz w:val="22"/>
          <w:szCs w:val="22"/>
        </w:rPr>
        <w:t>З</w:t>
      </w:r>
      <w:r w:rsidRPr="00AE2F7F">
        <w:rPr>
          <w:sz w:val="22"/>
          <w:szCs w:val="22"/>
        </w:rPr>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B5AE3" w:rsidRPr="00AE2F7F" w:rsidRDefault="001406ED" w:rsidP="007B04FF">
      <w:pPr>
        <w:pStyle w:val="30"/>
        <w:tabs>
          <w:tab w:val="num" w:pos="709"/>
        </w:tabs>
        <w:spacing w:before="40" w:line="240" w:lineRule="auto"/>
        <w:ind w:left="709" w:hanging="709"/>
        <w:rPr>
          <w:sz w:val="22"/>
          <w:szCs w:val="22"/>
        </w:rPr>
      </w:pPr>
      <w:r w:rsidRPr="00AE2F7F">
        <w:rPr>
          <w:sz w:val="22"/>
          <w:szCs w:val="22"/>
        </w:rPr>
        <w:t xml:space="preserve">Заказчик не устанавливает в документации о конкурентной закупке требование обеспечения заявок на участие в закупке, если </w:t>
      </w:r>
      <w:r w:rsidR="008B5AE3" w:rsidRPr="00AE2F7F">
        <w:rPr>
          <w:sz w:val="22"/>
          <w:szCs w:val="22"/>
        </w:rPr>
        <w:t xml:space="preserve">НМЦ </w:t>
      </w:r>
      <w:r w:rsidRPr="00AE2F7F">
        <w:rPr>
          <w:sz w:val="22"/>
          <w:szCs w:val="22"/>
        </w:rPr>
        <w:t xml:space="preserve">договора не превышает пять миллионов рублей. </w:t>
      </w:r>
    </w:p>
    <w:p w:rsidR="001406ED" w:rsidRPr="00AE2F7F" w:rsidRDefault="001406ED" w:rsidP="007B04FF">
      <w:pPr>
        <w:pStyle w:val="30"/>
        <w:tabs>
          <w:tab w:val="num" w:pos="709"/>
        </w:tabs>
        <w:spacing w:before="40" w:line="240" w:lineRule="auto"/>
        <w:ind w:left="709" w:hanging="709"/>
        <w:rPr>
          <w:sz w:val="22"/>
          <w:szCs w:val="22"/>
        </w:rPr>
      </w:pPr>
      <w:r w:rsidRPr="00AE2F7F">
        <w:rPr>
          <w:sz w:val="22"/>
          <w:szCs w:val="22"/>
        </w:rPr>
        <w:t>В случае</w:t>
      </w:r>
      <w:proofErr w:type="gramStart"/>
      <w:r w:rsidRPr="00AE2F7F">
        <w:rPr>
          <w:sz w:val="22"/>
          <w:szCs w:val="22"/>
        </w:rPr>
        <w:t>,</w:t>
      </w:r>
      <w:proofErr w:type="gramEnd"/>
      <w:r w:rsidRPr="00AE2F7F">
        <w:rPr>
          <w:sz w:val="22"/>
          <w:szCs w:val="22"/>
        </w:rPr>
        <w:t xml:space="preserve"> если начальная (максимальная) цена договора превышает пять миллионов рублей, </w:t>
      </w:r>
      <w:r w:rsidR="008B5AE3" w:rsidRPr="00AE2F7F">
        <w:rPr>
          <w:sz w:val="22"/>
          <w:szCs w:val="22"/>
        </w:rPr>
        <w:t>З</w:t>
      </w:r>
      <w:r w:rsidRPr="00AE2F7F">
        <w:rPr>
          <w:sz w:val="22"/>
          <w:szCs w:val="22"/>
        </w:rPr>
        <w:t xml:space="preserve">аказчик вправе установить в документации о закупке требование к обеспечению заявок на участие в закупке в размере не более пяти процентов </w:t>
      </w:r>
      <w:r w:rsidR="008B5AE3" w:rsidRPr="00AE2F7F">
        <w:rPr>
          <w:sz w:val="22"/>
          <w:szCs w:val="22"/>
        </w:rPr>
        <w:t xml:space="preserve">НМЦ </w:t>
      </w:r>
      <w:r w:rsidRPr="00AE2F7F">
        <w:rPr>
          <w:sz w:val="22"/>
          <w:szCs w:val="22"/>
        </w:rPr>
        <w:t>договора.</w:t>
      </w:r>
    </w:p>
    <w:p w:rsidR="002839C7" w:rsidRPr="00AE2F7F" w:rsidRDefault="002839C7" w:rsidP="002C39E4">
      <w:pPr>
        <w:pStyle w:val="22"/>
        <w:tabs>
          <w:tab w:val="num" w:pos="567"/>
        </w:tabs>
        <w:spacing w:before="200" w:after="40" w:line="240" w:lineRule="auto"/>
        <w:ind w:left="709" w:hanging="709"/>
        <w:rPr>
          <w:sz w:val="22"/>
          <w:szCs w:val="22"/>
        </w:rPr>
      </w:pPr>
      <w:bookmarkStart w:id="610" w:name="_Toc77184957"/>
      <w:r w:rsidRPr="00AE2F7F">
        <w:rPr>
          <w:sz w:val="22"/>
          <w:szCs w:val="22"/>
        </w:rPr>
        <w:t>Требования к условиям договора</w:t>
      </w:r>
      <w:bookmarkEnd w:id="606"/>
      <w:bookmarkEnd w:id="607"/>
      <w:bookmarkEnd w:id="608"/>
      <w:bookmarkEnd w:id="610"/>
    </w:p>
    <w:p w:rsidR="002839C7" w:rsidRPr="00AE2F7F" w:rsidRDefault="002839C7" w:rsidP="00D869DB">
      <w:pPr>
        <w:pStyle w:val="30"/>
        <w:tabs>
          <w:tab w:val="num" w:pos="709"/>
        </w:tabs>
        <w:spacing w:before="40" w:line="240" w:lineRule="auto"/>
        <w:ind w:left="709" w:hanging="709"/>
        <w:rPr>
          <w:sz w:val="22"/>
          <w:szCs w:val="22"/>
        </w:rPr>
      </w:pPr>
      <w:r w:rsidRPr="00AE2F7F">
        <w:rPr>
          <w:sz w:val="22"/>
          <w:szCs w:val="22"/>
        </w:rPr>
        <w:t xml:space="preserve">Заказчик устанавливает </w:t>
      </w:r>
      <w:proofErr w:type="gramStart"/>
      <w:r w:rsidRPr="00AE2F7F">
        <w:rPr>
          <w:sz w:val="22"/>
          <w:szCs w:val="22"/>
        </w:rPr>
        <w:t>требования</w:t>
      </w:r>
      <w:proofErr w:type="gramEnd"/>
      <w:r w:rsidRPr="00AE2F7F">
        <w:rPr>
          <w:sz w:val="22"/>
          <w:szCs w:val="22"/>
        </w:rPr>
        <w:t xml:space="preserve"> к условиям договора исходя из специфики закупаемой продукции и в соответствии с законодательством</w:t>
      </w:r>
      <w:r w:rsidR="00D645C1" w:rsidRPr="00AE2F7F">
        <w:rPr>
          <w:sz w:val="22"/>
          <w:szCs w:val="22"/>
        </w:rPr>
        <w:t xml:space="preserve"> РФ</w:t>
      </w:r>
      <w:r w:rsidRPr="00AE2F7F">
        <w:rPr>
          <w:sz w:val="22"/>
          <w:szCs w:val="22"/>
        </w:rPr>
        <w:t>,</w:t>
      </w:r>
      <w:r w:rsidR="007438D9" w:rsidRPr="00AE2F7F">
        <w:rPr>
          <w:sz w:val="22"/>
          <w:szCs w:val="22"/>
        </w:rPr>
        <w:t xml:space="preserve"> Положением и </w:t>
      </w:r>
      <w:r w:rsidRPr="00AE2F7F">
        <w:rPr>
          <w:sz w:val="22"/>
          <w:szCs w:val="22"/>
        </w:rPr>
        <w:t xml:space="preserve">ЛНД. </w:t>
      </w:r>
    </w:p>
    <w:p w:rsidR="002839C7" w:rsidRPr="00AE2F7F" w:rsidRDefault="002839C7" w:rsidP="00D869DB">
      <w:pPr>
        <w:pStyle w:val="30"/>
        <w:tabs>
          <w:tab w:val="num" w:pos="709"/>
        </w:tabs>
        <w:spacing w:before="40" w:line="240" w:lineRule="auto"/>
        <w:ind w:left="709" w:hanging="709"/>
        <w:rPr>
          <w:sz w:val="22"/>
          <w:szCs w:val="22"/>
        </w:rPr>
      </w:pPr>
      <w:r w:rsidRPr="00AE2F7F">
        <w:rPr>
          <w:sz w:val="22"/>
          <w:szCs w:val="22"/>
        </w:rPr>
        <w:t xml:space="preserve">Проект договора входит в состав документации о закупке (в форме, установленной Заказчиком). </w:t>
      </w:r>
      <w:proofErr w:type="gramStart"/>
      <w:r w:rsidRPr="00AE2F7F">
        <w:rPr>
          <w:sz w:val="22"/>
          <w:szCs w:val="22"/>
        </w:rPr>
        <w:t xml:space="preserve">Заказчик вправе установить, что форма и все условия проекта договора являются неизменными (обязательными), либо перечислить условия договора, в отношении которых в заявках допускается (либо, наоборот, не допускается) представление встречных предложений </w:t>
      </w:r>
      <w:r w:rsidR="00A35F93" w:rsidRPr="00AE2F7F">
        <w:rPr>
          <w:sz w:val="22"/>
          <w:szCs w:val="22"/>
        </w:rPr>
        <w:t>участник</w:t>
      </w:r>
      <w:r w:rsidRPr="00AE2F7F">
        <w:rPr>
          <w:sz w:val="22"/>
          <w:szCs w:val="22"/>
        </w:rPr>
        <w:t>ов закупки, а также определить формат документов, которыми оформляются такие предложения, в том числе возможность представления встречн</w:t>
      </w:r>
      <w:r w:rsidR="007438D9" w:rsidRPr="00AE2F7F">
        <w:rPr>
          <w:sz w:val="22"/>
          <w:szCs w:val="22"/>
        </w:rPr>
        <w:t>ого проекта договора в заявках.</w:t>
      </w:r>
      <w:proofErr w:type="gramEnd"/>
    </w:p>
    <w:p w:rsidR="004D0403" w:rsidRPr="00AE2F7F" w:rsidRDefault="004D0403" w:rsidP="00FB093A">
      <w:pPr>
        <w:pStyle w:val="30"/>
        <w:tabs>
          <w:tab w:val="num" w:pos="709"/>
        </w:tabs>
        <w:spacing w:before="40" w:line="240" w:lineRule="auto"/>
        <w:ind w:left="709" w:hanging="709"/>
        <w:rPr>
          <w:sz w:val="22"/>
          <w:szCs w:val="22"/>
        </w:rPr>
      </w:pPr>
      <w:r w:rsidRPr="00AE2F7F">
        <w:rPr>
          <w:sz w:val="22"/>
          <w:szCs w:val="22"/>
        </w:rPr>
        <w:t xml:space="preserve">По итогам конкурентной закупки Заказчик вправе заключить договоры с несколькими </w:t>
      </w:r>
      <w:r w:rsidR="00A35F93" w:rsidRPr="00AE2F7F">
        <w:rPr>
          <w:sz w:val="22"/>
          <w:szCs w:val="22"/>
        </w:rPr>
        <w:t>участник</w:t>
      </w:r>
      <w:r w:rsidRPr="00AE2F7F">
        <w:rPr>
          <w:sz w:val="22"/>
          <w:szCs w:val="22"/>
        </w:rPr>
        <w:t>ами такой закупки в порядке и в случаях, которые установлены Заказчиком</w:t>
      </w:r>
      <w:r w:rsidR="0074015E" w:rsidRPr="00AE2F7F">
        <w:rPr>
          <w:sz w:val="22"/>
          <w:szCs w:val="22"/>
        </w:rPr>
        <w:t xml:space="preserve"> </w:t>
      </w:r>
      <w:r w:rsidRPr="00AE2F7F">
        <w:rPr>
          <w:sz w:val="22"/>
          <w:szCs w:val="22"/>
        </w:rPr>
        <w:t xml:space="preserve">в </w:t>
      </w:r>
      <w:r w:rsidR="0074015E" w:rsidRPr="00AE2F7F">
        <w:rPr>
          <w:sz w:val="22"/>
          <w:szCs w:val="22"/>
        </w:rPr>
        <w:t>документации о закупке.</w:t>
      </w:r>
    </w:p>
    <w:p w:rsidR="00C72F7C" w:rsidRPr="00AE2F7F" w:rsidRDefault="00D17B40" w:rsidP="00D869DB">
      <w:pPr>
        <w:pStyle w:val="30"/>
        <w:tabs>
          <w:tab w:val="num" w:pos="709"/>
        </w:tabs>
        <w:spacing w:before="40" w:line="240" w:lineRule="auto"/>
        <w:ind w:left="709" w:hanging="709"/>
        <w:rPr>
          <w:sz w:val="22"/>
          <w:szCs w:val="22"/>
        </w:rPr>
      </w:pPr>
      <w:r w:rsidRPr="00AE2F7F">
        <w:rPr>
          <w:sz w:val="22"/>
          <w:szCs w:val="22"/>
        </w:rPr>
        <w:t>Заказчик вправе установить требовани</w:t>
      </w:r>
      <w:r w:rsidR="00ED7783" w:rsidRPr="00AE2F7F">
        <w:rPr>
          <w:sz w:val="22"/>
          <w:szCs w:val="22"/>
        </w:rPr>
        <w:t>я</w:t>
      </w:r>
      <w:r w:rsidRPr="00AE2F7F">
        <w:rPr>
          <w:sz w:val="22"/>
          <w:szCs w:val="22"/>
        </w:rPr>
        <w:t xml:space="preserve"> о предоставлении обеспечения исполнения обязательств по заключаемому договору (в том числе требования по обеспечению исполнению гарантийных обязательств и иных обязательств по договору)</w:t>
      </w:r>
      <w:r w:rsidR="00C72F7C" w:rsidRPr="00AE2F7F">
        <w:rPr>
          <w:sz w:val="22"/>
          <w:szCs w:val="22"/>
        </w:rPr>
        <w:t>.</w:t>
      </w:r>
    </w:p>
    <w:p w:rsidR="00D17B40" w:rsidRPr="00AE2F7F" w:rsidRDefault="00C72F7C" w:rsidP="00D869DB">
      <w:pPr>
        <w:pStyle w:val="30"/>
        <w:numPr>
          <w:ilvl w:val="0"/>
          <w:numId w:val="0"/>
        </w:numPr>
        <w:tabs>
          <w:tab w:val="num" w:pos="1417"/>
        </w:tabs>
        <w:spacing w:line="240" w:lineRule="auto"/>
        <w:ind w:left="709" w:firstLine="425"/>
        <w:rPr>
          <w:sz w:val="22"/>
          <w:szCs w:val="22"/>
        </w:rPr>
      </w:pPr>
      <w:r w:rsidRPr="00AE2F7F">
        <w:rPr>
          <w:sz w:val="22"/>
          <w:szCs w:val="22"/>
        </w:rPr>
        <w:t>При этом в документации о закупке Заказчиком должны быть установлены также требования к формам, размеру, срокам</w:t>
      </w:r>
      <w:r w:rsidR="00292DD3" w:rsidRPr="00AE2F7F">
        <w:rPr>
          <w:sz w:val="22"/>
          <w:szCs w:val="22"/>
        </w:rPr>
        <w:t xml:space="preserve"> и</w:t>
      </w:r>
      <w:r w:rsidRPr="00AE2F7F">
        <w:rPr>
          <w:sz w:val="22"/>
          <w:szCs w:val="22"/>
        </w:rPr>
        <w:t xml:space="preserve"> порядку предоставления обеспечения исполнения договора и к эмитентам такого обеспечения.</w:t>
      </w:r>
    </w:p>
    <w:p w:rsidR="00D17B40" w:rsidRPr="00AE2F7F" w:rsidRDefault="00D17B40" w:rsidP="00D869DB">
      <w:pPr>
        <w:pStyle w:val="30"/>
        <w:tabs>
          <w:tab w:val="num" w:pos="709"/>
        </w:tabs>
        <w:spacing w:before="40" w:line="240" w:lineRule="auto"/>
        <w:ind w:left="709" w:hanging="709"/>
        <w:rPr>
          <w:sz w:val="22"/>
          <w:szCs w:val="22"/>
        </w:rPr>
      </w:pPr>
      <w:r w:rsidRPr="00AE2F7F">
        <w:rPr>
          <w:sz w:val="22"/>
          <w:szCs w:val="22"/>
        </w:rPr>
        <w:t xml:space="preserve">Обеспечение </w:t>
      </w:r>
      <w:r w:rsidR="00F52FFA" w:rsidRPr="00AE2F7F">
        <w:rPr>
          <w:sz w:val="22"/>
          <w:szCs w:val="22"/>
        </w:rPr>
        <w:t xml:space="preserve">исполнения </w:t>
      </w:r>
      <w:r w:rsidRPr="00AE2F7F">
        <w:rPr>
          <w:sz w:val="22"/>
          <w:szCs w:val="22"/>
        </w:rPr>
        <w:t>договора представляется только лицом, с которым принято соответствующее решение о заключении договора</w:t>
      </w:r>
      <w:r w:rsidR="00ED7783" w:rsidRPr="00AE2F7F">
        <w:rPr>
          <w:sz w:val="22"/>
          <w:szCs w:val="22"/>
        </w:rPr>
        <w:t xml:space="preserve"> (исполнитель договора)</w:t>
      </w:r>
      <w:r w:rsidRPr="00AE2F7F">
        <w:rPr>
          <w:sz w:val="22"/>
          <w:szCs w:val="22"/>
        </w:rPr>
        <w:t>, до подписания договора.</w:t>
      </w:r>
    </w:p>
    <w:p w:rsidR="00D17B40" w:rsidRPr="00AE2F7F" w:rsidRDefault="00D17B40" w:rsidP="00D869DB">
      <w:pPr>
        <w:pStyle w:val="30"/>
        <w:tabs>
          <w:tab w:val="num" w:pos="709"/>
        </w:tabs>
        <w:spacing w:before="40" w:line="240" w:lineRule="auto"/>
        <w:ind w:left="709" w:hanging="709"/>
        <w:rPr>
          <w:sz w:val="22"/>
          <w:szCs w:val="22"/>
        </w:rPr>
      </w:pPr>
      <w:r w:rsidRPr="00AE2F7F">
        <w:rPr>
          <w:sz w:val="22"/>
          <w:szCs w:val="22"/>
        </w:rPr>
        <w:t xml:space="preserve">Обеспечение исполнения договора возвращается в случае </w:t>
      </w:r>
      <w:r w:rsidR="00F52FFA" w:rsidRPr="00AE2F7F">
        <w:rPr>
          <w:sz w:val="22"/>
          <w:szCs w:val="22"/>
        </w:rPr>
        <w:t>вы</w:t>
      </w:r>
      <w:r w:rsidRPr="00AE2F7F">
        <w:rPr>
          <w:sz w:val="22"/>
          <w:szCs w:val="22"/>
        </w:rPr>
        <w:t xml:space="preserve">полнения </w:t>
      </w:r>
      <w:r w:rsidR="00BF323B" w:rsidRPr="00AE2F7F">
        <w:rPr>
          <w:sz w:val="22"/>
          <w:szCs w:val="22"/>
        </w:rPr>
        <w:t>поставщик</w:t>
      </w:r>
      <w:r w:rsidR="00F52FFA" w:rsidRPr="00AE2F7F">
        <w:rPr>
          <w:sz w:val="22"/>
          <w:szCs w:val="22"/>
        </w:rPr>
        <w:t>ом</w:t>
      </w:r>
      <w:r w:rsidRPr="00AE2F7F">
        <w:rPr>
          <w:sz w:val="22"/>
          <w:szCs w:val="22"/>
        </w:rPr>
        <w:t xml:space="preserve"> обязательств, предусмотренн</w:t>
      </w:r>
      <w:r w:rsidR="00F52FFA" w:rsidRPr="00AE2F7F">
        <w:rPr>
          <w:sz w:val="22"/>
          <w:szCs w:val="22"/>
        </w:rPr>
        <w:t>ых</w:t>
      </w:r>
      <w:r w:rsidRPr="00AE2F7F">
        <w:rPr>
          <w:sz w:val="22"/>
          <w:szCs w:val="22"/>
        </w:rPr>
        <w:t xml:space="preserve"> договором, в полном объёме. </w:t>
      </w:r>
      <w:r w:rsidR="00AB0383" w:rsidRPr="00AE2F7F">
        <w:rPr>
          <w:sz w:val="22"/>
          <w:szCs w:val="22"/>
        </w:rPr>
        <w:t>Порядок и с</w:t>
      </w:r>
      <w:r w:rsidRPr="00AE2F7F">
        <w:rPr>
          <w:sz w:val="22"/>
          <w:szCs w:val="22"/>
        </w:rPr>
        <w:t>роки возврата обеспечения исполнения договора устанавливаются Заказчиком в документации о закупке.</w:t>
      </w:r>
    </w:p>
    <w:p w:rsidR="002839C7" w:rsidRPr="00AE2F7F" w:rsidRDefault="002839C7" w:rsidP="002C39E4">
      <w:pPr>
        <w:pStyle w:val="22"/>
        <w:tabs>
          <w:tab w:val="num" w:pos="567"/>
        </w:tabs>
        <w:spacing w:before="200" w:after="40" w:line="240" w:lineRule="auto"/>
        <w:ind w:left="709" w:hanging="709"/>
        <w:rPr>
          <w:sz w:val="22"/>
          <w:szCs w:val="22"/>
        </w:rPr>
      </w:pPr>
      <w:bookmarkStart w:id="611" w:name="_Toc410052405"/>
      <w:bookmarkStart w:id="612" w:name="_Toc410052497"/>
      <w:bookmarkStart w:id="613" w:name="_Toc410052588"/>
      <w:bookmarkStart w:id="614" w:name="_Toc410052674"/>
      <w:bookmarkStart w:id="615" w:name="_Toc390758608"/>
      <w:bookmarkStart w:id="616" w:name="_Toc390777029"/>
      <w:bookmarkStart w:id="617" w:name="_Toc390777264"/>
      <w:bookmarkStart w:id="618" w:name="_Toc390777499"/>
      <w:bookmarkStart w:id="619" w:name="_Toc390777735"/>
      <w:bookmarkStart w:id="620" w:name="_Toc390777971"/>
      <w:bookmarkStart w:id="621" w:name="_Toc390778206"/>
      <w:bookmarkStart w:id="622" w:name="_Toc390778442"/>
      <w:bookmarkStart w:id="623" w:name="_Toc390778678"/>
      <w:bookmarkStart w:id="624" w:name="_Toc390778915"/>
      <w:bookmarkStart w:id="625" w:name="_Toc390779152"/>
      <w:bookmarkStart w:id="626" w:name="_Toc390779626"/>
      <w:bookmarkStart w:id="627" w:name="_Toc390779930"/>
      <w:bookmarkStart w:id="628" w:name="_Toc390758609"/>
      <w:bookmarkStart w:id="629" w:name="_Toc390777030"/>
      <w:bookmarkStart w:id="630" w:name="_Toc390777265"/>
      <w:bookmarkStart w:id="631" w:name="_Toc390777500"/>
      <w:bookmarkStart w:id="632" w:name="_Toc390777736"/>
      <w:bookmarkStart w:id="633" w:name="_Toc390777972"/>
      <w:bookmarkStart w:id="634" w:name="_Toc390778207"/>
      <w:bookmarkStart w:id="635" w:name="_Toc390778443"/>
      <w:bookmarkStart w:id="636" w:name="_Toc390778679"/>
      <w:bookmarkStart w:id="637" w:name="_Toc390778916"/>
      <w:bookmarkStart w:id="638" w:name="_Toc390779153"/>
      <w:bookmarkStart w:id="639" w:name="_Toc390779627"/>
      <w:bookmarkStart w:id="640" w:name="_Toc390779931"/>
      <w:bookmarkStart w:id="641" w:name="_Toc390758610"/>
      <w:bookmarkStart w:id="642" w:name="_Toc390777031"/>
      <w:bookmarkStart w:id="643" w:name="_Toc390777266"/>
      <w:bookmarkStart w:id="644" w:name="_Toc390777501"/>
      <w:bookmarkStart w:id="645" w:name="_Toc390777737"/>
      <w:bookmarkStart w:id="646" w:name="_Toc390777973"/>
      <w:bookmarkStart w:id="647" w:name="_Toc390778208"/>
      <w:bookmarkStart w:id="648" w:name="_Toc390778444"/>
      <w:bookmarkStart w:id="649" w:name="_Toc390778680"/>
      <w:bookmarkStart w:id="650" w:name="_Toc390778917"/>
      <w:bookmarkStart w:id="651" w:name="_Toc390779154"/>
      <w:bookmarkStart w:id="652" w:name="_Toc390779628"/>
      <w:bookmarkStart w:id="653" w:name="_Toc390779932"/>
      <w:bookmarkStart w:id="654" w:name="_Toc390758611"/>
      <w:bookmarkStart w:id="655" w:name="_Toc390777032"/>
      <w:bookmarkStart w:id="656" w:name="_Toc390777267"/>
      <w:bookmarkStart w:id="657" w:name="_Toc390777502"/>
      <w:bookmarkStart w:id="658" w:name="_Toc390777738"/>
      <w:bookmarkStart w:id="659" w:name="_Toc390777974"/>
      <w:bookmarkStart w:id="660" w:name="_Toc390778209"/>
      <w:bookmarkStart w:id="661" w:name="_Toc390778445"/>
      <w:bookmarkStart w:id="662" w:name="_Toc390778681"/>
      <w:bookmarkStart w:id="663" w:name="_Toc390778918"/>
      <w:bookmarkStart w:id="664" w:name="_Toc390779155"/>
      <w:bookmarkStart w:id="665" w:name="_Toc390779629"/>
      <w:bookmarkStart w:id="666" w:name="_Toc390779933"/>
      <w:bookmarkStart w:id="667" w:name="_Toc390758612"/>
      <w:bookmarkStart w:id="668" w:name="_Toc390777033"/>
      <w:bookmarkStart w:id="669" w:name="_Toc390777268"/>
      <w:bookmarkStart w:id="670" w:name="_Toc390777503"/>
      <w:bookmarkStart w:id="671" w:name="_Toc390777739"/>
      <w:bookmarkStart w:id="672" w:name="_Toc390777975"/>
      <w:bookmarkStart w:id="673" w:name="_Toc390778210"/>
      <w:bookmarkStart w:id="674" w:name="_Toc390778446"/>
      <w:bookmarkStart w:id="675" w:name="_Toc390778682"/>
      <w:bookmarkStart w:id="676" w:name="_Toc390778919"/>
      <w:bookmarkStart w:id="677" w:name="_Toc390779156"/>
      <w:bookmarkStart w:id="678" w:name="_Toc390779630"/>
      <w:bookmarkStart w:id="679" w:name="_Toc390779934"/>
      <w:bookmarkStart w:id="680" w:name="_Toc390758613"/>
      <w:bookmarkStart w:id="681" w:name="_Toc390777034"/>
      <w:bookmarkStart w:id="682" w:name="_Toc390777269"/>
      <w:bookmarkStart w:id="683" w:name="_Toc390777504"/>
      <w:bookmarkStart w:id="684" w:name="_Toc390777740"/>
      <w:bookmarkStart w:id="685" w:name="_Toc390777976"/>
      <w:bookmarkStart w:id="686" w:name="_Toc390778211"/>
      <w:bookmarkStart w:id="687" w:name="_Toc390778447"/>
      <w:bookmarkStart w:id="688" w:name="_Toc390778683"/>
      <w:bookmarkStart w:id="689" w:name="_Toc390778920"/>
      <w:bookmarkStart w:id="690" w:name="_Toc390779157"/>
      <w:bookmarkStart w:id="691" w:name="_Toc390779631"/>
      <w:bookmarkStart w:id="692" w:name="_Toc390779935"/>
      <w:bookmarkStart w:id="693" w:name="_Toc390758614"/>
      <w:bookmarkStart w:id="694" w:name="_Toc390777035"/>
      <w:bookmarkStart w:id="695" w:name="_Toc390777270"/>
      <w:bookmarkStart w:id="696" w:name="_Toc390777505"/>
      <w:bookmarkStart w:id="697" w:name="_Toc390777741"/>
      <w:bookmarkStart w:id="698" w:name="_Toc390777977"/>
      <w:bookmarkStart w:id="699" w:name="_Toc390778212"/>
      <w:bookmarkStart w:id="700" w:name="_Toc390778448"/>
      <w:bookmarkStart w:id="701" w:name="_Toc390778684"/>
      <w:bookmarkStart w:id="702" w:name="_Toc390778921"/>
      <w:bookmarkStart w:id="703" w:name="_Toc390779158"/>
      <w:bookmarkStart w:id="704" w:name="_Toc390779632"/>
      <w:bookmarkStart w:id="705" w:name="_Toc390779936"/>
      <w:bookmarkStart w:id="706" w:name="_Toc390758615"/>
      <w:bookmarkStart w:id="707" w:name="_Toc390777036"/>
      <w:bookmarkStart w:id="708" w:name="_Toc390777271"/>
      <w:bookmarkStart w:id="709" w:name="_Toc390777506"/>
      <w:bookmarkStart w:id="710" w:name="_Toc390777742"/>
      <w:bookmarkStart w:id="711" w:name="_Toc390777978"/>
      <w:bookmarkStart w:id="712" w:name="_Toc390778213"/>
      <w:bookmarkStart w:id="713" w:name="_Toc390778449"/>
      <w:bookmarkStart w:id="714" w:name="_Toc390778685"/>
      <w:bookmarkStart w:id="715" w:name="_Toc390778922"/>
      <w:bookmarkStart w:id="716" w:name="_Toc390779159"/>
      <w:bookmarkStart w:id="717" w:name="_Toc390779633"/>
      <w:bookmarkStart w:id="718" w:name="_Toc390779937"/>
      <w:bookmarkStart w:id="719" w:name="_Toc390758616"/>
      <w:bookmarkStart w:id="720" w:name="_Toc390777037"/>
      <w:bookmarkStart w:id="721" w:name="_Toc390777272"/>
      <w:bookmarkStart w:id="722" w:name="_Toc390777507"/>
      <w:bookmarkStart w:id="723" w:name="_Toc390777743"/>
      <w:bookmarkStart w:id="724" w:name="_Toc390777979"/>
      <w:bookmarkStart w:id="725" w:name="_Toc390778214"/>
      <w:bookmarkStart w:id="726" w:name="_Toc390778450"/>
      <w:bookmarkStart w:id="727" w:name="_Toc390778686"/>
      <w:bookmarkStart w:id="728" w:name="_Toc390778923"/>
      <w:bookmarkStart w:id="729" w:name="_Toc390779160"/>
      <w:bookmarkStart w:id="730" w:name="_Toc390779634"/>
      <w:bookmarkStart w:id="731" w:name="_Toc390779938"/>
      <w:bookmarkStart w:id="732" w:name="_Hlt387923908"/>
      <w:bookmarkStart w:id="733" w:name="_Toc390758617"/>
      <w:bookmarkStart w:id="734" w:name="_Toc390777038"/>
      <w:bookmarkStart w:id="735" w:name="_Toc390777273"/>
      <w:bookmarkStart w:id="736" w:name="_Toc390777508"/>
      <w:bookmarkStart w:id="737" w:name="_Toc390777744"/>
      <w:bookmarkStart w:id="738" w:name="_Toc390777980"/>
      <w:bookmarkStart w:id="739" w:name="_Toc390778215"/>
      <w:bookmarkStart w:id="740" w:name="_Toc390778451"/>
      <w:bookmarkStart w:id="741" w:name="_Toc390778687"/>
      <w:bookmarkStart w:id="742" w:name="_Toc390778924"/>
      <w:bookmarkStart w:id="743" w:name="_Toc390779161"/>
      <w:bookmarkStart w:id="744" w:name="_Toc390779635"/>
      <w:bookmarkStart w:id="745" w:name="_Toc390779939"/>
      <w:bookmarkStart w:id="746" w:name="_Toc390758618"/>
      <w:bookmarkStart w:id="747" w:name="_Toc390777039"/>
      <w:bookmarkStart w:id="748" w:name="_Toc390777274"/>
      <w:bookmarkStart w:id="749" w:name="_Toc390777509"/>
      <w:bookmarkStart w:id="750" w:name="_Toc390777745"/>
      <w:bookmarkStart w:id="751" w:name="_Toc390777981"/>
      <w:bookmarkStart w:id="752" w:name="_Toc390778216"/>
      <w:bookmarkStart w:id="753" w:name="_Toc390778452"/>
      <w:bookmarkStart w:id="754" w:name="_Toc390778688"/>
      <w:bookmarkStart w:id="755" w:name="_Toc390778925"/>
      <w:bookmarkStart w:id="756" w:name="_Toc390779162"/>
      <w:bookmarkStart w:id="757" w:name="_Toc390779636"/>
      <w:bookmarkStart w:id="758" w:name="_Toc390779940"/>
      <w:bookmarkStart w:id="759" w:name="_Toc390758619"/>
      <w:bookmarkStart w:id="760" w:name="_Toc390777040"/>
      <w:bookmarkStart w:id="761" w:name="_Toc390777275"/>
      <w:bookmarkStart w:id="762" w:name="_Toc390777510"/>
      <w:bookmarkStart w:id="763" w:name="_Toc390777746"/>
      <w:bookmarkStart w:id="764" w:name="_Toc390777982"/>
      <w:bookmarkStart w:id="765" w:name="_Toc390778217"/>
      <w:bookmarkStart w:id="766" w:name="_Toc390778453"/>
      <w:bookmarkStart w:id="767" w:name="_Toc390778689"/>
      <w:bookmarkStart w:id="768" w:name="_Toc390778926"/>
      <w:bookmarkStart w:id="769" w:name="_Toc390779163"/>
      <w:bookmarkStart w:id="770" w:name="_Toc390779637"/>
      <w:bookmarkStart w:id="771" w:name="_Toc390779941"/>
      <w:bookmarkStart w:id="772" w:name="_Toc390758620"/>
      <w:bookmarkStart w:id="773" w:name="_Toc390777041"/>
      <w:bookmarkStart w:id="774" w:name="_Toc390777276"/>
      <w:bookmarkStart w:id="775" w:name="_Toc390777511"/>
      <w:bookmarkStart w:id="776" w:name="_Toc390777747"/>
      <w:bookmarkStart w:id="777" w:name="_Toc390777983"/>
      <w:bookmarkStart w:id="778" w:name="_Toc390778218"/>
      <w:bookmarkStart w:id="779" w:name="_Toc390778454"/>
      <w:bookmarkStart w:id="780" w:name="_Toc390778690"/>
      <w:bookmarkStart w:id="781" w:name="_Toc390778927"/>
      <w:bookmarkStart w:id="782" w:name="_Toc390779164"/>
      <w:bookmarkStart w:id="783" w:name="_Toc390779638"/>
      <w:bookmarkStart w:id="784" w:name="_Toc390779942"/>
      <w:bookmarkStart w:id="785" w:name="_Toc390758621"/>
      <w:bookmarkStart w:id="786" w:name="_Toc390777042"/>
      <w:bookmarkStart w:id="787" w:name="_Toc390777277"/>
      <w:bookmarkStart w:id="788" w:name="_Toc390777512"/>
      <w:bookmarkStart w:id="789" w:name="_Toc390777748"/>
      <w:bookmarkStart w:id="790" w:name="_Toc390777984"/>
      <w:bookmarkStart w:id="791" w:name="_Toc390778219"/>
      <w:bookmarkStart w:id="792" w:name="_Toc390778455"/>
      <w:bookmarkStart w:id="793" w:name="_Toc390778691"/>
      <w:bookmarkStart w:id="794" w:name="_Toc390778928"/>
      <w:bookmarkStart w:id="795" w:name="_Toc390779165"/>
      <w:bookmarkStart w:id="796" w:name="_Toc390779639"/>
      <w:bookmarkStart w:id="797" w:name="_Toc390779943"/>
      <w:bookmarkStart w:id="798" w:name="_Toc390758622"/>
      <w:bookmarkStart w:id="799" w:name="_Toc390777043"/>
      <w:bookmarkStart w:id="800" w:name="_Toc390777278"/>
      <w:bookmarkStart w:id="801" w:name="_Toc390777513"/>
      <w:bookmarkStart w:id="802" w:name="_Toc390777749"/>
      <w:bookmarkStart w:id="803" w:name="_Toc390777985"/>
      <w:bookmarkStart w:id="804" w:name="_Toc390778220"/>
      <w:bookmarkStart w:id="805" w:name="_Toc390778456"/>
      <w:bookmarkStart w:id="806" w:name="_Toc390778692"/>
      <w:bookmarkStart w:id="807" w:name="_Toc390778929"/>
      <w:bookmarkStart w:id="808" w:name="_Toc390779166"/>
      <w:bookmarkStart w:id="809" w:name="_Toc390779640"/>
      <w:bookmarkStart w:id="810" w:name="_Toc390779944"/>
      <w:bookmarkStart w:id="811" w:name="_Toc390758623"/>
      <w:bookmarkStart w:id="812" w:name="_Toc390777044"/>
      <w:bookmarkStart w:id="813" w:name="_Toc390777279"/>
      <w:bookmarkStart w:id="814" w:name="_Toc390777514"/>
      <w:bookmarkStart w:id="815" w:name="_Toc390777750"/>
      <w:bookmarkStart w:id="816" w:name="_Toc390777986"/>
      <w:bookmarkStart w:id="817" w:name="_Toc390778221"/>
      <w:bookmarkStart w:id="818" w:name="_Toc390778457"/>
      <w:bookmarkStart w:id="819" w:name="_Toc390778693"/>
      <w:bookmarkStart w:id="820" w:name="_Toc390778930"/>
      <w:bookmarkStart w:id="821" w:name="_Toc390779167"/>
      <w:bookmarkStart w:id="822" w:name="_Toc390779641"/>
      <w:bookmarkStart w:id="823" w:name="_Toc390779945"/>
      <w:bookmarkStart w:id="824" w:name="_Toc390758624"/>
      <w:bookmarkStart w:id="825" w:name="_Toc390777045"/>
      <w:bookmarkStart w:id="826" w:name="_Toc390777280"/>
      <w:bookmarkStart w:id="827" w:name="_Toc390777515"/>
      <w:bookmarkStart w:id="828" w:name="_Toc390777751"/>
      <w:bookmarkStart w:id="829" w:name="_Toc390777987"/>
      <w:bookmarkStart w:id="830" w:name="_Toc390778222"/>
      <w:bookmarkStart w:id="831" w:name="_Toc390778458"/>
      <w:bookmarkStart w:id="832" w:name="_Toc390778694"/>
      <w:bookmarkStart w:id="833" w:name="_Toc390778931"/>
      <w:bookmarkStart w:id="834" w:name="_Toc390779168"/>
      <w:bookmarkStart w:id="835" w:name="_Toc390779642"/>
      <w:bookmarkStart w:id="836" w:name="_Toc390779946"/>
      <w:bookmarkStart w:id="837" w:name="_Toc390758625"/>
      <w:bookmarkStart w:id="838" w:name="_Toc390777046"/>
      <w:bookmarkStart w:id="839" w:name="_Toc390777281"/>
      <w:bookmarkStart w:id="840" w:name="_Toc390777516"/>
      <w:bookmarkStart w:id="841" w:name="_Toc390777752"/>
      <w:bookmarkStart w:id="842" w:name="_Toc390777988"/>
      <w:bookmarkStart w:id="843" w:name="_Toc390778223"/>
      <w:bookmarkStart w:id="844" w:name="_Toc390778459"/>
      <w:bookmarkStart w:id="845" w:name="_Toc390778695"/>
      <w:bookmarkStart w:id="846" w:name="_Toc390778932"/>
      <w:bookmarkStart w:id="847" w:name="_Toc390779169"/>
      <w:bookmarkStart w:id="848" w:name="_Toc390779643"/>
      <w:bookmarkStart w:id="849" w:name="_Toc390779947"/>
      <w:bookmarkStart w:id="850" w:name="_Toc390758626"/>
      <w:bookmarkStart w:id="851" w:name="_Toc390777047"/>
      <w:bookmarkStart w:id="852" w:name="_Toc390777282"/>
      <w:bookmarkStart w:id="853" w:name="_Toc390777517"/>
      <w:bookmarkStart w:id="854" w:name="_Toc390777753"/>
      <w:bookmarkStart w:id="855" w:name="_Toc390777989"/>
      <w:bookmarkStart w:id="856" w:name="_Toc390778224"/>
      <w:bookmarkStart w:id="857" w:name="_Toc390778460"/>
      <w:bookmarkStart w:id="858" w:name="_Toc390778696"/>
      <w:bookmarkStart w:id="859" w:name="_Toc390778933"/>
      <w:bookmarkStart w:id="860" w:name="_Toc390779170"/>
      <w:bookmarkStart w:id="861" w:name="_Toc390779644"/>
      <w:bookmarkStart w:id="862" w:name="_Toc390779948"/>
      <w:bookmarkStart w:id="863" w:name="_Toc390758627"/>
      <w:bookmarkStart w:id="864" w:name="_Toc390777048"/>
      <w:bookmarkStart w:id="865" w:name="_Toc390777283"/>
      <w:bookmarkStart w:id="866" w:name="_Toc390777518"/>
      <w:bookmarkStart w:id="867" w:name="_Toc390777754"/>
      <w:bookmarkStart w:id="868" w:name="_Toc390777990"/>
      <w:bookmarkStart w:id="869" w:name="_Toc390778225"/>
      <w:bookmarkStart w:id="870" w:name="_Toc390778461"/>
      <w:bookmarkStart w:id="871" w:name="_Toc390778697"/>
      <w:bookmarkStart w:id="872" w:name="_Toc390778934"/>
      <w:bookmarkStart w:id="873" w:name="_Toc390779171"/>
      <w:bookmarkStart w:id="874" w:name="_Toc390779645"/>
      <w:bookmarkStart w:id="875" w:name="_Toc390779949"/>
      <w:bookmarkStart w:id="876" w:name="_Toc390758628"/>
      <w:bookmarkStart w:id="877" w:name="_Toc390777049"/>
      <w:bookmarkStart w:id="878" w:name="_Toc390777284"/>
      <w:bookmarkStart w:id="879" w:name="_Toc390777519"/>
      <w:bookmarkStart w:id="880" w:name="_Toc390777755"/>
      <w:bookmarkStart w:id="881" w:name="_Toc390777991"/>
      <w:bookmarkStart w:id="882" w:name="_Toc390778226"/>
      <w:bookmarkStart w:id="883" w:name="_Toc390778462"/>
      <w:bookmarkStart w:id="884" w:name="_Toc390778698"/>
      <w:bookmarkStart w:id="885" w:name="_Toc390778935"/>
      <w:bookmarkStart w:id="886" w:name="_Toc390779172"/>
      <w:bookmarkStart w:id="887" w:name="_Toc390779646"/>
      <w:bookmarkStart w:id="888" w:name="_Toc390779950"/>
      <w:bookmarkStart w:id="889" w:name="_Toc390758629"/>
      <w:bookmarkStart w:id="890" w:name="_Toc390777050"/>
      <w:bookmarkStart w:id="891" w:name="_Toc390777285"/>
      <w:bookmarkStart w:id="892" w:name="_Toc390777520"/>
      <w:bookmarkStart w:id="893" w:name="_Toc390777756"/>
      <w:bookmarkStart w:id="894" w:name="_Toc390777992"/>
      <w:bookmarkStart w:id="895" w:name="_Toc390778227"/>
      <w:bookmarkStart w:id="896" w:name="_Toc390778463"/>
      <w:bookmarkStart w:id="897" w:name="_Toc390778699"/>
      <w:bookmarkStart w:id="898" w:name="_Toc390778936"/>
      <w:bookmarkStart w:id="899" w:name="_Toc390779173"/>
      <w:bookmarkStart w:id="900" w:name="_Toc390779647"/>
      <w:bookmarkStart w:id="901" w:name="_Toc390779951"/>
      <w:bookmarkStart w:id="902" w:name="_Toc390758630"/>
      <w:bookmarkStart w:id="903" w:name="_Toc390777051"/>
      <w:bookmarkStart w:id="904" w:name="_Toc390777286"/>
      <w:bookmarkStart w:id="905" w:name="_Toc390777521"/>
      <w:bookmarkStart w:id="906" w:name="_Toc390777757"/>
      <w:bookmarkStart w:id="907" w:name="_Toc390777993"/>
      <w:bookmarkStart w:id="908" w:name="_Toc390778228"/>
      <w:bookmarkStart w:id="909" w:name="_Toc390778464"/>
      <w:bookmarkStart w:id="910" w:name="_Toc390778700"/>
      <w:bookmarkStart w:id="911" w:name="_Toc390778937"/>
      <w:bookmarkStart w:id="912" w:name="_Toc390779174"/>
      <w:bookmarkStart w:id="913" w:name="_Toc390779648"/>
      <w:bookmarkStart w:id="914" w:name="_Toc390779952"/>
      <w:bookmarkStart w:id="915" w:name="_Toc390758631"/>
      <w:bookmarkStart w:id="916" w:name="_Toc390777052"/>
      <w:bookmarkStart w:id="917" w:name="_Toc390777287"/>
      <w:bookmarkStart w:id="918" w:name="_Toc390777522"/>
      <w:bookmarkStart w:id="919" w:name="_Toc390777758"/>
      <w:bookmarkStart w:id="920" w:name="_Toc390777994"/>
      <w:bookmarkStart w:id="921" w:name="_Toc390778229"/>
      <w:bookmarkStart w:id="922" w:name="_Toc390778465"/>
      <w:bookmarkStart w:id="923" w:name="_Toc390778701"/>
      <w:bookmarkStart w:id="924" w:name="_Toc390778938"/>
      <w:bookmarkStart w:id="925" w:name="_Toc390779175"/>
      <w:bookmarkStart w:id="926" w:name="_Toc390779649"/>
      <w:bookmarkStart w:id="927" w:name="_Toc390779953"/>
      <w:bookmarkStart w:id="928" w:name="_Toc390758632"/>
      <w:bookmarkStart w:id="929" w:name="_Toc390777053"/>
      <w:bookmarkStart w:id="930" w:name="_Toc390777288"/>
      <w:bookmarkStart w:id="931" w:name="_Toc390777523"/>
      <w:bookmarkStart w:id="932" w:name="_Toc390777759"/>
      <w:bookmarkStart w:id="933" w:name="_Toc390777995"/>
      <w:bookmarkStart w:id="934" w:name="_Toc390778230"/>
      <w:bookmarkStart w:id="935" w:name="_Toc390778466"/>
      <w:bookmarkStart w:id="936" w:name="_Toc390778702"/>
      <w:bookmarkStart w:id="937" w:name="_Toc390778939"/>
      <w:bookmarkStart w:id="938" w:name="_Toc390779176"/>
      <w:bookmarkStart w:id="939" w:name="_Toc390779650"/>
      <w:bookmarkStart w:id="940" w:name="_Toc390779954"/>
      <w:bookmarkStart w:id="941" w:name="_Toc390758633"/>
      <w:bookmarkStart w:id="942" w:name="_Toc390777054"/>
      <w:bookmarkStart w:id="943" w:name="_Toc390777289"/>
      <w:bookmarkStart w:id="944" w:name="_Toc390777524"/>
      <w:bookmarkStart w:id="945" w:name="_Toc390777760"/>
      <w:bookmarkStart w:id="946" w:name="_Toc390777996"/>
      <w:bookmarkStart w:id="947" w:name="_Toc390778231"/>
      <w:bookmarkStart w:id="948" w:name="_Toc390778467"/>
      <w:bookmarkStart w:id="949" w:name="_Toc390778703"/>
      <w:bookmarkStart w:id="950" w:name="_Toc390778940"/>
      <w:bookmarkStart w:id="951" w:name="_Toc390779177"/>
      <w:bookmarkStart w:id="952" w:name="_Toc390779651"/>
      <w:bookmarkStart w:id="953" w:name="_Toc390779955"/>
      <w:bookmarkStart w:id="954" w:name="_Toc390758634"/>
      <w:bookmarkStart w:id="955" w:name="_Toc390777055"/>
      <w:bookmarkStart w:id="956" w:name="_Toc390777290"/>
      <w:bookmarkStart w:id="957" w:name="_Toc390777525"/>
      <w:bookmarkStart w:id="958" w:name="_Toc390777761"/>
      <w:bookmarkStart w:id="959" w:name="_Toc390777997"/>
      <w:bookmarkStart w:id="960" w:name="_Toc390778232"/>
      <w:bookmarkStart w:id="961" w:name="_Toc390778468"/>
      <w:bookmarkStart w:id="962" w:name="_Toc390778704"/>
      <w:bookmarkStart w:id="963" w:name="_Toc390778941"/>
      <w:bookmarkStart w:id="964" w:name="_Toc390779178"/>
      <w:bookmarkStart w:id="965" w:name="_Toc390779652"/>
      <w:bookmarkStart w:id="966" w:name="_Toc390779956"/>
      <w:bookmarkStart w:id="967" w:name="_Toc390758635"/>
      <w:bookmarkStart w:id="968" w:name="_Toc390777056"/>
      <w:bookmarkStart w:id="969" w:name="_Toc390777291"/>
      <w:bookmarkStart w:id="970" w:name="_Toc390777526"/>
      <w:bookmarkStart w:id="971" w:name="_Toc390777762"/>
      <w:bookmarkStart w:id="972" w:name="_Toc390777998"/>
      <w:bookmarkStart w:id="973" w:name="_Toc390778233"/>
      <w:bookmarkStart w:id="974" w:name="_Toc390778469"/>
      <w:bookmarkStart w:id="975" w:name="_Toc390778705"/>
      <w:bookmarkStart w:id="976" w:name="_Toc390778942"/>
      <w:bookmarkStart w:id="977" w:name="_Toc390779179"/>
      <w:bookmarkStart w:id="978" w:name="_Toc390779653"/>
      <w:bookmarkStart w:id="979" w:name="_Toc390779957"/>
      <w:bookmarkStart w:id="980" w:name="_Toc390758636"/>
      <w:bookmarkStart w:id="981" w:name="_Toc390777057"/>
      <w:bookmarkStart w:id="982" w:name="_Toc390777292"/>
      <w:bookmarkStart w:id="983" w:name="_Toc390777527"/>
      <w:bookmarkStart w:id="984" w:name="_Toc390777763"/>
      <w:bookmarkStart w:id="985" w:name="_Toc390777999"/>
      <w:bookmarkStart w:id="986" w:name="_Toc390778234"/>
      <w:bookmarkStart w:id="987" w:name="_Toc390778470"/>
      <w:bookmarkStart w:id="988" w:name="_Toc390778706"/>
      <w:bookmarkStart w:id="989" w:name="_Toc390778943"/>
      <w:bookmarkStart w:id="990" w:name="_Toc390779180"/>
      <w:bookmarkStart w:id="991" w:name="_Toc390779654"/>
      <w:bookmarkStart w:id="992" w:name="_Toc390779958"/>
      <w:bookmarkStart w:id="993" w:name="_Toc390758637"/>
      <w:bookmarkStart w:id="994" w:name="_Toc390777058"/>
      <w:bookmarkStart w:id="995" w:name="_Toc390777293"/>
      <w:bookmarkStart w:id="996" w:name="_Toc390777528"/>
      <w:bookmarkStart w:id="997" w:name="_Toc390777764"/>
      <w:bookmarkStart w:id="998" w:name="_Toc390778000"/>
      <w:bookmarkStart w:id="999" w:name="_Toc390778235"/>
      <w:bookmarkStart w:id="1000" w:name="_Toc390778471"/>
      <w:bookmarkStart w:id="1001" w:name="_Toc390778707"/>
      <w:bookmarkStart w:id="1002" w:name="_Toc390778944"/>
      <w:bookmarkStart w:id="1003" w:name="_Toc390779181"/>
      <w:bookmarkStart w:id="1004" w:name="_Toc390779655"/>
      <w:bookmarkStart w:id="1005" w:name="_Toc390779959"/>
      <w:bookmarkStart w:id="1006" w:name="_Toc390758638"/>
      <w:bookmarkStart w:id="1007" w:name="_Toc390777059"/>
      <w:bookmarkStart w:id="1008" w:name="_Toc390777294"/>
      <w:bookmarkStart w:id="1009" w:name="_Toc390777529"/>
      <w:bookmarkStart w:id="1010" w:name="_Toc390777765"/>
      <w:bookmarkStart w:id="1011" w:name="_Toc390778001"/>
      <w:bookmarkStart w:id="1012" w:name="_Toc390778236"/>
      <w:bookmarkStart w:id="1013" w:name="_Toc390778472"/>
      <w:bookmarkStart w:id="1014" w:name="_Toc390778708"/>
      <w:bookmarkStart w:id="1015" w:name="_Toc390778945"/>
      <w:bookmarkStart w:id="1016" w:name="_Toc390779182"/>
      <w:bookmarkStart w:id="1017" w:name="_Toc390779656"/>
      <w:bookmarkStart w:id="1018" w:name="_Toc390779960"/>
      <w:bookmarkStart w:id="1019" w:name="_Toc390758639"/>
      <w:bookmarkStart w:id="1020" w:name="_Toc390777060"/>
      <w:bookmarkStart w:id="1021" w:name="_Toc390777295"/>
      <w:bookmarkStart w:id="1022" w:name="_Toc390777530"/>
      <w:bookmarkStart w:id="1023" w:name="_Toc390777766"/>
      <w:bookmarkStart w:id="1024" w:name="_Toc390778002"/>
      <w:bookmarkStart w:id="1025" w:name="_Toc390778237"/>
      <w:bookmarkStart w:id="1026" w:name="_Toc390778473"/>
      <w:bookmarkStart w:id="1027" w:name="_Toc390778709"/>
      <w:bookmarkStart w:id="1028" w:name="_Toc390778946"/>
      <w:bookmarkStart w:id="1029" w:name="_Toc390779183"/>
      <w:bookmarkStart w:id="1030" w:name="_Toc390779657"/>
      <w:bookmarkStart w:id="1031" w:name="_Toc390779961"/>
      <w:bookmarkStart w:id="1032" w:name="_Toc390758640"/>
      <w:bookmarkStart w:id="1033" w:name="_Toc390777061"/>
      <w:bookmarkStart w:id="1034" w:name="_Toc390777296"/>
      <w:bookmarkStart w:id="1035" w:name="_Toc390777531"/>
      <w:bookmarkStart w:id="1036" w:name="_Toc390777767"/>
      <w:bookmarkStart w:id="1037" w:name="_Toc390778003"/>
      <w:bookmarkStart w:id="1038" w:name="_Toc390778238"/>
      <w:bookmarkStart w:id="1039" w:name="_Toc390778474"/>
      <w:bookmarkStart w:id="1040" w:name="_Toc390778710"/>
      <w:bookmarkStart w:id="1041" w:name="_Toc390778947"/>
      <w:bookmarkStart w:id="1042" w:name="_Toc390779184"/>
      <w:bookmarkStart w:id="1043" w:name="_Toc390779658"/>
      <w:bookmarkStart w:id="1044" w:name="_Toc390779962"/>
      <w:bookmarkStart w:id="1045" w:name="_Toc390758641"/>
      <w:bookmarkStart w:id="1046" w:name="_Toc390777062"/>
      <w:bookmarkStart w:id="1047" w:name="_Toc390777297"/>
      <w:bookmarkStart w:id="1048" w:name="_Toc390777532"/>
      <w:bookmarkStart w:id="1049" w:name="_Toc390777768"/>
      <w:bookmarkStart w:id="1050" w:name="_Toc390778004"/>
      <w:bookmarkStart w:id="1051" w:name="_Toc390778239"/>
      <w:bookmarkStart w:id="1052" w:name="_Toc390778475"/>
      <w:bookmarkStart w:id="1053" w:name="_Toc390778711"/>
      <w:bookmarkStart w:id="1054" w:name="_Toc390778948"/>
      <w:bookmarkStart w:id="1055" w:name="_Toc390779185"/>
      <w:bookmarkStart w:id="1056" w:name="_Toc390779659"/>
      <w:bookmarkStart w:id="1057" w:name="_Toc390779963"/>
      <w:bookmarkStart w:id="1058" w:name="_Toc390758642"/>
      <w:bookmarkStart w:id="1059" w:name="_Toc390777063"/>
      <w:bookmarkStart w:id="1060" w:name="_Toc390777298"/>
      <w:bookmarkStart w:id="1061" w:name="_Toc390777533"/>
      <w:bookmarkStart w:id="1062" w:name="_Toc390777769"/>
      <w:bookmarkStart w:id="1063" w:name="_Toc390778005"/>
      <w:bookmarkStart w:id="1064" w:name="_Toc390778240"/>
      <w:bookmarkStart w:id="1065" w:name="_Toc390778476"/>
      <w:bookmarkStart w:id="1066" w:name="_Toc390778712"/>
      <w:bookmarkStart w:id="1067" w:name="_Toc390778949"/>
      <w:bookmarkStart w:id="1068" w:name="_Toc390779186"/>
      <w:bookmarkStart w:id="1069" w:name="_Toc390779660"/>
      <w:bookmarkStart w:id="1070" w:name="_Toc390779964"/>
      <w:bookmarkStart w:id="1071" w:name="_Toc390758643"/>
      <w:bookmarkStart w:id="1072" w:name="_Toc390777064"/>
      <w:bookmarkStart w:id="1073" w:name="_Toc390777299"/>
      <w:bookmarkStart w:id="1074" w:name="_Toc390777534"/>
      <w:bookmarkStart w:id="1075" w:name="_Toc390777770"/>
      <w:bookmarkStart w:id="1076" w:name="_Toc390778006"/>
      <w:bookmarkStart w:id="1077" w:name="_Toc390778241"/>
      <w:bookmarkStart w:id="1078" w:name="_Toc390778477"/>
      <w:bookmarkStart w:id="1079" w:name="_Toc390778713"/>
      <w:bookmarkStart w:id="1080" w:name="_Toc390778950"/>
      <w:bookmarkStart w:id="1081" w:name="_Toc390779187"/>
      <w:bookmarkStart w:id="1082" w:name="_Toc390779661"/>
      <w:bookmarkStart w:id="1083" w:name="_Toc390779965"/>
      <w:bookmarkStart w:id="1084" w:name="_Toc390758644"/>
      <w:bookmarkStart w:id="1085" w:name="_Toc390777065"/>
      <w:bookmarkStart w:id="1086" w:name="_Toc390777300"/>
      <w:bookmarkStart w:id="1087" w:name="_Toc390777535"/>
      <w:bookmarkStart w:id="1088" w:name="_Toc390777771"/>
      <w:bookmarkStart w:id="1089" w:name="_Toc390778007"/>
      <w:bookmarkStart w:id="1090" w:name="_Toc390778242"/>
      <w:bookmarkStart w:id="1091" w:name="_Toc390778478"/>
      <w:bookmarkStart w:id="1092" w:name="_Toc390778714"/>
      <w:bookmarkStart w:id="1093" w:name="_Toc390778951"/>
      <w:bookmarkStart w:id="1094" w:name="_Toc390779188"/>
      <w:bookmarkStart w:id="1095" w:name="_Toc390779662"/>
      <w:bookmarkStart w:id="1096" w:name="_Toc390779966"/>
      <w:bookmarkStart w:id="1097" w:name="_Toc390758645"/>
      <w:bookmarkStart w:id="1098" w:name="_Toc390777066"/>
      <w:bookmarkStart w:id="1099" w:name="_Toc390777301"/>
      <w:bookmarkStart w:id="1100" w:name="_Toc390777536"/>
      <w:bookmarkStart w:id="1101" w:name="_Toc390777772"/>
      <w:bookmarkStart w:id="1102" w:name="_Toc390778008"/>
      <w:bookmarkStart w:id="1103" w:name="_Toc390778243"/>
      <w:bookmarkStart w:id="1104" w:name="_Toc390778479"/>
      <w:bookmarkStart w:id="1105" w:name="_Toc390778715"/>
      <w:bookmarkStart w:id="1106" w:name="_Toc390778952"/>
      <w:bookmarkStart w:id="1107" w:name="_Toc390779189"/>
      <w:bookmarkStart w:id="1108" w:name="_Toc390779663"/>
      <w:bookmarkStart w:id="1109" w:name="_Toc390779967"/>
      <w:bookmarkStart w:id="1110" w:name="_Toc390758646"/>
      <w:bookmarkStart w:id="1111" w:name="_Toc390777067"/>
      <w:bookmarkStart w:id="1112" w:name="_Toc390777302"/>
      <w:bookmarkStart w:id="1113" w:name="_Toc390777537"/>
      <w:bookmarkStart w:id="1114" w:name="_Toc390777773"/>
      <w:bookmarkStart w:id="1115" w:name="_Toc390778009"/>
      <w:bookmarkStart w:id="1116" w:name="_Toc390778244"/>
      <w:bookmarkStart w:id="1117" w:name="_Toc390778480"/>
      <w:bookmarkStart w:id="1118" w:name="_Toc390778716"/>
      <w:bookmarkStart w:id="1119" w:name="_Toc390778953"/>
      <w:bookmarkStart w:id="1120" w:name="_Toc390779190"/>
      <w:bookmarkStart w:id="1121" w:name="_Toc390779664"/>
      <w:bookmarkStart w:id="1122" w:name="_Toc390779968"/>
      <w:bookmarkStart w:id="1123" w:name="_Toc390758647"/>
      <w:bookmarkStart w:id="1124" w:name="_Toc390777068"/>
      <w:bookmarkStart w:id="1125" w:name="_Toc390777303"/>
      <w:bookmarkStart w:id="1126" w:name="_Toc390777538"/>
      <w:bookmarkStart w:id="1127" w:name="_Toc390777774"/>
      <w:bookmarkStart w:id="1128" w:name="_Toc390778010"/>
      <w:bookmarkStart w:id="1129" w:name="_Toc390778245"/>
      <w:bookmarkStart w:id="1130" w:name="_Toc390778481"/>
      <w:bookmarkStart w:id="1131" w:name="_Toc390778717"/>
      <w:bookmarkStart w:id="1132" w:name="_Toc390778954"/>
      <w:bookmarkStart w:id="1133" w:name="_Toc390779191"/>
      <w:bookmarkStart w:id="1134" w:name="_Toc390779665"/>
      <w:bookmarkStart w:id="1135" w:name="_Toc390779969"/>
      <w:bookmarkStart w:id="1136" w:name="_Toc390758648"/>
      <w:bookmarkStart w:id="1137" w:name="_Toc390777069"/>
      <w:bookmarkStart w:id="1138" w:name="_Toc390777304"/>
      <w:bookmarkStart w:id="1139" w:name="_Toc390777539"/>
      <w:bookmarkStart w:id="1140" w:name="_Toc390777775"/>
      <w:bookmarkStart w:id="1141" w:name="_Toc390778011"/>
      <w:bookmarkStart w:id="1142" w:name="_Toc390778246"/>
      <w:bookmarkStart w:id="1143" w:name="_Toc390778482"/>
      <w:bookmarkStart w:id="1144" w:name="_Toc390778718"/>
      <w:bookmarkStart w:id="1145" w:name="_Toc390778955"/>
      <w:bookmarkStart w:id="1146" w:name="_Toc390779192"/>
      <w:bookmarkStart w:id="1147" w:name="_Toc390779666"/>
      <w:bookmarkStart w:id="1148" w:name="_Toc390779970"/>
      <w:bookmarkStart w:id="1149" w:name="_Toc390758649"/>
      <w:bookmarkStart w:id="1150" w:name="_Toc390777070"/>
      <w:bookmarkStart w:id="1151" w:name="_Toc390777305"/>
      <w:bookmarkStart w:id="1152" w:name="_Toc390777540"/>
      <w:bookmarkStart w:id="1153" w:name="_Toc390777776"/>
      <w:bookmarkStart w:id="1154" w:name="_Toc390778012"/>
      <w:bookmarkStart w:id="1155" w:name="_Toc390778247"/>
      <w:bookmarkStart w:id="1156" w:name="_Toc390778483"/>
      <w:bookmarkStart w:id="1157" w:name="_Toc390778719"/>
      <w:bookmarkStart w:id="1158" w:name="_Toc390778956"/>
      <w:bookmarkStart w:id="1159" w:name="_Toc390779193"/>
      <w:bookmarkStart w:id="1160" w:name="_Toc390779667"/>
      <w:bookmarkStart w:id="1161" w:name="_Toc390779971"/>
      <w:bookmarkStart w:id="1162" w:name="_Toc390758650"/>
      <w:bookmarkStart w:id="1163" w:name="_Toc390777071"/>
      <w:bookmarkStart w:id="1164" w:name="_Toc390777306"/>
      <w:bookmarkStart w:id="1165" w:name="_Toc390777541"/>
      <w:bookmarkStart w:id="1166" w:name="_Toc390777777"/>
      <w:bookmarkStart w:id="1167" w:name="_Toc390778013"/>
      <w:bookmarkStart w:id="1168" w:name="_Toc390778248"/>
      <w:bookmarkStart w:id="1169" w:name="_Toc390778484"/>
      <w:bookmarkStart w:id="1170" w:name="_Toc390778720"/>
      <w:bookmarkStart w:id="1171" w:name="_Toc390778957"/>
      <w:bookmarkStart w:id="1172" w:name="_Toc390779194"/>
      <w:bookmarkStart w:id="1173" w:name="_Toc390779668"/>
      <w:bookmarkStart w:id="1174" w:name="_Toc390779972"/>
      <w:bookmarkStart w:id="1175" w:name="_Toc390758651"/>
      <w:bookmarkStart w:id="1176" w:name="_Toc390777072"/>
      <w:bookmarkStart w:id="1177" w:name="_Toc390777307"/>
      <w:bookmarkStart w:id="1178" w:name="_Toc390777542"/>
      <w:bookmarkStart w:id="1179" w:name="_Toc390777778"/>
      <w:bookmarkStart w:id="1180" w:name="_Toc390778014"/>
      <w:bookmarkStart w:id="1181" w:name="_Toc390778249"/>
      <w:bookmarkStart w:id="1182" w:name="_Toc390778485"/>
      <w:bookmarkStart w:id="1183" w:name="_Toc390778721"/>
      <w:bookmarkStart w:id="1184" w:name="_Toc390778958"/>
      <w:bookmarkStart w:id="1185" w:name="_Toc390779195"/>
      <w:bookmarkStart w:id="1186" w:name="_Toc390779669"/>
      <w:bookmarkStart w:id="1187" w:name="_Toc390779973"/>
      <w:bookmarkStart w:id="1188" w:name="_Toc390758652"/>
      <w:bookmarkStart w:id="1189" w:name="_Toc390777073"/>
      <w:bookmarkStart w:id="1190" w:name="_Toc390777308"/>
      <w:bookmarkStart w:id="1191" w:name="_Toc390777543"/>
      <w:bookmarkStart w:id="1192" w:name="_Toc390777779"/>
      <w:bookmarkStart w:id="1193" w:name="_Toc390778015"/>
      <w:bookmarkStart w:id="1194" w:name="_Toc390778250"/>
      <w:bookmarkStart w:id="1195" w:name="_Toc390778486"/>
      <w:bookmarkStart w:id="1196" w:name="_Toc390778722"/>
      <w:bookmarkStart w:id="1197" w:name="_Toc390778959"/>
      <w:bookmarkStart w:id="1198" w:name="_Toc390779196"/>
      <w:bookmarkStart w:id="1199" w:name="_Toc390779670"/>
      <w:bookmarkStart w:id="1200" w:name="_Toc390779974"/>
      <w:bookmarkStart w:id="1201" w:name="_Toc390758653"/>
      <w:bookmarkStart w:id="1202" w:name="_Toc390777074"/>
      <w:bookmarkStart w:id="1203" w:name="_Toc390777309"/>
      <w:bookmarkStart w:id="1204" w:name="_Toc390777544"/>
      <w:bookmarkStart w:id="1205" w:name="_Toc390777780"/>
      <w:bookmarkStart w:id="1206" w:name="_Toc390778016"/>
      <w:bookmarkStart w:id="1207" w:name="_Toc390778251"/>
      <w:bookmarkStart w:id="1208" w:name="_Toc390778487"/>
      <w:bookmarkStart w:id="1209" w:name="_Toc390778723"/>
      <w:bookmarkStart w:id="1210" w:name="_Toc390778960"/>
      <w:bookmarkStart w:id="1211" w:name="_Toc390779197"/>
      <w:bookmarkStart w:id="1212" w:name="_Toc390779671"/>
      <w:bookmarkStart w:id="1213" w:name="_Toc390779975"/>
      <w:bookmarkStart w:id="1214" w:name="_Toc390758654"/>
      <w:bookmarkStart w:id="1215" w:name="_Toc390777075"/>
      <w:bookmarkStart w:id="1216" w:name="_Toc390777310"/>
      <w:bookmarkStart w:id="1217" w:name="_Toc390777545"/>
      <w:bookmarkStart w:id="1218" w:name="_Toc390777781"/>
      <w:bookmarkStart w:id="1219" w:name="_Toc390778017"/>
      <w:bookmarkStart w:id="1220" w:name="_Toc390778252"/>
      <w:bookmarkStart w:id="1221" w:name="_Toc390778488"/>
      <w:bookmarkStart w:id="1222" w:name="_Toc390778724"/>
      <w:bookmarkStart w:id="1223" w:name="_Toc390778961"/>
      <w:bookmarkStart w:id="1224" w:name="_Toc390779198"/>
      <w:bookmarkStart w:id="1225" w:name="_Toc390779672"/>
      <w:bookmarkStart w:id="1226" w:name="_Toc390779976"/>
      <w:bookmarkStart w:id="1227" w:name="_Toc390758655"/>
      <w:bookmarkStart w:id="1228" w:name="_Toc390777076"/>
      <w:bookmarkStart w:id="1229" w:name="_Toc390777311"/>
      <w:bookmarkStart w:id="1230" w:name="_Toc390777546"/>
      <w:bookmarkStart w:id="1231" w:name="_Toc390777782"/>
      <w:bookmarkStart w:id="1232" w:name="_Toc390778018"/>
      <w:bookmarkStart w:id="1233" w:name="_Toc390778253"/>
      <w:bookmarkStart w:id="1234" w:name="_Toc390778489"/>
      <w:bookmarkStart w:id="1235" w:name="_Toc390778725"/>
      <w:bookmarkStart w:id="1236" w:name="_Toc390778962"/>
      <w:bookmarkStart w:id="1237" w:name="_Toc390779199"/>
      <w:bookmarkStart w:id="1238" w:name="_Toc390779673"/>
      <w:bookmarkStart w:id="1239" w:name="_Toc390779977"/>
      <w:bookmarkStart w:id="1240" w:name="_Toc390758656"/>
      <w:bookmarkStart w:id="1241" w:name="_Toc390777077"/>
      <w:bookmarkStart w:id="1242" w:name="_Toc390777312"/>
      <w:bookmarkStart w:id="1243" w:name="_Toc390777547"/>
      <w:bookmarkStart w:id="1244" w:name="_Toc390777783"/>
      <w:bookmarkStart w:id="1245" w:name="_Toc390778019"/>
      <w:bookmarkStart w:id="1246" w:name="_Toc390778254"/>
      <w:bookmarkStart w:id="1247" w:name="_Toc390778490"/>
      <w:bookmarkStart w:id="1248" w:name="_Toc390778726"/>
      <w:bookmarkStart w:id="1249" w:name="_Toc390778963"/>
      <w:bookmarkStart w:id="1250" w:name="_Toc390779200"/>
      <w:bookmarkStart w:id="1251" w:name="_Toc390779674"/>
      <w:bookmarkStart w:id="1252" w:name="_Toc390779978"/>
      <w:bookmarkStart w:id="1253" w:name="_Toc390758657"/>
      <w:bookmarkStart w:id="1254" w:name="_Toc390777078"/>
      <w:bookmarkStart w:id="1255" w:name="_Toc390777313"/>
      <w:bookmarkStart w:id="1256" w:name="_Toc390777548"/>
      <w:bookmarkStart w:id="1257" w:name="_Toc390777784"/>
      <w:bookmarkStart w:id="1258" w:name="_Toc390778020"/>
      <w:bookmarkStart w:id="1259" w:name="_Toc390778255"/>
      <w:bookmarkStart w:id="1260" w:name="_Toc390778491"/>
      <w:bookmarkStart w:id="1261" w:name="_Toc390778727"/>
      <w:bookmarkStart w:id="1262" w:name="_Toc390778964"/>
      <w:bookmarkStart w:id="1263" w:name="_Toc390779201"/>
      <w:bookmarkStart w:id="1264" w:name="_Toc390779675"/>
      <w:bookmarkStart w:id="1265" w:name="_Toc390779979"/>
      <w:bookmarkStart w:id="1266" w:name="_Toc390758658"/>
      <w:bookmarkStart w:id="1267" w:name="_Toc390777079"/>
      <w:bookmarkStart w:id="1268" w:name="_Toc390777314"/>
      <w:bookmarkStart w:id="1269" w:name="_Toc390777549"/>
      <w:bookmarkStart w:id="1270" w:name="_Toc390777785"/>
      <w:bookmarkStart w:id="1271" w:name="_Toc390778021"/>
      <w:bookmarkStart w:id="1272" w:name="_Toc390778256"/>
      <w:bookmarkStart w:id="1273" w:name="_Toc390778492"/>
      <w:bookmarkStart w:id="1274" w:name="_Toc390778728"/>
      <w:bookmarkStart w:id="1275" w:name="_Toc390778965"/>
      <w:bookmarkStart w:id="1276" w:name="_Toc390779202"/>
      <w:bookmarkStart w:id="1277" w:name="_Toc390779676"/>
      <w:bookmarkStart w:id="1278" w:name="_Toc390779980"/>
      <w:bookmarkStart w:id="1279" w:name="_Toc390758659"/>
      <w:bookmarkStart w:id="1280" w:name="_Toc390777080"/>
      <w:bookmarkStart w:id="1281" w:name="_Toc390777315"/>
      <w:bookmarkStart w:id="1282" w:name="_Toc390777550"/>
      <w:bookmarkStart w:id="1283" w:name="_Toc390777786"/>
      <w:bookmarkStart w:id="1284" w:name="_Toc390778022"/>
      <w:bookmarkStart w:id="1285" w:name="_Toc390778257"/>
      <w:bookmarkStart w:id="1286" w:name="_Toc390778493"/>
      <w:bookmarkStart w:id="1287" w:name="_Toc390778729"/>
      <w:bookmarkStart w:id="1288" w:name="_Toc390778966"/>
      <w:bookmarkStart w:id="1289" w:name="_Toc390779203"/>
      <w:bookmarkStart w:id="1290" w:name="_Toc390779677"/>
      <w:bookmarkStart w:id="1291" w:name="_Toc390779981"/>
      <w:bookmarkStart w:id="1292" w:name="_Toc390758660"/>
      <w:bookmarkStart w:id="1293" w:name="_Toc390777081"/>
      <w:bookmarkStart w:id="1294" w:name="_Toc390777316"/>
      <w:bookmarkStart w:id="1295" w:name="_Toc390777551"/>
      <w:bookmarkStart w:id="1296" w:name="_Toc390777787"/>
      <w:bookmarkStart w:id="1297" w:name="_Toc390778023"/>
      <w:bookmarkStart w:id="1298" w:name="_Toc390778258"/>
      <w:bookmarkStart w:id="1299" w:name="_Toc390778494"/>
      <w:bookmarkStart w:id="1300" w:name="_Toc390778730"/>
      <w:bookmarkStart w:id="1301" w:name="_Toc390778967"/>
      <w:bookmarkStart w:id="1302" w:name="_Toc390779204"/>
      <w:bookmarkStart w:id="1303" w:name="_Toc390779678"/>
      <w:bookmarkStart w:id="1304" w:name="_Toc390779982"/>
      <w:bookmarkStart w:id="1305" w:name="_Toc390758661"/>
      <w:bookmarkStart w:id="1306" w:name="_Toc390777082"/>
      <w:bookmarkStart w:id="1307" w:name="_Toc390777317"/>
      <w:bookmarkStart w:id="1308" w:name="_Toc390777552"/>
      <w:bookmarkStart w:id="1309" w:name="_Toc390777788"/>
      <w:bookmarkStart w:id="1310" w:name="_Toc390778024"/>
      <w:bookmarkStart w:id="1311" w:name="_Toc390778259"/>
      <w:bookmarkStart w:id="1312" w:name="_Toc390778495"/>
      <w:bookmarkStart w:id="1313" w:name="_Toc390778731"/>
      <w:bookmarkStart w:id="1314" w:name="_Toc390778968"/>
      <w:bookmarkStart w:id="1315" w:name="_Toc390779205"/>
      <w:bookmarkStart w:id="1316" w:name="_Toc390779679"/>
      <w:bookmarkStart w:id="1317" w:name="_Toc390779983"/>
      <w:bookmarkStart w:id="1318" w:name="_Toc390758662"/>
      <w:bookmarkStart w:id="1319" w:name="_Toc390777083"/>
      <w:bookmarkStart w:id="1320" w:name="_Toc390777318"/>
      <w:bookmarkStart w:id="1321" w:name="_Toc390777553"/>
      <w:bookmarkStart w:id="1322" w:name="_Toc390777789"/>
      <w:bookmarkStart w:id="1323" w:name="_Toc390778025"/>
      <w:bookmarkStart w:id="1324" w:name="_Toc390778260"/>
      <w:bookmarkStart w:id="1325" w:name="_Toc390778496"/>
      <w:bookmarkStart w:id="1326" w:name="_Toc390778732"/>
      <w:bookmarkStart w:id="1327" w:name="_Toc390778969"/>
      <w:bookmarkStart w:id="1328" w:name="_Toc390779206"/>
      <w:bookmarkStart w:id="1329" w:name="_Toc390779680"/>
      <w:bookmarkStart w:id="1330" w:name="_Toc390779984"/>
      <w:bookmarkStart w:id="1331" w:name="_Toc390758663"/>
      <w:bookmarkStart w:id="1332" w:name="_Toc390777084"/>
      <w:bookmarkStart w:id="1333" w:name="_Toc390777319"/>
      <w:bookmarkStart w:id="1334" w:name="_Toc390777554"/>
      <w:bookmarkStart w:id="1335" w:name="_Toc390777790"/>
      <w:bookmarkStart w:id="1336" w:name="_Toc390778026"/>
      <w:bookmarkStart w:id="1337" w:name="_Toc390778261"/>
      <w:bookmarkStart w:id="1338" w:name="_Toc390778497"/>
      <w:bookmarkStart w:id="1339" w:name="_Toc390778733"/>
      <w:bookmarkStart w:id="1340" w:name="_Toc390778970"/>
      <w:bookmarkStart w:id="1341" w:name="_Toc390779207"/>
      <w:bookmarkStart w:id="1342" w:name="_Toc390779681"/>
      <w:bookmarkStart w:id="1343" w:name="_Toc390779985"/>
      <w:bookmarkStart w:id="1344" w:name="_Toc385510092"/>
      <w:bookmarkStart w:id="1345" w:name="_Toc385510780"/>
      <w:bookmarkStart w:id="1346" w:name="_Toc385511666"/>
      <w:bookmarkStart w:id="1347" w:name="_Toc385512587"/>
      <w:bookmarkStart w:id="1348" w:name="_Toc385515336"/>
      <w:bookmarkStart w:id="1349" w:name="_Toc385516294"/>
      <w:bookmarkStart w:id="1350" w:name="_Toc268259824"/>
      <w:bookmarkStart w:id="1351" w:name="_Toc268608821"/>
      <w:bookmarkStart w:id="1352" w:name="_Toc270006737"/>
      <w:bookmarkStart w:id="1353" w:name="_Toc270010948"/>
      <w:bookmarkStart w:id="1354" w:name="_Toc270089204"/>
      <w:bookmarkStart w:id="1355" w:name="_Toc268259825"/>
      <w:bookmarkStart w:id="1356" w:name="_Toc268608822"/>
      <w:bookmarkStart w:id="1357" w:name="_Toc270006738"/>
      <w:bookmarkStart w:id="1358" w:name="_Toc270010949"/>
      <w:bookmarkStart w:id="1359" w:name="_Toc270089205"/>
      <w:bookmarkStart w:id="1360" w:name="_Toc268259826"/>
      <w:bookmarkStart w:id="1361" w:name="_Toc268608823"/>
      <w:bookmarkStart w:id="1362" w:name="_Toc270006739"/>
      <w:bookmarkStart w:id="1363" w:name="_Toc270010950"/>
      <w:bookmarkStart w:id="1364" w:name="_Toc270089206"/>
      <w:bookmarkStart w:id="1365" w:name="_Toc268259827"/>
      <w:bookmarkStart w:id="1366" w:name="_Toc268608824"/>
      <w:bookmarkStart w:id="1367" w:name="_Toc270006740"/>
      <w:bookmarkStart w:id="1368" w:name="_Toc270010951"/>
      <w:bookmarkStart w:id="1369" w:name="_Toc270089207"/>
      <w:bookmarkStart w:id="1370" w:name="_Toc268259829"/>
      <w:bookmarkStart w:id="1371" w:name="_Toc268608826"/>
      <w:bookmarkStart w:id="1372" w:name="_Toc270006742"/>
      <w:bookmarkStart w:id="1373" w:name="_Toc270010953"/>
      <w:bookmarkStart w:id="1374" w:name="_Toc270089209"/>
      <w:bookmarkStart w:id="1375" w:name="_Toc268259830"/>
      <w:bookmarkStart w:id="1376" w:name="_Toc268608827"/>
      <w:bookmarkStart w:id="1377" w:name="_Toc270006743"/>
      <w:bookmarkStart w:id="1378" w:name="_Toc270010954"/>
      <w:bookmarkStart w:id="1379" w:name="_Toc270089210"/>
      <w:bookmarkStart w:id="1380" w:name="_Toc268259833"/>
      <w:bookmarkStart w:id="1381" w:name="_Toc268608830"/>
      <w:bookmarkStart w:id="1382" w:name="_Toc270006746"/>
      <w:bookmarkStart w:id="1383" w:name="_Toc270010957"/>
      <w:bookmarkStart w:id="1384" w:name="_Toc270089213"/>
      <w:bookmarkStart w:id="1385" w:name="_Toc268259834"/>
      <w:bookmarkStart w:id="1386" w:name="_Toc268608831"/>
      <w:bookmarkStart w:id="1387" w:name="_Toc270006747"/>
      <w:bookmarkStart w:id="1388" w:name="_Toc270010958"/>
      <w:bookmarkStart w:id="1389" w:name="_Toc270089214"/>
      <w:bookmarkStart w:id="1390" w:name="_Toc268259835"/>
      <w:bookmarkStart w:id="1391" w:name="_Toc268608832"/>
      <w:bookmarkStart w:id="1392" w:name="_Toc270006748"/>
      <w:bookmarkStart w:id="1393" w:name="_Toc270010959"/>
      <w:bookmarkStart w:id="1394" w:name="_Toc270089215"/>
      <w:bookmarkStart w:id="1395" w:name="_Toc270089216"/>
      <w:bookmarkStart w:id="1396" w:name="_Toc270089217"/>
      <w:bookmarkStart w:id="1397" w:name="_Toc270089219"/>
      <w:bookmarkStart w:id="1398" w:name="_Toc270089221"/>
      <w:bookmarkStart w:id="1399" w:name="_Toc270089224"/>
      <w:bookmarkStart w:id="1400" w:name="_Toc270089225"/>
      <w:bookmarkStart w:id="1401" w:name="_Toc270089226"/>
      <w:bookmarkStart w:id="1402" w:name="_Toc270089228"/>
      <w:bookmarkStart w:id="1403" w:name="_Toc270089229"/>
      <w:bookmarkStart w:id="1404" w:name="_Toc270089232"/>
      <w:bookmarkStart w:id="1405" w:name="_Toc268259847"/>
      <w:bookmarkStart w:id="1406" w:name="_Toc268608844"/>
      <w:bookmarkStart w:id="1407" w:name="_Toc268259848"/>
      <w:bookmarkStart w:id="1408" w:name="_Toc268608845"/>
      <w:bookmarkStart w:id="1409" w:name="_Toc268259850"/>
      <w:bookmarkStart w:id="1410" w:name="_Toc268608847"/>
      <w:bookmarkStart w:id="1411" w:name="_Toc387213818"/>
      <w:bookmarkStart w:id="1412" w:name="_Toc387239259"/>
      <w:bookmarkStart w:id="1413" w:name="_Toc387265407"/>
      <w:bookmarkStart w:id="1414" w:name="_Toc387334083"/>
      <w:bookmarkStart w:id="1415" w:name="_Toc387477752"/>
      <w:bookmarkStart w:id="1416" w:name="_Toc387478159"/>
      <w:bookmarkStart w:id="1417" w:name="_Toc387478566"/>
      <w:bookmarkStart w:id="1418" w:name="_Toc387507383"/>
      <w:bookmarkStart w:id="1419" w:name="_Toc386590428"/>
      <w:bookmarkStart w:id="1420" w:name="_Toc386668241"/>
      <w:bookmarkStart w:id="1421" w:name="_Toc385510101"/>
      <w:bookmarkStart w:id="1422" w:name="_Toc385510789"/>
      <w:bookmarkStart w:id="1423" w:name="_Toc385511675"/>
      <w:bookmarkStart w:id="1424" w:name="_Toc385512596"/>
      <w:bookmarkStart w:id="1425" w:name="_Toc385515345"/>
      <w:bookmarkStart w:id="1426" w:name="_Toc385516303"/>
      <w:bookmarkStart w:id="1427" w:name="_Toc385510104"/>
      <w:bookmarkStart w:id="1428" w:name="_Toc385510792"/>
      <w:bookmarkStart w:id="1429" w:name="_Toc385511678"/>
      <w:bookmarkStart w:id="1430" w:name="_Toc385512599"/>
      <w:bookmarkStart w:id="1431" w:name="_Toc385515348"/>
      <w:bookmarkStart w:id="1432" w:name="_Toc385516306"/>
      <w:bookmarkStart w:id="1433" w:name="_Hlt387334432"/>
      <w:bookmarkStart w:id="1434" w:name="_Hlt387632879"/>
      <w:bookmarkStart w:id="1435" w:name="_Hlt386395468"/>
      <w:bookmarkStart w:id="1436" w:name="_Hlt387348246"/>
      <w:bookmarkStart w:id="1437" w:name="_Hlt387337930"/>
      <w:bookmarkStart w:id="1438" w:name="_Hlt386314739"/>
      <w:bookmarkStart w:id="1439" w:name="_Hlt387337934"/>
      <w:bookmarkStart w:id="1440" w:name="_Hlt387337943"/>
      <w:bookmarkStart w:id="1441" w:name="_Hlt386357668"/>
      <w:bookmarkStart w:id="1442" w:name="_Hlt386424787"/>
      <w:bookmarkStart w:id="1443" w:name="_Hlt386426498"/>
      <w:bookmarkStart w:id="1444" w:name="_Hlt387754585"/>
      <w:bookmarkStart w:id="1445" w:name="_Toc390777085"/>
      <w:bookmarkStart w:id="1446" w:name="_Toc390777320"/>
      <w:bookmarkStart w:id="1447" w:name="_Toc390777555"/>
      <w:bookmarkStart w:id="1448" w:name="_Toc390777791"/>
      <w:bookmarkStart w:id="1449" w:name="_Toc390778027"/>
      <w:bookmarkStart w:id="1450" w:name="_Toc390778262"/>
      <w:bookmarkStart w:id="1451" w:name="_Toc390778498"/>
      <w:bookmarkStart w:id="1452" w:name="_Toc390778734"/>
      <w:bookmarkStart w:id="1453" w:name="_Toc390778971"/>
      <w:bookmarkStart w:id="1454" w:name="_Toc390779208"/>
      <w:bookmarkStart w:id="1455" w:name="_Toc390779682"/>
      <w:bookmarkStart w:id="1456" w:name="_Toc390779986"/>
      <w:bookmarkStart w:id="1457" w:name="_Toc390777086"/>
      <w:bookmarkStart w:id="1458" w:name="_Toc390777321"/>
      <w:bookmarkStart w:id="1459" w:name="_Toc390777556"/>
      <w:bookmarkStart w:id="1460" w:name="_Toc390777792"/>
      <w:bookmarkStart w:id="1461" w:name="_Toc390778028"/>
      <w:bookmarkStart w:id="1462" w:name="_Toc390778263"/>
      <w:bookmarkStart w:id="1463" w:name="_Toc390778499"/>
      <w:bookmarkStart w:id="1464" w:name="_Toc390778735"/>
      <w:bookmarkStart w:id="1465" w:name="_Toc390778972"/>
      <w:bookmarkStart w:id="1466" w:name="_Toc390779209"/>
      <w:bookmarkStart w:id="1467" w:name="_Toc390779683"/>
      <w:bookmarkStart w:id="1468" w:name="_Toc390779987"/>
      <w:bookmarkStart w:id="1469" w:name="_Toc390777087"/>
      <w:bookmarkStart w:id="1470" w:name="_Toc390777322"/>
      <w:bookmarkStart w:id="1471" w:name="_Toc390777557"/>
      <w:bookmarkStart w:id="1472" w:name="_Toc390777793"/>
      <w:bookmarkStart w:id="1473" w:name="_Toc390778029"/>
      <w:bookmarkStart w:id="1474" w:name="_Toc390778264"/>
      <w:bookmarkStart w:id="1475" w:name="_Toc390778500"/>
      <w:bookmarkStart w:id="1476" w:name="_Toc390778736"/>
      <w:bookmarkStart w:id="1477" w:name="_Toc390778973"/>
      <w:bookmarkStart w:id="1478" w:name="_Toc390779210"/>
      <w:bookmarkStart w:id="1479" w:name="_Toc390779684"/>
      <w:bookmarkStart w:id="1480" w:name="_Toc390779988"/>
      <w:bookmarkStart w:id="1481" w:name="_Toc390777088"/>
      <w:bookmarkStart w:id="1482" w:name="_Toc390777323"/>
      <w:bookmarkStart w:id="1483" w:name="_Toc390777558"/>
      <w:bookmarkStart w:id="1484" w:name="_Toc390777794"/>
      <w:bookmarkStart w:id="1485" w:name="_Toc390778030"/>
      <w:bookmarkStart w:id="1486" w:name="_Toc390778265"/>
      <w:bookmarkStart w:id="1487" w:name="_Toc390778501"/>
      <w:bookmarkStart w:id="1488" w:name="_Toc390778737"/>
      <w:bookmarkStart w:id="1489" w:name="_Toc390778974"/>
      <w:bookmarkStart w:id="1490" w:name="_Toc390779211"/>
      <w:bookmarkStart w:id="1491" w:name="_Toc390779685"/>
      <w:bookmarkStart w:id="1492" w:name="_Toc390779989"/>
      <w:bookmarkStart w:id="1493" w:name="_Toc390777089"/>
      <w:bookmarkStart w:id="1494" w:name="_Toc390777324"/>
      <w:bookmarkStart w:id="1495" w:name="_Toc390777559"/>
      <w:bookmarkStart w:id="1496" w:name="_Toc390777795"/>
      <w:bookmarkStart w:id="1497" w:name="_Toc390778031"/>
      <w:bookmarkStart w:id="1498" w:name="_Toc390778266"/>
      <w:bookmarkStart w:id="1499" w:name="_Toc390778502"/>
      <w:bookmarkStart w:id="1500" w:name="_Toc390778738"/>
      <w:bookmarkStart w:id="1501" w:name="_Toc390778975"/>
      <w:bookmarkStart w:id="1502" w:name="_Toc390779212"/>
      <w:bookmarkStart w:id="1503" w:name="_Toc390779686"/>
      <w:bookmarkStart w:id="1504" w:name="_Toc390779990"/>
      <w:bookmarkStart w:id="1505" w:name="_Toc390777090"/>
      <w:bookmarkStart w:id="1506" w:name="_Toc390777325"/>
      <w:bookmarkStart w:id="1507" w:name="_Toc390777560"/>
      <w:bookmarkStart w:id="1508" w:name="_Toc390777796"/>
      <w:bookmarkStart w:id="1509" w:name="_Toc390778032"/>
      <w:bookmarkStart w:id="1510" w:name="_Toc390778267"/>
      <w:bookmarkStart w:id="1511" w:name="_Toc390778503"/>
      <w:bookmarkStart w:id="1512" w:name="_Toc390778739"/>
      <w:bookmarkStart w:id="1513" w:name="_Toc390778976"/>
      <w:bookmarkStart w:id="1514" w:name="_Toc390779213"/>
      <w:bookmarkStart w:id="1515" w:name="_Toc390779687"/>
      <w:bookmarkStart w:id="1516" w:name="_Toc390779991"/>
      <w:bookmarkStart w:id="1517" w:name="_Toc390777091"/>
      <w:bookmarkStart w:id="1518" w:name="_Toc390777326"/>
      <w:bookmarkStart w:id="1519" w:name="_Toc390777561"/>
      <w:bookmarkStart w:id="1520" w:name="_Toc390777797"/>
      <w:bookmarkStart w:id="1521" w:name="_Toc390778033"/>
      <w:bookmarkStart w:id="1522" w:name="_Toc390778268"/>
      <w:bookmarkStart w:id="1523" w:name="_Toc390778504"/>
      <w:bookmarkStart w:id="1524" w:name="_Toc390778740"/>
      <w:bookmarkStart w:id="1525" w:name="_Toc390778977"/>
      <w:bookmarkStart w:id="1526" w:name="_Toc390779214"/>
      <w:bookmarkStart w:id="1527" w:name="_Toc390779688"/>
      <w:bookmarkStart w:id="1528" w:name="_Toc390779992"/>
      <w:bookmarkStart w:id="1529" w:name="_Toc390777092"/>
      <w:bookmarkStart w:id="1530" w:name="_Toc390777327"/>
      <w:bookmarkStart w:id="1531" w:name="_Toc390777562"/>
      <w:bookmarkStart w:id="1532" w:name="_Toc390777798"/>
      <w:bookmarkStart w:id="1533" w:name="_Toc390778034"/>
      <w:bookmarkStart w:id="1534" w:name="_Toc390778269"/>
      <w:bookmarkStart w:id="1535" w:name="_Toc390778505"/>
      <w:bookmarkStart w:id="1536" w:name="_Toc390778741"/>
      <w:bookmarkStart w:id="1537" w:name="_Toc390778978"/>
      <w:bookmarkStart w:id="1538" w:name="_Toc390779215"/>
      <w:bookmarkStart w:id="1539" w:name="_Toc390779689"/>
      <w:bookmarkStart w:id="1540" w:name="_Toc390779993"/>
      <w:bookmarkStart w:id="1541" w:name="_Toc390777093"/>
      <w:bookmarkStart w:id="1542" w:name="_Toc390777328"/>
      <w:bookmarkStart w:id="1543" w:name="_Toc390777563"/>
      <w:bookmarkStart w:id="1544" w:name="_Toc390777799"/>
      <w:bookmarkStart w:id="1545" w:name="_Toc390778035"/>
      <w:bookmarkStart w:id="1546" w:name="_Toc390778270"/>
      <w:bookmarkStart w:id="1547" w:name="_Toc390778506"/>
      <w:bookmarkStart w:id="1548" w:name="_Toc390778742"/>
      <w:bookmarkStart w:id="1549" w:name="_Toc390778979"/>
      <w:bookmarkStart w:id="1550" w:name="_Toc390779216"/>
      <w:bookmarkStart w:id="1551" w:name="_Toc390779690"/>
      <w:bookmarkStart w:id="1552" w:name="_Toc390779994"/>
      <w:bookmarkStart w:id="1553" w:name="_Toc390777094"/>
      <w:bookmarkStart w:id="1554" w:name="_Toc390777329"/>
      <w:bookmarkStart w:id="1555" w:name="_Toc390777564"/>
      <w:bookmarkStart w:id="1556" w:name="_Toc390777800"/>
      <w:bookmarkStart w:id="1557" w:name="_Toc390778036"/>
      <w:bookmarkStart w:id="1558" w:name="_Toc390778271"/>
      <w:bookmarkStart w:id="1559" w:name="_Toc390778507"/>
      <w:bookmarkStart w:id="1560" w:name="_Toc390778743"/>
      <w:bookmarkStart w:id="1561" w:name="_Toc390778980"/>
      <w:bookmarkStart w:id="1562" w:name="_Toc390779217"/>
      <w:bookmarkStart w:id="1563" w:name="_Toc390779691"/>
      <w:bookmarkStart w:id="1564" w:name="_Toc390779995"/>
      <w:bookmarkStart w:id="1565" w:name="_Toc390777095"/>
      <w:bookmarkStart w:id="1566" w:name="_Toc390777330"/>
      <w:bookmarkStart w:id="1567" w:name="_Toc390777565"/>
      <w:bookmarkStart w:id="1568" w:name="_Toc390777801"/>
      <w:bookmarkStart w:id="1569" w:name="_Toc390778037"/>
      <w:bookmarkStart w:id="1570" w:name="_Toc390778272"/>
      <w:bookmarkStart w:id="1571" w:name="_Toc390778508"/>
      <w:bookmarkStart w:id="1572" w:name="_Toc390778744"/>
      <w:bookmarkStart w:id="1573" w:name="_Toc390778981"/>
      <w:bookmarkStart w:id="1574" w:name="_Toc390779218"/>
      <w:bookmarkStart w:id="1575" w:name="_Toc390779692"/>
      <w:bookmarkStart w:id="1576" w:name="_Toc390779996"/>
      <w:bookmarkStart w:id="1577" w:name="_Toc390777096"/>
      <w:bookmarkStart w:id="1578" w:name="_Toc390777331"/>
      <w:bookmarkStart w:id="1579" w:name="_Toc390777566"/>
      <w:bookmarkStart w:id="1580" w:name="_Toc390777802"/>
      <w:bookmarkStart w:id="1581" w:name="_Toc390778038"/>
      <w:bookmarkStart w:id="1582" w:name="_Toc390778273"/>
      <w:bookmarkStart w:id="1583" w:name="_Toc390778509"/>
      <w:bookmarkStart w:id="1584" w:name="_Toc390778745"/>
      <w:bookmarkStart w:id="1585" w:name="_Toc390778982"/>
      <w:bookmarkStart w:id="1586" w:name="_Toc390779219"/>
      <w:bookmarkStart w:id="1587" w:name="_Toc390779693"/>
      <w:bookmarkStart w:id="1588" w:name="_Toc390779997"/>
      <w:bookmarkStart w:id="1589" w:name="_Toc390777097"/>
      <w:bookmarkStart w:id="1590" w:name="_Toc390777332"/>
      <w:bookmarkStart w:id="1591" w:name="_Toc390777567"/>
      <w:bookmarkStart w:id="1592" w:name="_Toc390777803"/>
      <w:bookmarkStart w:id="1593" w:name="_Toc390778039"/>
      <w:bookmarkStart w:id="1594" w:name="_Toc390778274"/>
      <w:bookmarkStart w:id="1595" w:name="_Toc390778510"/>
      <w:bookmarkStart w:id="1596" w:name="_Toc390778746"/>
      <w:bookmarkStart w:id="1597" w:name="_Toc390778983"/>
      <w:bookmarkStart w:id="1598" w:name="_Toc390779220"/>
      <w:bookmarkStart w:id="1599" w:name="_Toc390779694"/>
      <w:bookmarkStart w:id="1600" w:name="_Toc390779998"/>
      <w:bookmarkStart w:id="1601" w:name="_Toc390777098"/>
      <w:bookmarkStart w:id="1602" w:name="_Toc390777333"/>
      <w:bookmarkStart w:id="1603" w:name="_Toc390777568"/>
      <w:bookmarkStart w:id="1604" w:name="_Toc390777804"/>
      <w:bookmarkStart w:id="1605" w:name="_Toc390778040"/>
      <w:bookmarkStart w:id="1606" w:name="_Toc390778275"/>
      <w:bookmarkStart w:id="1607" w:name="_Toc390778511"/>
      <w:bookmarkStart w:id="1608" w:name="_Toc390778747"/>
      <w:bookmarkStart w:id="1609" w:name="_Toc390778984"/>
      <w:bookmarkStart w:id="1610" w:name="_Toc390779221"/>
      <w:bookmarkStart w:id="1611" w:name="_Toc390779695"/>
      <w:bookmarkStart w:id="1612" w:name="_Toc390779999"/>
      <w:bookmarkStart w:id="1613" w:name="_Toc390777099"/>
      <w:bookmarkStart w:id="1614" w:name="_Toc390777334"/>
      <w:bookmarkStart w:id="1615" w:name="_Toc390777569"/>
      <w:bookmarkStart w:id="1616" w:name="_Toc390777805"/>
      <w:bookmarkStart w:id="1617" w:name="_Toc390778041"/>
      <w:bookmarkStart w:id="1618" w:name="_Toc390778276"/>
      <w:bookmarkStart w:id="1619" w:name="_Toc390778512"/>
      <w:bookmarkStart w:id="1620" w:name="_Toc390778748"/>
      <w:bookmarkStart w:id="1621" w:name="_Toc390778985"/>
      <w:bookmarkStart w:id="1622" w:name="_Toc390779222"/>
      <w:bookmarkStart w:id="1623" w:name="_Toc390779696"/>
      <w:bookmarkStart w:id="1624" w:name="_Toc390780000"/>
      <w:bookmarkStart w:id="1625" w:name="_Toc390777100"/>
      <w:bookmarkStart w:id="1626" w:name="_Toc390777335"/>
      <w:bookmarkStart w:id="1627" w:name="_Toc390777570"/>
      <w:bookmarkStart w:id="1628" w:name="_Toc390777806"/>
      <w:bookmarkStart w:id="1629" w:name="_Toc390778042"/>
      <w:bookmarkStart w:id="1630" w:name="_Toc390778277"/>
      <w:bookmarkStart w:id="1631" w:name="_Toc390778513"/>
      <w:bookmarkStart w:id="1632" w:name="_Toc390778749"/>
      <w:bookmarkStart w:id="1633" w:name="_Toc390778986"/>
      <w:bookmarkStart w:id="1634" w:name="_Toc390779223"/>
      <w:bookmarkStart w:id="1635" w:name="_Toc390779697"/>
      <w:bookmarkStart w:id="1636" w:name="_Toc390780001"/>
      <w:bookmarkStart w:id="1637" w:name="_Toc390777101"/>
      <w:bookmarkStart w:id="1638" w:name="_Toc390777336"/>
      <w:bookmarkStart w:id="1639" w:name="_Toc390777571"/>
      <w:bookmarkStart w:id="1640" w:name="_Toc390777807"/>
      <w:bookmarkStart w:id="1641" w:name="_Toc390778043"/>
      <w:bookmarkStart w:id="1642" w:name="_Toc390778278"/>
      <w:bookmarkStart w:id="1643" w:name="_Toc390778514"/>
      <w:bookmarkStart w:id="1644" w:name="_Toc390778750"/>
      <w:bookmarkStart w:id="1645" w:name="_Toc390778987"/>
      <w:bookmarkStart w:id="1646" w:name="_Toc390779224"/>
      <w:bookmarkStart w:id="1647" w:name="_Toc390779698"/>
      <w:bookmarkStart w:id="1648" w:name="_Toc390780002"/>
      <w:bookmarkStart w:id="1649" w:name="_Toc390777102"/>
      <w:bookmarkStart w:id="1650" w:name="_Toc390777337"/>
      <w:bookmarkStart w:id="1651" w:name="_Toc390777572"/>
      <w:bookmarkStart w:id="1652" w:name="_Toc390777808"/>
      <w:bookmarkStart w:id="1653" w:name="_Toc390778044"/>
      <w:bookmarkStart w:id="1654" w:name="_Toc390778279"/>
      <w:bookmarkStart w:id="1655" w:name="_Toc390778515"/>
      <w:bookmarkStart w:id="1656" w:name="_Toc390778751"/>
      <w:bookmarkStart w:id="1657" w:name="_Toc390778988"/>
      <w:bookmarkStart w:id="1658" w:name="_Toc390779225"/>
      <w:bookmarkStart w:id="1659" w:name="_Toc390779699"/>
      <w:bookmarkStart w:id="1660" w:name="_Toc390780003"/>
      <w:bookmarkStart w:id="1661" w:name="_Toc390777103"/>
      <w:bookmarkStart w:id="1662" w:name="_Toc390777338"/>
      <w:bookmarkStart w:id="1663" w:name="_Toc390777573"/>
      <w:bookmarkStart w:id="1664" w:name="_Toc390777809"/>
      <w:bookmarkStart w:id="1665" w:name="_Toc390778045"/>
      <w:bookmarkStart w:id="1666" w:name="_Toc390778280"/>
      <w:bookmarkStart w:id="1667" w:name="_Toc390778516"/>
      <w:bookmarkStart w:id="1668" w:name="_Toc390778752"/>
      <w:bookmarkStart w:id="1669" w:name="_Toc390778989"/>
      <w:bookmarkStart w:id="1670" w:name="_Toc390779226"/>
      <w:bookmarkStart w:id="1671" w:name="_Toc390779700"/>
      <w:bookmarkStart w:id="1672" w:name="_Toc390780004"/>
      <w:bookmarkStart w:id="1673" w:name="_Toc390777104"/>
      <w:bookmarkStart w:id="1674" w:name="_Toc390777339"/>
      <w:bookmarkStart w:id="1675" w:name="_Toc390777574"/>
      <w:bookmarkStart w:id="1676" w:name="_Toc390777810"/>
      <w:bookmarkStart w:id="1677" w:name="_Toc390778046"/>
      <w:bookmarkStart w:id="1678" w:name="_Toc390778281"/>
      <w:bookmarkStart w:id="1679" w:name="_Toc390778517"/>
      <w:bookmarkStart w:id="1680" w:name="_Toc390778753"/>
      <w:bookmarkStart w:id="1681" w:name="_Toc390778990"/>
      <w:bookmarkStart w:id="1682" w:name="_Toc390779227"/>
      <w:bookmarkStart w:id="1683" w:name="_Toc390779701"/>
      <w:bookmarkStart w:id="1684" w:name="_Toc390780005"/>
      <w:bookmarkStart w:id="1685" w:name="_Toc390777105"/>
      <w:bookmarkStart w:id="1686" w:name="_Toc390777340"/>
      <w:bookmarkStart w:id="1687" w:name="_Toc390777575"/>
      <w:bookmarkStart w:id="1688" w:name="_Toc390777811"/>
      <w:bookmarkStart w:id="1689" w:name="_Toc390778047"/>
      <w:bookmarkStart w:id="1690" w:name="_Toc390778282"/>
      <w:bookmarkStart w:id="1691" w:name="_Toc390778518"/>
      <w:bookmarkStart w:id="1692" w:name="_Toc390778754"/>
      <w:bookmarkStart w:id="1693" w:name="_Toc390778991"/>
      <w:bookmarkStart w:id="1694" w:name="_Toc390779228"/>
      <w:bookmarkStart w:id="1695" w:name="_Toc390779702"/>
      <w:bookmarkStart w:id="1696" w:name="_Toc390780006"/>
      <w:bookmarkStart w:id="1697" w:name="_Toc390777106"/>
      <w:bookmarkStart w:id="1698" w:name="_Toc390777341"/>
      <w:bookmarkStart w:id="1699" w:name="_Toc390777576"/>
      <w:bookmarkStart w:id="1700" w:name="_Toc390777812"/>
      <w:bookmarkStart w:id="1701" w:name="_Toc390778048"/>
      <w:bookmarkStart w:id="1702" w:name="_Toc390778283"/>
      <w:bookmarkStart w:id="1703" w:name="_Toc390778519"/>
      <w:bookmarkStart w:id="1704" w:name="_Toc390778755"/>
      <w:bookmarkStart w:id="1705" w:name="_Toc390778992"/>
      <w:bookmarkStart w:id="1706" w:name="_Toc390779229"/>
      <w:bookmarkStart w:id="1707" w:name="_Toc390779703"/>
      <w:bookmarkStart w:id="1708" w:name="_Toc390780007"/>
      <w:bookmarkStart w:id="1709" w:name="_Toc390777107"/>
      <w:bookmarkStart w:id="1710" w:name="_Toc390777342"/>
      <w:bookmarkStart w:id="1711" w:name="_Toc390777577"/>
      <w:bookmarkStart w:id="1712" w:name="_Toc390777813"/>
      <w:bookmarkStart w:id="1713" w:name="_Toc390778049"/>
      <w:bookmarkStart w:id="1714" w:name="_Toc390778284"/>
      <w:bookmarkStart w:id="1715" w:name="_Toc390778520"/>
      <w:bookmarkStart w:id="1716" w:name="_Toc390778756"/>
      <w:bookmarkStart w:id="1717" w:name="_Toc390778993"/>
      <w:bookmarkStart w:id="1718" w:name="_Toc390779230"/>
      <w:bookmarkStart w:id="1719" w:name="_Toc390779704"/>
      <w:bookmarkStart w:id="1720" w:name="_Toc390780008"/>
      <w:bookmarkStart w:id="1721" w:name="_Toc390777108"/>
      <w:bookmarkStart w:id="1722" w:name="_Toc390777343"/>
      <w:bookmarkStart w:id="1723" w:name="_Toc390777578"/>
      <w:bookmarkStart w:id="1724" w:name="_Toc390777814"/>
      <w:bookmarkStart w:id="1725" w:name="_Toc390778050"/>
      <w:bookmarkStart w:id="1726" w:name="_Toc390778285"/>
      <w:bookmarkStart w:id="1727" w:name="_Toc390778521"/>
      <w:bookmarkStart w:id="1728" w:name="_Toc390778757"/>
      <w:bookmarkStart w:id="1729" w:name="_Toc390778994"/>
      <w:bookmarkStart w:id="1730" w:name="_Toc390779231"/>
      <w:bookmarkStart w:id="1731" w:name="_Toc390779705"/>
      <w:bookmarkStart w:id="1732" w:name="_Toc390780009"/>
      <w:bookmarkStart w:id="1733" w:name="_Toc390777109"/>
      <w:bookmarkStart w:id="1734" w:name="_Toc390777344"/>
      <w:bookmarkStart w:id="1735" w:name="_Toc390777579"/>
      <w:bookmarkStart w:id="1736" w:name="_Toc390777815"/>
      <w:bookmarkStart w:id="1737" w:name="_Toc390778051"/>
      <w:bookmarkStart w:id="1738" w:name="_Toc390778286"/>
      <w:bookmarkStart w:id="1739" w:name="_Toc390778522"/>
      <w:bookmarkStart w:id="1740" w:name="_Toc390778758"/>
      <w:bookmarkStart w:id="1741" w:name="_Toc390778995"/>
      <w:bookmarkStart w:id="1742" w:name="_Toc390779232"/>
      <w:bookmarkStart w:id="1743" w:name="_Toc390779706"/>
      <w:bookmarkStart w:id="1744" w:name="_Toc390780010"/>
      <w:bookmarkStart w:id="1745" w:name="_Toc390777110"/>
      <w:bookmarkStart w:id="1746" w:name="_Toc390777345"/>
      <w:bookmarkStart w:id="1747" w:name="_Toc390777580"/>
      <w:bookmarkStart w:id="1748" w:name="_Toc390777816"/>
      <w:bookmarkStart w:id="1749" w:name="_Toc390778052"/>
      <w:bookmarkStart w:id="1750" w:name="_Toc390778287"/>
      <w:bookmarkStart w:id="1751" w:name="_Toc390778523"/>
      <w:bookmarkStart w:id="1752" w:name="_Toc390778759"/>
      <w:bookmarkStart w:id="1753" w:name="_Toc390778996"/>
      <w:bookmarkStart w:id="1754" w:name="_Toc390779233"/>
      <w:bookmarkStart w:id="1755" w:name="_Toc390779707"/>
      <w:bookmarkStart w:id="1756" w:name="_Toc390780011"/>
      <w:bookmarkStart w:id="1757" w:name="_Toc390777111"/>
      <w:bookmarkStart w:id="1758" w:name="_Toc390777346"/>
      <w:bookmarkStart w:id="1759" w:name="_Toc390777581"/>
      <w:bookmarkStart w:id="1760" w:name="_Toc390777817"/>
      <w:bookmarkStart w:id="1761" w:name="_Toc390778053"/>
      <w:bookmarkStart w:id="1762" w:name="_Toc390778288"/>
      <w:bookmarkStart w:id="1763" w:name="_Toc390778524"/>
      <w:bookmarkStart w:id="1764" w:name="_Toc390778760"/>
      <w:bookmarkStart w:id="1765" w:name="_Toc390778997"/>
      <w:bookmarkStart w:id="1766" w:name="_Toc390779234"/>
      <w:bookmarkStart w:id="1767" w:name="_Toc390779708"/>
      <w:bookmarkStart w:id="1768" w:name="_Toc390780012"/>
      <w:bookmarkStart w:id="1769" w:name="_Toc390777112"/>
      <w:bookmarkStart w:id="1770" w:name="_Toc390777347"/>
      <w:bookmarkStart w:id="1771" w:name="_Toc390777582"/>
      <w:bookmarkStart w:id="1772" w:name="_Toc390777818"/>
      <w:bookmarkStart w:id="1773" w:name="_Toc390778054"/>
      <w:bookmarkStart w:id="1774" w:name="_Toc390778289"/>
      <w:bookmarkStart w:id="1775" w:name="_Toc390778525"/>
      <w:bookmarkStart w:id="1776" w:name="_Toc390778761"/>
      <w:bookmarkStart w:id="1777" w:name="_Toc390778998"/>
      <w:bookmarkStart w:id="1778" w:name="_Toc390779235"/>
      <w:bookmarkStart w:id="1779" w:name="_Toc390779709"/>
      <w:bookmarkStart w:id="1780" w:name="_Toc390780013"/>
      <w:bookmarkStart w:id="1781" w:name="_Toc390777113"/>
      <w:bookmarkStart w:id="1782" w:name="_Toc390777348"/>
      <w:bookmarkStart w:id="1783" w:name="_Toc390777583"/>
      <w:bookmarkStart w:id="1784" w:name="_Toc390777819"/>
      <w:bookmarkStart w:id="1785" w:name="_Toc390778055"/>
      <w:bookmarkStart w:id="1786" w:name="_Toc390778290"/>
      <w:bookmarkStart w:id="1787" w:name="_Toc390778526"/>
      <w:bookmarkStart w:id="1788" w:name="_Toc390778762"/>
      <w:bookmarkStart w:id="1789" w:name="_Toc390778999"/>
      <w:bookmarkStart w:id="1790" w:name="_Toc390779236"/>
      <w:bookmarkStart w:id="1791" w:name="_Toc390779710"/>
      <w:bookmarkStart w:id="1792" w:name="_Toc390780014"/>
      <w:bookmarkStart w:id="1793" w:name="_Toc390777114"/>
      <w:bookmarkStart w:id="1794" w:name="_Toc390777349"/>
      <w:bookmarkStart w:id="1795" w:name="_Toc390777584"/>
      <w:bookmarkStart w:id="1796" w:name="_Toc390777820"/>
      <w:bookmarkStart w:id="1797" w:name="_Toc390778056"/>
      <w:bookmarkStart w:id="1798" w:name="_Toc390778291"/>
      <w:bookmarkStart w:id="1799" w:name="_Toc390778527"/>
      <w:bookmarkStart w:id="1800" w:name="_Toc390778763"/>
      <w:bookmarkStart w:id="1801" w:name="_Toc390779000"/>
      <w:bookmarkStart w:id="1802" w:name="_Toc390779237"/>
      <w:bookmarkStart w:id="1803" w:name="_Toc390779711"/>
      <w:bookmarkStart w:id="1804" w:name="_Toc390780015"/>
      <w:bookmarkStart w:id="1805" w:name="_Toc390777115"/>
      <w:bookmarkStart w:id="1806" w:name="_Toc390777350"/>
      <w:bookmarkStart w:id="1807" w:name="_Toc390777585"/>
      <w:bookmarkStart w:id="1808" w:name="_Toc390777821"/>
      <w:bookmarkStart w:id="1809" w:name="_Toc390778057"/>
      <w:bookmarkStart w:id="1810" w:name="_Toc390778292"/>
      <w:bookmarkStart w:id="1811" w:name="_Toc390778528"/>
      <w:bookmarkStart w:id="1812" w:name="_Toc390778764"/>
      <w:bookmarkStart w:id="1813" w:name="_Toc390779001"/>
      <w:bookmarkStart w:id="1814" w:name="_Toc390779238"/>
      <w:bookmarkStart w:id="1815" w:name="_Toc390779712"/>
      <w:bookmarkStart w:id="1816" w:name="_Toc390780016"/>
      <w:bookmarkStart w:id="1817" w:name="_Toc390777116"/>
      <w:bookmarkStart w:id="1818" w:name="_Toc390777351"/>
      <w:bookmarkStart w:id="1819" w:name="_Toc390777586"/>
      <w:bookmarkStart w:id="1820" w:name="_Toc390777822"/>
      <w:bookmarkStart w:id="1821" w:name="_Toc390778058"/>
      <w:bookmarkStart w:id="1822" w:name="_Toc390778293"/>
      <w:bookmarkStart w:id="1823" w:name="_Toc390778529"/>
      <w:bookmarkStart w:id="1824" w:name="_Toc390778765"/>
      <w:bookmarkStart w:id="1825" w:name="_Toc390779002"/>
      <w:bookmarkStart w:id="1826" w:name="_Toc390779239"/>
      <w:bookmarkStart w:id="1827" w:name="_Toc390779713"/>
      <w:bookmarkStart w:id="1828" w:name="_Toc390780017"/>
      <w:bookmarkStart w:id="1829" w:name="_Toc390777117"/>
      <w:bookmarkStart w:id="1830" w:name="_Toc390777352"/>
      <w:bookmarkStart w:id="1831" w:name="_Toc390777587"/>
      <w:bookmarkStart w:id="1832" w:name="_Toc390777823"/>
      <w:bookmarkStart w:id="1833" w:name="_Toc390778059"/>
      <w:bookmarkStart w:id="1834" w:name="_Toc390778294"/>
      <w:bookmarkStart w:id="1835" w:name="_Toc390778530"/>
      <w:bookmarkStart w:id="1836" w:name="_Toc390778766"/>
      <w:bookmarkStart w:id="1837" w:name="_Toc390779003"/>
      <w:bookmarkStart w:id="1838" w:name="_Toc390779240"/>
      <w:bookmarkStart w:id="1839" w:name="_Toc390779714"/>
      <w:bookmarkStart w:id="1840" w:name="_Toc390780018"/>
      <w:bookmarkStart w:id="1841" w:name="_Toc390777118"/>
      <w:bookmarkStart w:id="1842" w:name="_Toc390777353"/>
      <w:bookmarkStart w:id="1843" w:name="_Toc390777588"/>
      <w:bookmarkStart w:id="1844" w:name="_Toc390777824"/>
      <w:bookmarkStart w:id="1845" w:name="_Toc390778060"/>
      <w:bookmarkStart w:id="1846" w:name="_Toc390778295"/>
      <w:bookmarkStart w:id="1847" w:name="_Toc390778531"/>
      <w:bookmarkStart w:id="1848" w:name="_Toc390778767"/>
      <w:bookmarkStart w:id="1849" w:name="_Toc390779004"/>
      <w:bookmarkStart w:id="1850" w:name="_Toc390779241"/>
      <w:bookmarkStart w:id="1851" w:name="_Toc390779715"/>
      <w:bookmarkStart w:id="1852" w:name="_Toc390780019"/>
      <w:bookmarkStart w:id="1853" w:name="_Toc390777119"/>
      <w:bookmarkStart w:id="1854" w:name="_Toc390777354"/>
      <w:bookmarkStart w:id="1855" w:name="_Toc390777589"/>
      <w:bookmarkStart w:id="1856" w:name="_Toc390777825"/>
      <w:bookmarkStart w:id="1857" w:name="_Toc390778061"/>
      <w:bookmarkStart w:id="1858" w:name="_Toc390778296"/>
      <w:bookmarkStart w:id="1859" w:name="_Toc390778532"/>
      <w:bookmarkStart w:id="1860" w:name="_Toc390778768"/>
      <w:bookmarkStart w:id="1861" w:name="_Toc390779005"/>
      <w:bookmarkStart w:id="1862" w:name="_Toc390779242"/>
      <w:bookmarkStart w:id="1863" w:name="_Toc390779716"/>
      <w:bookmarkStart w:id="1864" w:name="_Toc390780020"/>
      <w:bookmarkStart w:id="1865" w:name="_Toc390777120"/>
      <w:bookmarkStart w:id="1866" w:name="_Toc390777355"/>
      <w:bookmarkStart w:id="1867" w:name="_Toc390777590"/>
      <w:bookmarkStart w:id="1868" w:name="_Toc390777826"/>
      <w:bookmarkStart w:id="1869" w:name="_Toc390778062"/>
      <w:bookmarkStart w:id="1870" w:name="_Toc390778297"/>
      <w:bookmarkStart w:id="1871" w:name="_Toc390778533"/>
      <w:bookmarkStart w:id="1872" w:name="_Toc390778769"/>
      <w:bookmarkStart w:id="1873" w:name="_Toc390779006"/>
      <w:bookmarkStart w:id="1874" w:name="_Toc390779243"/>
      <w:bookmarkStart w:id="1875" w:name="_Toc390779717"/>
      <w:bookmarkStart w:id="1876" w:name="_Toc390780021"/>
      <w:bookmarkStart w:id="1877" w:name="_Ref390959847"/>
      <w:bookmarkStart w:id="1878" w:name="_Ref392471700"/>
      <w:bookmarkStart w:id="1879" w:name="_Ref392471704"/>
      <w:bookmarkStart w:id="1880" w:name="_Toc392495132"/>
      <w:bookmarkStart w:id="1881" w:name="_Ref394363416"/>
      <w:bookmarkStart w:id="1882" w:name="_Toc77184958"/>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rsidRPr="00AE2F7F">
        <w:rPr>
          <w:sz w:val="22"/>
          <w:szCs w:val="22"/>
        </w:rPr>
        <w:t>Критерии отбора, оценки и сопоставления заявок</w:t>
      </w:r>
      <w:bookmarkEnd w:id="1877"/>
      <w:bookmarkEnd w:id="1878"/>
      <w:bookmarkEnd w:id="1879"/>
      <w:bookmarkEnd w:id="1880"/>
      <w:r w:rsidR="00C530D1" w:rsidRPr="00AE2F7F">
        <w:rPr>
          <w:sz w:val="22"/>
          <w:szCs w:val="22"/>
        </w:rPr>
        <w:t xml:space="preserve"> </w:t>
      </w:r>
      <w:r w:rsidR="00A35F93" w:rsidRPr="00AE2F7F">
        <w:rPr>
          <w:sz w:val="22"/>
          <w:szCs w:val="22"/>
        </w:rPr>
        <w:t>участник</w:t>
      </w:r>
      <w:r w:rsidR="00C530D1" w:rsidRPr="00AE2F7F">
        <w:rPr>
          <w:sz w:val="22"/>
          <w:szCs w:val="22"/>
        </w:rPr>
        <w:t>ов</w:t>
      </w:r>
      <w:bookmarkEnd w:id="1882"/>
    </w:p>
    <w:bookmarkEnd w:id="1881"/>
    <w:p w:rsidR="002839C7" w:rsidRPr="00AE2F7F" w:rsidRDefault="002839C7" w:rsidP="00B07139">
      <w:pPr>
        <w:pStyle w:val="30"/>
        <w:tabs>
          <w:tab w:val="num" w:pos="709"/>
        </w:tabs>
        <w:spacing w:before="40" w:line="240" w:lineRule="auto"/>
        <w:ind w:left="709" w:hanging="709"/>
        <w:rPr>
          <w:sz w:val="22"/>
          <w:szCs w:val="22"/>
        </w:rPr>
      </w:pPr>
      <w:r w:rsidRPr="00AE2F7F">
        <w:rPr>
          <w:sz w:val="22"/>
          <w:szCs w:val="22"/>
        </w:rPr>
        <w:t xml:space="preserve">Критерии отбора и оценки формируются исходя из требований к </w:t>
      </w:r>
      <w:r w:rsidR="00A35F93" w:rsidRPr="00AE2F7F">
        <w:rPr>
          <w:sz w:val="22"/>
          <w:szCs w:val="22"/>
        </w:rPr>
        <w:t>участник</w:t>
      </w:r>
      <w:r w:rsidRPr="00AE2F7F">
        <w:rPr>
          <w:sz w:val="22"/>
          <w:szCs w:val="22"/>
        </w:rPr>
        <w:t xml:space="preserve">у закупки, к продукции, к условиям договора, требований к оформлению заявки </w:t>
      </w:r>
      <w:r w:rsidR="00A35F93" w:rsidRPr="00AE2F7F">
        <w:rPr>
          <w:sz w:val="22"/>
          <w:szCs w:val="22"/>
        </w:rPr>
        <w:t>участник</w:t>
      </w:r>
      <w:r w:rsidRPr="00AE2F7F">
        <w:rPr>
          <w:sz w:val="22"/>
          <w:szCs w:val="22"/>
        </w:rPr>
        <w:t>ом закупки и иных требований.</w:t>
      </w:r>
    </w:p>
    <w:p w:rsidR="002839C7" w:rsidRPr="00AE2F7F" w:rsidRDefault="002839C7" w:rsidP="00B07139">
      <w:pPr>
        <w:pStyle w:val="30"/>
        <w:tabs>
          <w:tab w:val="num" w:pos="709"/>
        </w:tabs>
        <w:spacing w:before="40" w:line="240" w:lineRule="auto"/>
        <w:ind w:left="709" w:hanging="709"/>
        <w:rPr>
          <w:sz w:val="22"/>
          <w:szCs w:val="22"/>
        </w:rPr>
      </w:pPr>
      <w:bookmarkStart w:id="1883" w:name="_Ref404608060"/>
      <w:bookmarkStart w:id="1884" w:name="_Ref387779821"/>
      <w:r w:rsidRPr="00AE2F7F">
        <w:rPr>
          <w:sz w:val="22"/>
          <w:szCs w:val="22"/>
        </w:rPr>
        <w:t>Заказчик вправе установить следующие критерии отбора:</w:t>
      </w:r>
      <w:bookmarkEnd w:id="1883"/>
    </w:p>
    <w:p w:rsidR="002839C7" w:rsidRPr="00AE2F7F" w:rsidRDefault="002839C7" w:rsidP="00AD6E03">
      <w:pPr>
        <w:pStyle w:val="5ABCD"/>
        <w:numPr>
          <w:ilvl w:val="4"/>
          <w:numId w:val="55"/>
        </w:numPr>
        <w:tabs>
          <w:tab w:val="clear" w:pos="1560"/>
          <w:tab w:val="num" w:pos="1418"/>
        </w:tabs>
        <w:spacing w:line="240" w:lineRule="auto"/>
        <w:ind w:left="1418" w:hanging="284"/>
        <w:rPr>
          <w:sz w:val="22"/>
          <w:szCs w:val="22"/>
        </w:rPr>
      </w:pPr>
      <w:r w:rsidRPr="00AE2F7F">
        <w:rPr>
          <w:sz w:val="22"/>
          <w:szCs w:val="22"/>
        </w:rPr>
        <w:t xml:space="preserve">соответствие </w:t>
      </w:r>
      <w:r w:rsidR="00A35F93" w:rsidRPr="00AE2F7F">
        <w:rPr>
          <w:sz w:val="22"/>
          <w:szCs w:val="22"/>
        </w:rPr>
        <w:t>участник</w:t>
      </w:r>
      <w:r w:rsidRPr="00AE2F7F">
        <w:rPr>
          <w:sz w:val="22"/>
          <w:szCs w:val="22"/>
        </w:rPr>
        <w:t xml:space="preserve">а закупки (в том числе коллективного </w:t>
      </w:r>
      <w:r w:rsidR="00A35F93" w:rsidRPr="00AE2F7F">
        <w:rPr>
          <w:sz w:val="22"/>
          <w:szCs w:val="22"/>
        </w:rPr>
        <w:t>участник</w:t>
      </w:r>
      <w:r w:rsidRPr="00AE2F7F">
        <w:rPr>
          <w:sz w:val="22"/>
          <w:szCs w:val="22"/>
        </w:rPr>
        <w:t>а закупки) и заявленных субподрядчиков (соисполнителей) предъявленным требованиям;</w:t>
      </w:r>
    </w:p>
    <w:p w:rsidR="002839C7" w:rsidRPr="00AE2F7F" w:rsidRDefault="002839C7" w:rsidP="00AD6E03">
      <w:pPr>
        <w:pStyle w:val="5ABCD"/>
        <w:numPr>
          <w:ilvl w:val="4"/>
          <w:numId w:val="55"/>
        </w:numPr>
        <w:tabs>
          <w:tab w:val="clear" w:pos="1560"/>
          <w:tab w:val="num" w:pos="1418"/>
        </w:tabs>
        <w:spacing w:line="240" w:lineRule="auto"/>
        <w:ind w:left="1418" w:hanging="284"/>
        <w:rPr>
          <w:sz w:val="22"/>
          <w:szCs w:val="22"/>
        </w:rPr>
      </w:pPr>
      <w:r w:rsidRPr="00AE2F7F">
        <w:rPr>
          <w:sz w:val="22"/>
          <w:szCs w:val="22"/>
        </w:rPr>
        <w:t>соответствие предлагаемой продукции предъявленным требованиям;</w:t>
      </w:r>
    </w:p>
    <w:p w:rsidR="002839C7" w:rsidRPr="00AE2F7F" w:rsidRDefault="002839C7" w:rsidP="00AD6E03">
      <w:pPr>
        <w:pStyle w:val="5ABCD"/>
        <w:numPr>
          <w:ilvl w:val="4"/>
          <w:numId w:val="55"/>
        </w:numPr>
        <w:tabs>
          <w:tab w:val="clear" w:pos="1560"/>
          <w:tab w:val="num" w:pos="1418"/>
        </w:tabs>
        <w:spacing w:line="240" w:lineRule="auto"/>
        <w:ind w:left="1418" w:hanging="284"/>
        <w:rPr>
          <w:sz w:val="22"/>
          <w:szCs w:val="22"/>
        </w:rPr>
      </w:pPr>
      <w:r w:rsidRPr="00AE2F7F">
        <w:rPr>
          <w:sz w:val="22"/>
          <w:szCs w:val="22"/>
        </w:rPr>
        <w:t>соответствие предлагаемых договорных условий предъявленным требованиям (в том числе (при необходимости) требованию о соответствии цены заявки установленной НМЦ</w:t>
      </w:r>
      <w:r w:rsidR="00FA30DA">
        <w:rPr>
          <w:sz w:val="22"/>
          <w:szCs w:val="22"/>
        </w:rPr>
        <w:t xml:space="preserve"> договора</w:t>
      </w:r>
      <w:r w:rsidRPr="00AE2F7F">
        <w:rPr>
          <w:sz w:val="22"/>
          <w:szCs w:val="22"/>
        </w:rPr>
        <w:t xml:space="preserve"> и иным требованиям; при этом может быть установлено, что превышение НМЦ </w:t>
      </w:r>
      <w:r w:rsidR="00FA30DA">
        <w:rPr>
          <w:sz w:val="22"/>
          <w:szCs w:val="22"/>
        </w:rPr>
        <w:t xml:space="preserve">договора </w:t>
      </w:r>
      <w:r w:rsidRPr="00AE2F7F">
        <w:rPr>
          <w:sz w:val="22"/>
          <w:szCs w:val="22"/>
        </w:rPr>
        <w:t>может не являться основанием для обязательного отклонения заявок);</w:t>
      </w:r>
    </w:p>
    <w:p w:rsidR="002839C7" w:rsidRPr="00AE2F7F" w:rsidRDefault="002839C7" w:rsidP="00AD6E03">
      <w:pPr>
        <w:pStyle w:val="5ABCD"/>
        <w:numPr>
          <w:ilvl w:val="4"/>
          <w:numId w:val="55"/>
        </w:numPr>
        <w:tabs>
          <w:tab w:val="clear" w:pos="1560"/>
          <w:tab w:val="num" w:pos="1418"/>
        </w:tabs>
        <w:spacing w:line="240" w:lineRule="auto"/>
        <w:ind w:left="1418" w:hanging="284"/>
        <w:rPr>
          <w:sz w:val="22"/>
          <w:szCs w:val="22"/>
        </w:rPr>
      </w:pPr>
      <w:r w:rsidRPr="00AE2F7F">
        <w:rPr>
          <w:sz w:val="22"/>
          <w:szCs w:val="22"/>
        </w:rPr>
        <w:t xml:space="preserve">предоставление </w:t>
      </w:r>
      <w:r w:rsidR="00A35F93" w:rsidRPr="00AE2F7F">
        <w:rPr>
          <w:sz w:val="22"/>
          <w:szCs w:val="22"/>
        </w:rPr>
        <w:t>участник</w:t>
      </w:r>
      <w:r w:rsidRPr="00AE2F7F">
        <w:rPr>
          <w:sz w:val="22"/>
          <w:szCs w:val="22"/>
        </w:rPr>
        <w:t xml:space="preserve">ом закупки требуемого обеспечения заявки в </w:t>
      </w:r>
      <w:proofErr w:type="gramStart"/>
      <w:r w:rsidRPr="00AE2F7F">
        <w:rPr>
          <w:sz w:val="22"/>
          <w:szCs w:val="22"/>
        </w:rPr>
        <w:t>установленных</w:t>
      </w:r>
      <w:proofErr w:type="gramEnd"/>
      <w:r w:rsidRPr="00AE2F7F">
        <w:rPr>
          <w:sz w:val="22"/>
          <w:szCs w:val="22"/>
        </w:rPr>
        <w:t xml:space="preserve"> размере, форме, порядке (при необходимости);</w:t>
      </w:r>
    </w:p>
    <w:p w:rsidR="002839C7" w:rsidRPr="00AE2F7F" w:rsidRDefault="002839C7" w:rsidP="00AD6E03">
      <w:pPr>
        <w:pStyle w:val="5ABCD"/>
        <w:numPr>
          <w:ilvl w:val="4"/>
          <w:numId w:val="55"/>
        </w:numPr>
        <w:tabs>
          <w:tab w:val="clear" w:pos="1560"/>
          <w:tab w:val="num" w:pos="1418"/>
        </w:tabs>
        <w:spacing w:line="240" w:lineRule="auto"/>
        <w:ind w:left="1418" w:hanging="284"/>
        <w:rPr>
          <w:sz w:val="22"/>
          <w:szCs w:val="22"/>
        </w:rPr>
      </w:pPr>
      <w:r w:rsidRPr="00AE2F7F">
        <w:rPr>
          <w:sz w:val="22"/>
          <w:szCs w:val="22"/>
        </w:rPr>
        <w:t xml:space="preserve">достоверность </w:t>
      </w:r>
      <w:r w:rsidR="00E82CFA" w:rsidRPr="00AE2F7F">
        <w:rPr>
          <w:sz w:val="22"/>
          <w:szCs w:val="22"/>
        </w:rPr>
        <w:t>приведён</w:t>
      </w:r>
      <w:r w:rsidRPr="00AE2F7F">
        <w:rPr>
          <w:sz w:val="22"/>
          <w:szCs w:val="22"/>
        </w:rPr>
        <w:t>ных в заявке сведений и действительность представляемых документов (в том числе по сроку действия и т.д.);</w:t>
      </w:r>
    </w:p>
    <w:p w:rsidR="002839C7" w:rsidRPr="00AE2F7F" w:rsidRDefault="002839C7" w:rsidP="00AD6E03">
      <w:pPr>
        <w:pStyle w:val="5ABCD"/>
        <w:numPr>
          <w:ilvl w:val="4"/>
          <w:numId w:val="55"/>
        </w:numPr>
        <w:tabs>
          <w:tab w:val="clear" w:pos="1560"/>
          <w:tab w:val="num" w:pos="1418"/>
        </w:tabs>
        <w:spacing w:line="240" w:lineRule="auto"/>
        <w:ind w:left="1418" w:hanging="284"/>
        <w:rPr>
          <w:sz w:val="22"/>
          <w:szCs w:val="22"/>
        </w:rPr>
      </w:pPr>
      <w:r w:rsidRPr="00AE2F7F">
        <w:rPr>
          <w:sz w:val="22"/>
          <w:szCs w:val="22"/>
        </w:rPr>
        <w:t xml:space="preserve">соответствие заявки по составу </w:t>
      </w:r>
      <w:r w:rsidR="00293D72" w:rsidRPr="00AE2F7F">
        <w:rPr>
          <w:sz w:val="22"/>
          <w:szCs w:val="22"/>
        </w:rPr>
        <w:t>и (или)</w:t>
      </w:r>
      <w:r w:rsidRPr="00AE2F7F">
        <w:rPr>
          <w:sz w:val="22"/>
          <w:szCs w:val="22"/>
        </w:rPr>
        <w:t xml:space="preserve"> оформлению </w:t>
      </w:r>
      <w:r w:rsidR="008F1775" w:rsidRPr="00AE2F7F">
        <w:rPr>
          <w:sz w:val="22"/>
          <w:szCs w:val="22"/>
        </w:rPr>
        <w:t>установленным документацией о закупке</w:t>
      </w:r>
      <w:r w:rsidRPr="00AE2F7F">
        <w:rPr>
          <w:sz w:val="22"/>
          <w:szCs w:val="22"/>
        </w:rPr>
        <w:t xml:space="preserve"> требованиям, в том числе по объ</w:t>
      </w:r>
      <w:r w:rsidR="00C530D1" w:rsidRPr="00AE2F7F">
        <w:rPr>
          <w:sz w:val="22"/>
          <w:szCs w:val="22"/>
        </w:rPr>
        <w:t>ё</w:t>
      </w:r>
      <w:r w:rsidRPr="00AE2F7F">
        <w:rPr>
          <w:sz w:val="22"/>
          <w:szCs w:val="22"/>
        </w:rPr>
        <w:t>му и содержанию представляемых документов, а также по подписанию уполномоченным лицом;</w:t>
      </w:r>
    </w:p>
    <w:p w:rsidR="002839C7" w:rsidRPr="00AE2F7F" w:rsidRDefault="002839C7" w:rsidP="00AD6E03">
      <w:pPr>
        <w:pStyle w:val="5ABCD"/>
        <w:numPr>
          <w:ilvl w:val="4"/>
          <w:numId w:val="55"/>
        </w:numPr>
        <w:tabs>
          <w:tab w:val="clear" w:pos="1560"/>
          <w:tab w:val="num" w:pos="1418"/>
        </w:tabs>
        <w:spacing w:line="240" w:lineRule="auto"/>
        <w:ind w:left="1418" w:hanging="284"/>
        <w:rPr>
          <w:sz w:val="22"/>
          <w:szCs w:val="22"/>
        </w:rPr>
      </w:pPr>
      <w:r w:rsidRPr="00AE2F7F">
        <w:rPr>
          <w:sz w:val="22"/>
          <w:szCs w:val="22"/>
        </w:rPr>
        <w:t>иные критерии отбора, формируемые Заказчиком в зависимости от специфики закупки.</w:t>
      </w:r>
    </w:p>
    <w:p w:rsidR="00F6753D" w:rsidRPr="00AE2F7F" w:rsidRDefault="00F6753D" w:rsidP="00B07139">
      <w:pPr>
        <w:pStyle w:val="5ABCD"/>
        <w:numPr>
          <w:ilvl w:val="0"/>
          <w:numId w:val="0"/>
        </w:numPr>
        <w:spacing w:line="240" w:lineRule="auto"/>
        <w:ind w:left="709" w:firstLine="425"/>
        <w:rPr>
          <w:sz w:val="22"/>
          <w:szCs w:val="22"/>
        </w:rPr>
      </w:pPr>
      <w:r w:rsidRPr="00AE2F7F">
        <w:rPr>
          <w:sz w:val="22"/>
          <w:szCs w:val="22"/>
        </w:rPr>
        <w:t>Заявки</w:t>
      </w:r>
      <w:r w:rsidR="00662030" w:rsidRPr="00AE2F7F">
        <w:rPr>
          <w:sz w:val="22"/>
          <w:szCs w:val="22"/>
        </w:rPr>
        <w:t xml:space="preserve"> </w:t>
      </w:r>
      <w:r w:rsidR="00A35F93" w:rsidRPr="00AE2F7F">
        <w:rPr>
          <w:sz w:val="22"/>
          <w:szCs w:val="22"/>
        </w:rPr>
        <w:t>участник</w:t>
      </w:r>
      <w:r w:rsidR="00662030" w:rsidRPr="00AE2F7F">
        <w:rPr>
          <w:sz w:val="22"/>
          <w:szCs w:val="22"/>
        </w:rPr>
        <w:t>ов</w:t>
      </w:r>
      <w:r w:rsidRPr="00AE2F7F">
        <w:rPr>
          <w:sz w:val="22"/>
          <w:szCs w:val="22"/>
        </w:rPr>
        <w:t xml:space="preserve">, удовлетворяющие критериям отбора (обязательным критериям), допускаются к </w:t>
      </w:r>
      <w:r w:rsidR="00662030" w:rsidRPr="00AE2F7F">
        <w:rPr>
          <w:sz w:val="22"/>
          <w:szCs w:val="22"/>
        </w:rPr>
        <w:t xml:space="preserve">стадии </w:t>
      </w:r>
      <w:r w:rsidR="00184D43" w:rsidRPr="00AE2F7F">
        <w:rPr>
          <w:sz w:val="22"/>
          <w:szCs w:val="22"/>
        </w:rPr>
        <w:t>оценки</w:t>
      </w:r>
      <w:r w:rsidRPr="00AE2F7F">
        <w:rPr>
          <w:sz w:val="22"/>
          <w:szCs w:val="22"/>
        </w:rPr>
        <w:t xml:space="preserve"> заявок</w:t>
      </w:r>
      <w:r w:rsidR="00184D43" w:rsidRPr="00AE2F7F">
        <w:rPr>
          <w:sz w:val="22"/>
          <w:szCs w:val="22"/>
        </w:rPr>
        <w:t>.</w:t>
      </w:r>
    </w:p>
    <w:p w:rsidR="002839C7" w:rsidRPr="00AE2F7F" w:rsidRDefault="002839C7" w:rsidP="00B07139">
      <w:pPr>
        <w:pStyle w:val="30"/>
        <w:tabs>
          <w:tab w:val="num" w:pos="709"/>
        </w:tabs>
        <w:spacing w:before="40" w:line="240" w:lineRule="auto"/>
        <w:ind w:left="709" w:hanging="709"/>
        <w:rPr>
          <w:sz w:val="22"/>
          <w:szCs w:val="22"/>
        </w:rPr>
      </w:pPr>
      <w:r w:rsidRPr="00AE2F7F">
        <w:rPr>
          <w:sz w:val="22"/>
          <w:szCs w:val="22"/>
        </w:rPr>
        <w:t>Заказчик вправе установить следующие критерии оценки заявок:</w:t>
      </w:r>
    </w:p>
    <w:p w:rsidR="002839C7" w:rsidRPr="00AE2F7F" w:rsidRDefault="002839C7" w:rsidP="006D4FC0">
      <w:pPr>
        <w:pStyle w:val="5ABCD"/>
        <w:numPr>
          <w:ilvl w:val="4"/>
          <w:numId w:val="24"/>
        </w:numPr>
        <w:tabs>
          <w:tab w:val="clear" w:pos="1560"/>
          <w:tab w:val="num" w:pos="1418"/>
        </w:tabs>
        <w:spacing w:line="240" w:lineRule="auto"/>
        <w:ind w:left="1418" w:hanging="284"/>
        <w:rPr>
          <w:sz w:val="22"/>
          <w:szCs w:val="22"/>
        </w:rPr>
      </w:pPr>
      <w:r w:rsidRPr="00AE2F7F">
        <w:rPr>
          <w:sz w:val="22"/>
          <w:szCs w:val="22"/>
        </w:rPr>
        <w:t>цена договора, цена лота, цена единицы продукции;</w:t>
      </w:r>
    </w:p>
    <w:p w:rsidR="002839C7" w:rsidRPr="00AE2F7F" w:rsidRDefault="002839C7" w:rsidP="006D4FC0">
      <w:pPr>
        <w:pStyle w:val="5ABCD"/>
        <w:numPr>
          <w:ilvl w:val="4"/>
          <w:numId w:val="24"/>
        </w:numPr>
        <w:tabs>
          <w:tab w:val="clear" w:pos="1560"/>
          <w:tab w:val="num" w:pos="1418"/>
        </w:tabs>
        <w:spacing w:line="240" w:lineRule="auto"/>
        <w:ind w:left="1418" w:hanging="284"/>
        <w:rPr>
          <w:sz w:val="22"/>
          <w:szCs w:val="22"/>
        </w:rPr>
      </w:pPr>
      <w:r w:rsidRPr="00AE2F7F">
        <w:rPr>
          <w:sz w:val="22"/>
          <w:szCs w:val="22"/>
        </w:rPr>
        <w:t>срок поставки товара, выполнения работ, оказания услуг;</w:t>
      </w:r>
    </w:p>
    <w:p w:rsidR="002839C7" w:rsidRPr="00AE2F7F" w:rsidRDefault="002839C7" w:rsidP="006D4FC0">
      <w:pPr>
        <w:pStyle w:val="5ABCD"/>
        <w:numPr>
          <w:ilvl w:val="4"/>
          <w:numId w:val="24"/>
        </w:numPr>
        <w:tabs>
          <w:tab w:val="clear" w:pos="1560"/>
          <w:tab w:val="num" w:pos="1418"/>
        </w:tabs>
        <w:spacing w:line="240" w:lineRule="auto"/>
        <w:ind w:left="1418" w:hanging="284"/>
        <w:rPr>
          <w:sz w:val="22"/>
          <w:szCs w:val="22"/>
        </w:rPr>
      </w:pPr>
      <w:r w:rsidRPr="00AE2F7F">
        <w:rPr>
          <w:sz w:val="22"/>
          <w:szCs w:val="22"/>
        </w:rPr>
        <w:t xml:space="preserve">условия оплаты </w:t>
      </w:r>
      <w:r w:rsidR="00CA0D6B" w:rsidRPr="00AE2F7F">
        <w:rPr>
          <w:sz w:val="22"/>
          <w:szCs w:val="22"/>
        </w:rPr>
        <w:t>продукции</w:t>
      </w:r>
      <w:r w:rsidRPr="00AE2F7F">
        <w:rPr>
          <w:sz w:val="22"/>
          <w:szCs w:val="22"/>
        </w:rPr>
        <w:t>;</w:t>
      </w:r>
    </w:p>
    <w:p w:rsidR="002839C7" w:rsidRPr="00AE2F7F" w:rsidRDefault="002839C7" w:rsidP="006D4FC0">
      <w:pPr>
        <w:pStyle w:val="5ABCD"/>
        <w:numPr>
          <w:ilvl w:val="4"/>
          <w:numId w:val="24"/>
        </w:numPr>
        <w:tabs>
          <w:tab w:val="clear" w:pos="1560"/>
          <w:tab w:val="num" w:pos="1418"/>
        </w:tabs>
        <w:spacing w:line="240" w:lineRule="auto"/>
        <w:ind w:left="1418" w:hanging="284"/>
        <w:rPr>
          <w:sz w:val="22"/>
          <w:szCs w:val="22"/>
        </w:rPr>
      </w:pPr>
      <w:r w:rsidRPr="00AE2F7F">
        <w:rPr>
          <w:sz w:val="22"/>
          <w:szCs w:val="22"/>
        </w:rPr>
        <w:t>функциональные характеристики (потребительские свойства) или качественные характеристики товара;</w:t>
      </w:r>
    </w:p>
    <w:p w:rsidR="002839C7" w:rsidRPr="00AE2F7F" w:rsidRDefault="002839C7" w:rsidP="006D4FC0">
      <w:pPr>
        <w:pStyle w:val="5ABCD"/>
        <w:numPr>
          <w:ilvl w:val="4"/>
          <w:numId w:val="24"/>
        </w:numPr>
        <w:tabs>
          <w:tab w:val="clear" w:pos="1560"/>
          <w:tab w:val="num" w:pos="1418"/>
        </w:tabs>
        <w:spacing w:line="240" w:lineRule="auto"/>
        <w:ind w:left="1418" w:hanging="284"/>
        <w:rPr>
          <w:sz w:val="22"/>
          <w:szCs w:val="22"/>
        </w:rPr>
      </w:pPr>
      <w:r w:rsidRPr="00AE2F7F">
        <w:rPr>
          <w:sz w:val="22"/>
          <w:szCs w:val="22"/>
        </w:rPr>
        <w:t xml:space="preserve">качество технического предложения </w:t>
      </w:r>
      <w:r w:rsidR="00A35F93" w:rsidRPr="00AE2F7F">
        <w:rPr>
          <w:sz w:val="22"/>
          <w:szCs w:val="22"/>
        </w:rPr>
        <w:t>участник</w:t>
      </w:r>
      <w:r w:rsidRPr="00AE2F7F">
        <w:rPr>
          <w:sz w:val="22"/>
          <w:szCs w:val="22"/>
        </w:rPr>
        <w:t>а закупки при закупках работ, услуг;</w:t>
      </w:r>
    </w:p>
    <w:p w:rsidR="002839C7" w:rsidRPr="00AE2F7F" w:rsidRDefault="00C530D1" w:rsidP="006D4FC0">
      <w:pPr>
        <w:pStyle w:val="5ABCD"/>
        <w:numPr>
          <w:ilvl w:val="4"/>
          <w:numId w:val="24"/>
        </w:numPr>
        <w:tabs>
          <w:tab w:val="clear" w:pos="1560"/>
          <w:tab w:val="num" w:pos="1418"/>
        </w:tabs>
        <w:spacing w:line="240" w:lineRule="auto"/>
        <w:ind w:left="1418" w:hanging="284"/>
        <w:rPr>
          <w:sz w:val="22"/>
          <w:szCs w:val="22"/>
        </w:rPr>
      </w:pPr>
      <w:r w:rsidRPr="00AE2F7F">
        <w:rPr>
          <w:sz w:val="22"/>
          <w:szCs w:val="22"/>
        </w:rPr>
        <w:t xml:space="preserve">квалификация, опыт (в том числе наличие специального опыта связанного со спецификой закупаемой продукции), ресурсная база, материальные и финансовые возможности </w:t>
      </w:r>
      <w:r w:rsidR="00A35F93" w:rsidRPr="00AE2F7F">
        <w:rPr>
          <w:sz w:val="22"/>
          <w:szCs w:val="22"/>
        </w:rPr>
        <w:t>участник</w:t>
      </w:r>
      <w:r w:rsidR="002839C7" w:rsidRPr="00AE2F7F">
        <w:rPr>
          <w:sz w:val="22"/>
          <w:szCs w:val="22"/>
        </w:rPr>
        <w:t>а закупки, а также его субподрядчиков (</w:t>
      </w:r>
      <w:r w:rsidR="00BF323B" w:rsidRPr="00AE2F7F">
        <w:rPr>
          <w:sz w:val="22"/>
          <w:szCs w:val="22"/>
        </w:rPr>
        <w:t>поставщик</w:t>
      </w:r>
      <w:r w:rsidR="002839C7" w:rsidRPr="00AE2F7F">
        <w:rPr>
          <w:sz w:val="22"/>
          <w:szCs w:val="22"/>
        </w:rPr>
        <w:t>ов, соисполнителей) (если применимо);</w:t>
      </w:r>
    </w:p>
    <w:p w:rsidR="002839C7" w:rsidRPr="00AE2F7F" w:rsidRDefault="002839C7" w:rsidP="006D4FC0">
      <w:pPr>
        <w:pStyle w:val="5ABCD"/>
        <w:numPr>
          <w:ilvl w:val="4"/>
          <w:numId w:val="24"/>
        </w:numPr>
        <w:tabs>
          <w:tab w:val="clear" w:pos="1560"/>
          <w:tab w:val="num" w:pos="1418"/>
        </w:tabs>
        <w:spacing w:line="240" w:lineRule="auto"/>
        <w:ind w:left="1418" w:hanging="284"/>
        <w:rPr>
          <w:sz w:val="22"/>
          <w:szCs w:val="22"/>
        </w:rPr>
      </w:pPr>
      <w:r w:rsidRPr="00AE2F7F">
        <w:rPr>
          <w:sz w:val="22"/>
          <w:szCs w:val="22"/>
        </w:rPr>
        <w:t>иные критерии оценки, формируемые Заказчиком в зависимости от специфики закупки.</w:t>
      </w:r>
    </w:p>
    <w:p w:rsidR="002839C7" w:rsidRPr="00AE2F7F" w:rsidRDefault="002839C7" w:rsidP="00037E7E">
      <w:pPr>
        <w:pStyle w:val="30"/>
        <w:numPr>
          <w:ilvl w:val="0"/>
          <w:numId w:val="0"/>
        </w:numPr>
        <w:spacing w:line="240" w:lineRule="auto"/>
        <w:ind w:left="709" w:firstLine="425"/>
        <w:rPr>
          <w:sz w:val="22"/>
          <w:szCs w:val="22"/>
        </w:rPr>
      </w:pPr>
      <w:r w:rsidRPr="00AE2F7F">
        <w:rPr>
          <w:sz w:val="22"/>
          <w:szCs w:val="22"/>
        </w:rPr>
        <w:t>Для каждого критерия оценки Заказчик вправе установить подкритерии.</w:t>
      </w:r>
    </w:p>
    <w:p w:rsidR="002839C7" w:rsidRPr="00AE2F7F" w:rsidRDefault="002839C7" w:rsidP="00B07139">
      <w:pPr>
        <w:pStyle w:val="30"/>
        <w:tabs>
          <w:tab w:val="num" w:pos="709"/>
        </w:tabs>
        <w:spacing w:before="40" w:line="240" w:lineRule="auto"/>
        <w:ind w:left="709" w:hanging="709"/>
        <w:rPr>
          <w:sz w:val="22"/>
          <w:szCs w:val="22"/>
        </w:rPr>
      </w:pPr>
      <w:r w:rsidRPr="00AE2F7F">
        <w:rPr>
          <w:sz w:val="22"/>
          <w:szCs w:val="22"/>
        </w:rPr>
        <w:t xml:space="preserve">Для выбора </w:t>
      </w:r>
      <w:r w:rsidR="003A2985" w:rsidRPr="00AE2F7F">
        <w:rPr>
          <w:sz w:val="22"/>
          <w:szCs w:val="22"/>
        </w:rPr>
        <w:t>победител</w:t>
      </w:r>
      <w:r w:rsidRPr="00AE2F7F">
        <w:rPr>
          <w:sz w:val="22"/>
          <w:szCs w:val="22"/>
        </w:rPr>
        <w:t>я среди заявок</w:t>
      </w:r>
      <w:r w:rsidR="003606B0" w:rsidRPr="00AE2F7F">
        <w:rPr>
          <w:sz w:val="22"/>
          <w:szCs w:val="22"/>
        </w:rPr>
        <w:t xml:space="preserve"> </w:t>
      </w:r>
      <w:r w:rsidR="00A35F93" w:rsidRPr="00AE2F7F">
        <w:rPr>
          <w:sz w:val="22"/>
          <w:szCs w:val="22"/>
        </w:rPr>
        <w:t>участник</w:t>
      </w:r>
      <w:r w:rsidR="003606B0" w:rsidRPr="00AE2F7F">
        <w:rPr>
          <w:sz w:val="22"/>
          <w:szCs w:val="22"/>
        </w:rPr>
        <w:t>ов</w:t>
      </w:r>
      <w:r w:rsidR="00962538" w:rsidRPr="00AE2F7F">
        <w:rPr>
          <w:sz w:val="22"/>
          <w:szCs w:val="22"/>
        </w:rPr>
        <w:t>,</w:t>
      </w:r>
      <w:r w:rsidRPr="00AE2F7F">
        <w:rPr>
          <w:sz w:val="22"/>
          <w:szCs w:val="22"/>
        </w:rPr>
        <w:t xml:space="preserve"> </w:t>
      </w:r>
      <w:r w:rsidR="00962538" w:rsidRPr="00AE2F7F">
        <w:rPr>
          <w:sz w:val="22"/>
          <w:szCs w:val="22"/>
        </w:rPr>
        <w:t xml:space="preserve">допущенных к стадии оценки, </w:t>
      </w:r>
      <w:r w:rsidRPr="00AE2F7F">
        <w:rPr>
          <w:sz w:val="22"/>
          <w:szCs w:val="22"/>
        </w:rPr>
        <w:t>может применяться один из следующих возможных подходов в отношении критериев оценки и их применения:</w:t>
      </w:r>
    </w:p>
    <w:p w:rsidR="002839C7" w:rsidRPr="00AE2F7F" w:rsidRDefault="00897610" w:rsidP="006D4FC0">
      <w:pPr>
        <w:pStyle w:val="5ABCD"/>
        <w:numPr>
          <w:ilvl w:val="4"/>
          <w:numId w:val="25"/>
        </w:numPr>
        <w:tabs>
          <w:tab w:val="clear" w:pos="1560"/>
          <w:tab w:val="num" w:pos="1418"/>
        </w:tabs>
        <w:spacing w:line="240" w:lineRule="auto"/>
        <w:ind w:left="1418" w:hanging="284"/>
        <w:rPr>
          <w:sz w:val="22"/>
          <w:szCs w:val="22"/>
        </w:rPr>
      </w:pPr>
      <w:r w:rsidRPr="00AE2F7F">
        <w:rPr>
          <w:sz w:val="22"/>
          <w:szCs w:val="22"/>
        </w:rPr>
        <w:t>выбор по минимальной цене (</w:t>
      </w:r>
      <w:r w:rsidR="002839C7" w:rsidRPr="00AE2F7F">
        <w:rPr>
          <w:sz w:val="22"/>
          <w:szCs w:val="22"/>
        </w:rPr>
        <w:t>единственным критерием оценки является цена</w:t>
      </w:r>
      <w:r w:rsidRPr="00AE2F7F">
        <w:rPr>
          <w:sz w:val="22"/>
          <w:szCs w:val="22"/>
        </w:rPr>
        <w:t>)</w:t>
      </w:r>
      <w:r w:rsidR="002839C7" w:rsidRPr="00AE2F7F">
        <w:rPr>
          <w:sz w:val="22"/>
          <w:szCs w:val="22"/>
        </w:rPr>
        <w:t>;</w:t>
      </w:r>
    </w:p>
    <w:p w:rsidR="002839C7" w:rsidRPr="00AE2F7F" w:rsidRDefault="002839C7" w:rsidP="006D4FC0">
      <w:pPr>
        <w:pStyle w:val="5ABCD"/>
        <w:numPr>
          <w:ilvl w:val="4"/>
          <w:numId w:val="25"/>
        </w:numPr>
        <w:tabs>
          <w:tab w:val="clear" w:pos="1560"/>
          <w:tab w:val="num" w:pos="1418"/>
        </w:tabs>
        <w:spacing w:line="240" w:lineRule="auto"/>
        <w:ind w:left="1418" w:hanging="284"/>
        <w:rPr>
          <w:sz w:val="22"/>
          <w:szCs w:val="22"/>
        </w:rPr>
      </w:pPr>
      <w:r w:rsidRPr="00AE2F7F">
        <w:rPr>
          <w:sz w:val="22"/>
          <w:szCs w:val="22"/>
        </w:rPr>
        <w:t xml:space="preserve">выбор по минимальной </w:t>
      </w:r>
      <w:r w:rsidR="00E82CFA" w:rsidRPr="00AE2F7F">
        <w:rPr>
          <w:sz w:val="22"/>
          <w:szCs w:val="22"/>
        </w:rPr>
        <w:t>приведён</w:t>
      </w:r>
      <w:r w:rsidR="00897610" w:rsidRPr="00AE2F7F">
        <w:rPr>
          <w:sz w:val="22"/>
          <w:szCs w:val="22"/>
        </w:rPr>
        <w:t>ной цене (</w:t>
      </w:r>
      <w:r w:rsidRPr="00AE2F7F">
        <w:rPr>
          <w:sz w:val="22"/>
          <w:szCs w:val="22"/>
        </w:rPr>
        <w:t xml:space="preserve">единственным критерием оценки является расчетная </w:t>
      </w:r>
      <w:r w:rsidR="00E82CFA" w:rsidRPr="00AE2F7F">
        <w:rPr>
          <w:sz w:val="22"/>
          <w:szCs w:val="22"/>
        </w:rPr>
        <w:t>приведён</w:t>
      </w:r>
      <w:r w:rsidRPr="00AE2F7F">
        <w:rPr>
          <w:sz w:val="22"/>
          <w:szCs w:val="22"/>
        </w:rPr>
        <w:t>ная цена</w:t>
      </w:r>
      <w:r w:rsidR="00897610" w:rsidRPr="00AE2F7F">
        <w:rPr>
          <w:sz w:val="22"/>
          <w:szCs w:val="22"/>
        </w:rPr>
        <w:t>)</w:t>
      </w:r>
      <w:r w:rsidRPr="00AE2F7F">
        <w:rPr>
          <w:sz w:val="22"/>
          <w:szCs w:val="22"/>
        </w:rPr>
        <w:t>;</w:t>
      </w:r>
    </w:p>
    <w:p w:rsidR="002839C7" w:rsidRPr="00AE2F7F" w:rsidRDefault="002839C7" w:rsidP="006D4FC0">
      <w:pPr>
        <w:pStyle w:val="5ABCD"/>
        <w:numPr>
          <w:ilvl w:val="4"/>
          <w:numId w:val="25"/>
        </w:numPr>
        <w:tabs>
          <w:tab w:val="clear" w:pos="1560"/>
          <w:tab w:val="num" w:pos="1418"/>
        </w:tabs>
        <w:spacing w:line="240" w:lineRule="auto"/>
        <w:ind w:left="1418" w:hanging="284"/>
        <w:rPr>
          <w:sz w:val="22"/>
          <w:szCs w:val="22"/>
        </w:rPr>
      </w:pPr>
      <w:r w:rsidRPr="00AE2F7F">
        <w:rPr>
          <w:sz w:val="22"/>
          <w:szCs w:val="22"/>
        </w:rPr>
        <w:t>выбор по минимальной оценке совокупной стоимости владения (стоимости жизненного цикла): единственным критерием оценки является расчетная совокупная стоимость владения;</w:t>
      </w:r>
    </w:p>
    <w:p w:rsidR="002839C7" w:rsidRPr="00AE2F7F" w:rsidRDefault="002839C7" w:rsidP="006D4FC0">
      <w:pPr>
        <w:pStyle w:val="5ABCD"/>
        <w:numPr>
          <w:ilvl w:val="4"/>
          <w:numId w:val="25"/>
        </w:numPr>
        <w:tabs>
          <w:tab w:val="clear" w:pos="1560"/>
          <w:tab w:val="num" w:pos="1418"/>
        </w:tabs>
        <w:spacing w:line="240" w:lineRule="auto"/>
        <w:ind w:left="1418" w:hanging="284"/>
        <w:rPr>
          <w:sz w:val="22"/>
          <w:szCs w:val="22"/>
        </w:rPr>
      </w:pPr>
      <w:r w:rsidRPr="00AE2F7F">
        <w:rPr>
          <w:sz w:val="22"/>
          <w:szCs w:val="22"/>
        </w:rPr>
        <w:t xml:space="preserve">многокритериальная оценка: итоговая оценка предпочтительности заявки формируется из нескольких оценок предпочтительности по установленным критериям (оценка </w:t>
      </w:r>
      <w:r w:rsidR="00A35F93" w:rsidRPr="00AE2F7F">
        <w:rPr>
          <w:sz w:val="22"/>
          <w:szCs w:val="22"/>
        </w:rPr>
        <w:t>участник</w:t>
      </w:r>
      <w:r w:rsidRPr="00AE2F7F">
        <w:rPr>
          <w:sz w:val="22"/>
          <w:szCs w:val="22"/>
        </w:rPr>
        <w:t>а закупки, предлагаемой продукции, условий договора);</w:t>
      </w:r>
    </w:p>
    <w:p w:rsidR="002839C7" w:rsidRPr="00AE2F7F" w:rsidRDefault="002839C7" w:rsidP="006D4FC0">
      <w:pPr>
        <w:pStyle w:val="5ABCD"/>
        <w:numPr>
          <w:ilvl w:val="4"/>
          <w:numId w:val="25"/>
        </w:numPr>
        <w:tabs>
          <w:tab w:val="clear" w:pos="1560"/>
          <w:tab w:val="num" w:pos="1418"/>
        </w:tabs>
        <w:spacing w:line="240" w:lineRule="auto"/>
        <w:ind w:left="1418" w:hanging="284"/>
        <w:rPr>
          <w:sz w:val="22"/>
          <w:szCs w:val="22"/>
        </w:rPr>
      </w:pPr>
      <w:r w:rsidRPr="00AE2F7F">
        <w:rPr>
          <w:sz w:val="22"/>
          <w:szCs w:val="22"/>
        </w:rPr>
        <w:t>иной способ, установленный в документации о закупке.</w:t>
      </w:r>
      <w:bookmarkEnd w:id="1884"/>
    </w:p>
    <w:p w:rsidR="002839C7" w:rsidRPr="00AE2F7F" w:rsidRDefault="002839C7" w:rsidP="006A49D7">
      <w:pPr>
        <w:pStyle w:val="30"/>
        <w:tabs>
          <w:tab w:val="num" w:pos="709"/>
        </w:tabs>
        <w:spacing w:before="40" w:line="240" w:lineRule="auto"/>
        <w:ind w:left="709" w:hanging="709"/>
        <w:rPr>
          <w:sz w:val="22"/>
          <w:szCs w:val="22"/>
        </w:rPr>
      </w:pPr>
      <w:bookmarkStart w:id="1885" w:name="_Ref340418665"/>
      <w:bookmarkStart w:id="1886" w:name="_Ref340431408"/>
      <w:r w:rsidRPr="00AE2F7F">
        <w:rPr>
          <w:sz w:val="22"/>
          <w:szCs w:val="22"/>
        </w:rPr>
        <w:t xml:space="preserve">При определении порядка оценки по ценовому критерию Заказчик проводит, если это возможно, анализ </w:t>
      </w:r>
      <w:r w:rsidR="00662030" w:rsidRPr="00AE2F7F">
        <w:rPr>
          <w:sz w:val="22"/>
          <w:szCs w:val="22"/>
        </w:rPr>
        <w:t xml:space="preserve">представленных в заявке документов с целью </w:t>
      </w:r>
      <w:r w:rsidRPr="00AE2F7F">
        <w:rPr>
          <w:sz w:val="22"/>
          <w:szCs w:val="22"/>
        </w:rPr>
        <w:t>выяснения, вправе ли он произвести налоговый вычет</w:t>
      </w:r>
      <w:r w:rsidR="007B0925" w:rsidRPr="00AE2F7F">
        <w:rPr>
          <w:sz w:val="22"/>
          <w:szCs w:val="22"/>
        </w:rPr>
        <w:t xml:space="preserve"> </w:t>
      </w:r>
      <w:r w:rsidRPr="00AE2F7F">
        <w:rPr>
          <w:sz w:val="22"/>
          <w:szCs w:val="22"/>
        </w:rPr>
        <w:t>НДС в соответствии с Налогов</w:t>
      </w:r>
      <w:r w:rsidR="00562FCA" w:rsidRPr="00AE2F7F">
        <w:rPr>
          <w:sz w:val="22"/>
          <w:szCs w:val="22"/>
        </w:rPr>
        <w:t>ым</w:t>
      </w:r>
      <w:r w:rsidRPr="00AE2F7F">
        <w:rPr>
          <w:sz w:val="22"/>
          <w:szCs w:val="22"/>
        </w:rPr>
        <w:t xml:space="preserve"> кодекс</w:t>
      </w:r>
      <w:r w:rsidR="00562FCA" w:rsidRPr="00AE2F7F">
        <w:rPr>
          <w:sz w:val="22"/>
          <w:szCs w:val="22"/>
        </w:rPr>
        <w:t>ом</w:t>
      </w:r>
      <w:r w:rsidRPr="00AE2F7F">
        <w:rPr>
          <w:sz w:val="22"/>
          <w:szCs w:val="22"/>
        </w:rPr>
        <w:t xml:space="preserve"> РФ.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w:t>
      </w:r>
      <w:bookmarkEnd w:id="1885"/>
      <w:bookmarkEnd w:id="1886"/>
    </w:p>
    <w:p w:rsidR="002839C7" w:rsidRPr="00AE2F7F" w:rsidRDefault="002839C7" w:rsidP="006A49D7">
      <w:pPr>
        <w:pStyle w:val="5ABCD"/>
        <w:numPr>
          <w:ilvl w:val="4"/>
          <w:numId w:val="26"/>
        </w:numPr>
        <w:tabs>
          <w:tab w:val="clear" w:pos="1560"/>
          <w:tab w:val="num" w:pos="1418"/>
        </w:tabs>
        <w:spacing w:line="240" w:lineRule="auto"/>
        <w:ind w:left="1418" w:hanging="284"/>
        <w:rPr>
          <w:sz w:val="22"/>
          <w:szCs w:val="22"/>
        </w:rPr>
      </w:pPr>
      <w:r w:rsidRPr="00AE2F7F">
        <w:rPr>
          <w:sz w:val="22"/>
          <w:szCs w:val="22"/>
        </w:rPr>
        <w:t xml:space="preserve">если Заказчик имеет право применить налоговый вычет </w:t>
      </w:r>
      <w:r w:rsidR="007B0925" w:rsidRPr="00AE2F7F">
        <w:rPr>
          <w:sz w:val="22"/>
          <w:szCs w:val="22"/>
        </w:rPr>
        <w:t xml:space="preserve">по </w:t>
      </w:r>
      <w:r w:rsidRPr="00AE2F7F">
        <w:rPr>
          <w:sz w:val="22"/>
          <w:szCs w:val="22"/>
        </w:rPr>
        <w:t xml:space="preserve">НДС в отношении приобретаемой продукции, то в качестве единого </w:t>
      </w:r>
      <w:proofErr w:type="gramStart"/>
      <w:r w:rsidRPr="00AE2F7F">
        <w:rPr>
          <w:sz w:val="22"/>
          <w:szCs w:val="22"/>
        </w:rPr>
        <w:t xml:space="preserve">базиса сравнения ценовых предложений </w:t>
      </w:r>
      <w:r w:rsidR="00A35F93" w:rsidRPr="00AE2F7F">
        <w:rPr>
          <w:sz w:val="22"/>
          <w:szCs w:val="22"/>
        </w:rPr>
        <w:t>участник</w:t>
      </w:r>
      <w:r w:rsidR="003D24DE" w:rsidRPr="00AE2F7F">
        <w:rPr>
          <w:sz w:val="22"/>
          <w:szCs w:val="22"/>
        </w:rPr>
        <w:t>ов закупки</w:t>
      </w:r>
      <w:proofErr w:type="gramEnd"/>
      <w:r w:rsidR="003D24DE" w:rsidRPr="00AE2F7F">
        <w:rPr>
          <w:sz w:val="22"/>
          <w:szCs w:val="22"/>
        </w:rPr>
        <w:t xml:space="preserve"> </w:t>
      </w:r>
      <w:r w:rsidRPr="00AE2F7F">
        <w:rPr>
          <w:sz w:val="22"/>
          <w:szCs w:val="22"/>
        </w:rPr>
        <w:t>используются цены без уч</w:t>
      </w:r>
      <w:r w:rsidR="008F1775" w:rsidRPr="00AE2F7F">
        <w:rPr>
          <w:sz w:val="22"/>
          <w:szCs w:val="22"/>
        </w:rPr>
        <w:t>ё</w:t>
      </w:r>
      <w:r w:rsidRPr="00AE2F7F">
        <w:rPr>
          <w:sz w:val="22"/>
          <w:szCs w:val="22"/>
        </w:rPr>
        <w:t>та НДС;</w:t>
      </w:r>
    </w:p>
    <w:p w:rsidR="002839C7" w:rsidRPr="00AE2F7F" w:rsidRDefault="002839C7" w:rsidP="006A49D7">
      <w:pPr>
        <w:pStyle w:val="5ABCD"/>
        <w:numPr>
          <w:ilvl w:val="4"/>
          <w:numId w:val="26"/>
        </w:numPr>
        <w:tabs>
          <w:tab w:val="clear" w:pos="1560"/>
          <w:tab w:val="num" w:pos="1418"/>
        </w:tabs>
        <w:spacing w:line="240" w:lineRule="auto"/>
        <w:ind w:left="1418" w:hanging="284"/>
        <w:rPr>
          <w:sz w:val="22"/>
          <w:szCs w:val="22"/>
        </w:rPr>
      </w:pPr>
      <w:bookmarkStart w:id="1887" w:name="_Ref311064201"/>
      <w:proofErr w:type="gramStart"/>
      <w:r w:rsidRPr="00AE2F7F">
        <w:rPr>
          <w:sz w:val="22"/>
          <w:szCs w:val="22"/>
        </w:rPr>
        <w:t xml:space="preserve">если Заказчик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w:t>
      </w:r>
      <w:r w:rsidR="00673D2E" w:rsidRPr="00AE2F7F">
        <w:rPr>
          <w:sz w:val="22"/>
          <w:szCs w:val="22"/>
        </w:rPr>
        <w:t>учёт</w:t>
      </w:r>
      <w:r w:rsidRPr="00AE2F7F">
        <w:rPr>
          <w:sz w:val="22"/>
          <w:szCs w:val="22"/>
        </w:rPr>
        <w:t>ом всех налогов, сборов и прочих расходов</w:t>
      </w:r>
      <w:proofErr w:type="gramEnd"/>
      <w:r w:rsidRPr="00AE2F7F">
        <w:rPr>
          <w:sz w:val="22"/>
          <w:szCs w:val="22"/>
        </w:rPr>
        <w:t xml:space="preserve"> в соответствии с законодательством </w:t>
      </w:r>
      <w:r w:rsidR="00E96A40" w:rsidRPr="00AE2F7F">
        <w:rPr>
          <w:sz w:val="22"/>
          <w:szCs w:val="22"/>
        </w:rPr>
        <w:t>РФ</w:t>
      </w:r>
      <w:r w:rsidRPr="00AE2F7F">
        <w:rPr>
          <w:sz w:val="22"/>
          <w:szCs w:val="22"/>
        </w:rPr>
        <w:t>.</w:t>
      </w:r>
      <w:bookmarkEnd w:id="1887"/>
    </w:p>
    <w:p w:rsidR="002839C7" w:rsidRDefault="002839C7" w:rsidP="007679F8">
      <w:pPr>
        <w:pStyle w:val="30"/>
        <w:tabs>
          <w:tab w:val="num" w:pos="709"/>
        </w:tabs>
        <w:spacing w:before="40" w:line="240" w:lineRule="auto"/>
        <w:ind w:left="709" w:hanging="709"/>
        <w:rPr>
          <w:sz w:val="22"/>
          <w:szCs w:val="22"/>
        </w:rPr>
      </w:pPr>
      <w:r w:rsidRPr="00AE2F7F">
        <w:rPr>
          <w:sz w:val="22"/>
          <w:szCs w:val="22"/>
        </w:rPr>
        <w:t>Критерии отбора, оценки и порядок их применения указываются в документации о закупке. Заказчик вправе вносить изменения в критерии отбора, оценки и порядок их применения при внесении изменений в документацию о закупке в порядке, установленном</w:t>
      </w:r>
      <w:r w:rsidR="00803EF1" w:rsidRPr="00AE2F7F">
        <w:rPr>
          <w:sz w:val="22"/>
          <w:szCs w:val="22"/>
        </w:rPr>
        <w:t xml:space="preserve"> </w:t>
      </w:r>
      <w:r w:rsidRPr="00AE2F7F">
        <w:rPr>
          <w:sz w:val="22"/>
          <w:szCs w:val="22"/>
        </w:rPr>
        <w:t>Положени</w:t>
      </w:r>
      <w:r w:rsidR="008F1775" w:rsidRPr="00AE2F7F">
        <w:rPr>
          <w:sz w:val="22"/>
          <w:szCs w:val="22"/>
        </w:rPr>
        <w:t>ем</w:t>
      </w:r>
      <w:r w:rsidRPr="00AE2F7F">
        <w:rPr>
          <w:sz w:val="22"/>
          <w:szCs w:val="22"/>
        </w:rPr>
        <w:t xml:space="preserve">. </w:t>
      </w:r>
    </w:p>
    <w:p w:rsidR="00AC6D7D" w:rsidRPr="0031233E" w:rsidRDefault="00AC6D7D" w:rsidP="00F54B66">
      <w:pPr>
        <w:pStyle w:val="22"/>
        <w:tabs>
          <w:tab w:val="num" w:pos="567"/>
        </w:tabs>
        <w:spacing w:before="200" w:after="40" w:line="240" w:lineRule="auto"/>
        <w:ind w:left="567" w:hanging="567"/>
        <w:rPr>
          <w:sz w:val="22"/>
          <w:szCs w:val="22"/>
        </w:rPr>
      </w:pPr>
      <w:bookmarkStart w:id="1888" w:name="_Ref77098146"/>
      <w:bookmarkStart w:id="1889" w:name="_Toc77184959"/>
      <w:r w:rsidRPr="0031233E">
        <w:rPr>
          <w:sz w:val="22"/>
          <w:szCs w:val="22"/>
        </w:rPr>
        <w:t xml:space="preserve">Обоснование НМЦ договора, цены договора, заключаемого с единственным </w:t>
      </w:r>
      <w:r w:rsidR="00A737A2">
        <w:rPr>
          <w:sz w:val="22"/>
          <w:szCs w:val="22"/>
        </w:rPr>
        <w:t>поставщи</w:t>
      </w:r>
      <w:r w:rsidRPr="0031233E">
        <w:rPr>
          <w:sz w:val="22"/>
          <w:szCs w:val="22"/>
        </w:rPr>
        <w:t>ком, включая порядок определения формулы цены, устанавливающей правила расчёта сумм, подлежащих уплате Заказчиком поставщику в ходе исполнения договора, определения и обоснования цены единицы продукции, определения максимального значения цены договора</w:t>
      </w:r>
      <w:bookmarkEnd w:id="1888"/>
      <w:bookmarkEnd w:id="1889"/>
    </w:p>
    <w:p w:rsidR="00AC6D7D" w:rsidRPr="0031233E" w:rsidRDefault="00AC6D7D" w:rsidP="00AC6D7D">
      <w:pPr>
        <w:pStyle w:val="30"/>
        <w:tabs>
          <w:tab w:val="num" w:pos="709"/>
        </w:tabs>
        <w:spacing w:before="40" w:line="240" w:lineRule="auto"/>
        <w:ind w:left="709" w:hanging="709"/>
        <w:rPr>
          <w:sz w:val="22"/>
          <w:szCs w:val="22"/>
        </w:rPr>
      </w:pPr>
      <w:bookmarkStart w:id="1890" w:name="_Ref77097795"/>
      <w:r w:rsidRPr="0031233E">
        <w:rPr>
          <w:sz w:val="22"/>
          <w:szCs w:val="22"/>
        </w:rPr>
        <w:t xml:space="preserve">НМЦ договора (цена лота), цена каждой единицы продукции, являющейся предметом конкурентной </w:t>
      </w:r>
      <w:r w:rsidRPr="002D77C5">
        <w:rPr>
          <w:sz w:val="22"/>
          <w:szCs w:val="22"/>
        </w:rPr>
        <w:t>закупки</w:t>
      </w:r>
      <w:r w:rsidR="002D77C5" w:rsidRPr="002D77C5">
        <w:rPr>
          <w:sz w:val="22"/>
          <w:szCs w:val="22"/>
        </w:rPr>
        <w:t xml:space="preserve"> или публичного запроса оферт</w:t>
      </w:r>
      <w:r w:rsidRPr="002D77C5">
        <w:rPr>
          <w:sz w:val="22"/>
          <w:szCs w:val="22"/>
        </w:rPr>
        <w:t>,</w:t>
      </w:r>
      <w:r w:rsidRPr="0031233E">
        <w:rPr>
          <w:sz w:val="22"/>
          <w:szCs w:val="22"/>
        </w:rPr>
        <w:t xml:space="preserve"> </w:t>
      </w:r>
      <w:proofErr w:type="gramStart"/>
      <w:r w:rsidRPr="0031233E">
        <w:rPr>
          <w:sz w:val="22"/>
          <w:szCs w:val="22"/>
        </w:rPr>
        <w:t>определяются и обосновываются</w:t>
      </w:r>
      <w:proofErr w:type="gramEnd"/>
      <w:r w:rsidRPr="0031233E">
        <w:rPr>
          <w:sz w:val="22"/>
          <w:szCs w:val="22"/>
        </w:rPr>
        <w:t xml:space="preserve"> Заказчиком посредством применения следующего метода или нескольких следующих методов:</w:t>
      </w:r>
      <w:bookmarkEnd w:id="1890"/>
    </w:p>
    <w:p w:rsidR="00AC6D7D" w:rsidRPr="0031233E" w:rsidRDefault="00AC6D7D" w:rsidP="00AC6D7D">
      <w:pPr>
        <w:pStyle w:val="5ABCD"/>
        <w:numPr>
          <w:ilvl w:val="4"/>
          <w:numId w:val="27"/>
        </w:numPr>
        <w:tabs>
          <w:tab w:val="clear" w:pos="1560"/>
          <w:tab w:val="num" w:pos="1418"/>
        </w:tabs>
        <w:spacing w:line="240" w:lineRule="auto"/>
        <w:ind w:left="1418" w:hanging="284"/>
        <w:rPr>
          <w:sz w:val="22"/>
          <w:szCs w:val="22"/>
        </w:rPr>
      </w:pPr>
      <w:r w:rsidRPr="0031233E">
        <w:rPr>
          <w:sz w:val="22"/>
          <w:szCs w:val="22"/>
        </w:rPr>
        <w:t>метод сопоставимых рыночных цен (анализ рынка);</w:t>
      </w:r>
    </w:p>
    <w:p w:rsidR="00AC6D7D" w:rsidRPr="0031233E" w:rsidRDefault="00AC6D7D" w:rsidP="00AC6D7D">
      <w:pPr>
        <w:pStyle w:val="5ABCD"/>
        <w:numPr>
          <w:ilvl w:val="4"/>
          <w:numId w:val="27"/>
        </w:numPr>
        <w:tabs>
          <w:tab w:val="clear" w:pos="1560"/>
          <w:tab w:val="num" w:pos="1418"/>
        </w:tabs>
        <w:spacing w:line="240" w:lineRule="auto"/>
        <w:ind w:left="1418" w:hanging="284"/>
        <w:rPr>
          <w:sz w:val="22"/>
          <w:szCs w:val="22"/>
        </w:rPr>
      </w:pPr>
      <w:r w:rsidRPr="0031233E">
        <w:rPr>
          <w:sz w:val="22"/>
          <w:szCs w:val="22"/>
        </w:rPr>
        <w:t>тарифный метод;</w:t>
      </w:r>
    </w:p>
    <w:p w:rsidR="00AC6D7D" w:rsidRPr="0031233E" w:rsidRDefault="00AC6D7D" w:rsidP="00AC6D7D">
      <w:pPr>
        <w:pStyle w:val="5ABCD"/>
        <w:numPr>
          <w:ilvl w:val="4"/>
          <w:numId w:val="27"/>
        </w:numPr>
        <w:tabs>
          <w:tab w:val="clear" w:pos="1560"/>
          <w:tab w:val="num" w:pos="1418"/>
        </w:tabs>
        <w:spacing w:line="240" w:lineRule="auto"/>
        <w:ind w:left="1418" w:hanging="284"/>
        <w:rPr>
          <w:sz w:val="22"/>
          <w:szCs w:val="22"/>
        </w:rPr>
      </w:pPr>
      <w:r w:rsidRPr="0031233E">
        <w:rPr>
          <w:sz w:val="22"/>
          <w:szCs w:val="22"/>
        </w:rPr>
        <w:t>проектно-сметный метод;</w:t>
      </w:r>
    </w:p>
    <w:p w:rsidR="00AC6D7D" w:rsidRPr="0031233E" w:rsidRDefault="00AC6D7D" w:rsidP="00AC6D7D">
      <w:pPr>
        <w:pStyle w:val="5ABCD"/>
        <w:numPr>
          <w:ilvl w:val="4"/>
          <w:numId w:val="27"/>
        </w:numPr>
        <w:tabs>
          <w:tab w:val="clear" w:pos="1560"/>
          <w:tab w:val="num" w:pos="1418"/>
        </w:tabs>
        <w:spacing w:line="240" w:lineRule="auto"/>
        <w:ind w:left="1418" w:hanging="284"/>
        <w:rPr>
          <w:sz w:val="22"/>
          <w:szCs w:val="22"/>
        </w:rPr>
      </w:pPr>
      <w:r w:rsidRPr="0031233E">
        <w:rPr>
          <w:sz w:val="22"/>
          <w:szCs w:val="22"/>
        </w:rPr>
        <w:t>затратный метод.</w:t>
      </w:r>
    </w:p>
    <w:p w:rsidR="00AC6D7D" w:rsidRPr="0031233E" w:rsidRDefault="00AC6D7D" w:rsidP="00AC6D7D">
      <w:pPr>
        <w:pStyle w:val="30"/>
        <w:tabs>
          <w:tab w:val="num" w:pos="709"/>
        </w:tabs>
        <w:spacing w:before="40" w:line="240" w:lineRule="auto"/>
        <w:ind w:left="709" w:hanging="709"/>
        <w:rPr>
          <w:sz w:val="22"/>
          <w:szCs w:val="22"/>
        </w:rPr>
      </w:pPr>
      <w:r w:rsidRPr="0031233E">
        <w:rPr>
          <w:sz w:val="22"/>
          <w:szCs w:val="22"/>
        </w:rPr>
        <w:t>Метод сопоставимых рыночных цен (анализ рынка) является приоритетным для определения и обоснования НМЦ договора, цены единицы продукции и заключается в установлении указанных цен на основании информации о рыночных ценах продукции, планируемой к закупке.</w:t>
      </w:r>
    </w:p>
    <w:p w:rsidR="00AC6D7D" w:rsidRPr="0031233E" w:rsidRDefault="00AC6D7D" w:rsidP="00AC6D7D">
      <w:pPr>
        <w:pStyle w:val="30"/>
        <w:tabs>
          <w:tab w:val="num" w:pos="709"/>
        </w:tabs>
        <w:spacing w:before="40" w:line="240" w:lineRule="auto"/>
        <w:ind w:left="709" w:hanging="709"/>
        <w:rPr>
          <w:sz w:val="22"/>
          <w:szCs w:val="22"/>
        </w:rPr>
      </w:pPr>
      <w:r w:rsidRPr="0031233E">
        <w:rPr>
          <w:sz w:val="22"/>
          <w:szCs w:val="22"/>
        </w:rPr>
        <w:t>При применении метода сопоставимых рыночных цен (анализа рынка) информация о ценах продукции должна быть получена с учётом сопоставимых с условиями планируемой закупки коммерческих и (или) финансовых условий поставки товаров, выполнения работ, оказания услуг.</w:t>
      </w:r>
    </w:p>
    <w:p w:rsidR="00AC6D7D" w:rsidRPr="0031233E" w:rsidRDefault="00AC6D7D" w:rsidP="00AC6D7D">
      <w:pPr>
        <w:pStyle w:val="30"/>
        <w:tabs>
          <w:tab w:val="num" w:pos="709"/>
        </w:tabs>
        <w:spacing w:before="40" w:line="240" w:lineRule="auto"/>
        <w:ind w:left="709" w:hanging="709"/>
        <w:rPr>
          <w:sz w:val="22"/>
          <w:szCs w:val="22"/>
        </w:rPr>
      </w:pPr>
      <w:r w:rsidRPr="0031233E">
        <w:rPr>
          <w:sz w:val="22"/>
          <w:szCs w:val="22"/>
        </w:rPr>
        <w:t xml:space="preserve">При применении метода сопоставимых рыночных цен (анализа рынка) могут быть использованы коэффициенты (индексы), применяемые для пересчёта цен </w:t>
      </w:r>
      <w:r w:rsidR="00642697" w:rsidRPr="0031233E">
        <w:rPr>
          <w:sz w:val="22"/>
          <w:szCs w:val="22"/>
        </w:rPr>
        <w:t xml:space="preserve">на соответствующую продукцию </w:t>
      </w:r>
      <w:r w:rsidRPr="0031233E">
        <w:rPr>
          <w:sz w:val="22"/>
          <w:szCs w:val="22"/>
        </w:rPr>
        <w:t xml:space="preserve">с учётом различий в характеристиках, коммерческих и (или) финансовых </w:t>
      </w:r>
      <w:r w:rsidR="00642697" w:rsidRPr="0031233E">
        <w:rPr>
          <w:sz w:val="22"/>
          <w:szCs w:val="22"/>
        </w:rPr>
        <w:t>условиях закупки</w:t>
      </w:r>
      <w:r w:rsidRPr="0031233E">
        <w:rPr>
          <w:sz w:val="22"/>
          <w:szCs w:val="22"/>
        </w:rPr>
        <w:t>.</w:t>
      </w:r>
    </w:p>
    <w:p w:rsidR="00642697" w:rsidRPr="0031233E" w:rsidRDefault="00642697" w:rsidP="00AC6D7D">
      <w:pPr>
        <w:pStyle w:val="30"/>
        <w:tabs>
          <w:tab w:val="num" w:pos="709"/>
        </w:tabs>
        <w:spacing w:before="40" w:line="240" w:lineRule="auto"/>
        <w:ind w:left="709" w:hanging="709"/>
        <w:rPr>
          <w:sz w:val="22"/>
          <w:szCs w:val="22"/>
        </w:rPr>
      </w:pPr>
      <w:r w:rsidRPr="0031233E">
        <w:rPr>
          <w:sz w:val="22"/>
          <w:szCs w:val="22"/>
        </w:rPr>
        <w:t>В целях применения метода сопоставимых рыночных цен (анализа рынка) могут использоваться общедоступная информация о рыночных ценах продукции планируемой к закупке и (или) информация о цене, полученная по запросу Заказчика от потенциальных поставщиков.</w:t>
      </w:r>
    </w:p>
    <w:p w:rsidR="00113A7A" w:rsidRPr="0031233E" w:rsidRDefault="00113A7A" w:rsidP="00AC6D7D">
      <w:pPr>
        <w:pStyle w:val="30"/>
        <w:tabs>
          <w:tab w:val="num" w:pos="709"/>
        </w:tabs>
        <w:spacing w:before="40" w:line="240" w:lineRule="auto"/>
        <w:ind w:left="709" w:hanging="709"/>
        <w:rPr>
          <w:sz w:val="22"/>
          <w:szCs w:val="22"/>
        </w:rPr>
      </w:pPr>
      <w:proofErr w:type="gramStart"/>
      <w:r w:rsidRPr="0031233E">
        <w:rPr>
          <w:sz w:val="22"/>
          <w:szCs w:val="22"/>
        </w:rPr>
        <w:t>В целях получения ценовой информации в отношении</w:t>
      </w:r>
      <w:r w:rsidR="007915DA" w:rsidRPr="0031233E">
        <w:rPr>
          <w:sz w:val="22"/>
          <w:szCs w:val="22"/>
        </w:rPr>
        <w:t xml:space="preserve"> конкретной</w:t>
      </w:r>
      <w:r w:rsidRPr="0031233E">
        <w:rPr>
          <w:sz w:val="22"/>
          <w:szCs w:val="22"/>
        </w:rPr>
        <w:t xml:space="preserve"> </w:t>
      </w:r>
      <w:r w:rsidR="007915DA" w:rsidRPr="0031233E">
        <w:rPr>
          <w:sz w:val="22"/>
          <w:szCs w:val="22"/>
        </w:rPr>
        <w:t>продукции</w:t>
      </w:r>
      <w:r w:rsidRPr="0031233E">
        <w:rPr>
          <w:sz w:val="22"/>
          <w:szCs w:val="22"/>
        </w:rPr>
        <w:t xml:space="preserve"> для определения </w:t>
      </w:r>
      <w:r w:rsidR="007915DA" w:rsidRPr="0031233E">
        <w:rPr>
          <w:sz w:val="22"/>
          <w:szCs w:val="22"/>
        </w:rPr>
        <w:t xml:space="preserve">НМЦ </w:t>
      </w:r>
      <w:r w:rsidRPr="0031233E">
        <w:rPr>
          <w:sz w:val="22"/>
          <w:szCs w:val="22"/>
        </w:rPr>
        <w:t xml:space="preserve">договора, цены единицы </w:t>
      </w:r>
      <w:r w:rsidR="007915DA" w:rsidRPr="0031233E">
        <w:rPr>
          <w:sz w:val="22"/>
          <w:szCs w:val="22"/>
        </w:rPr>
        <w:t>продукции</w:t>
      </w:r>
      <w:r w:rsidRPr="0031233E">
        <w:rPr>
          <w:sz w:val="22"/>
          <w:szCs w:val="22"/>
        </w:rPr>
        <w:t xml:space="preserve"> Заказчик направляет запросы о предоставлении ценовой информации не менее чем двум</w:t>
      </w:r>
      <w:r w:rsidR="00D21FE6" w:rsidRPr="0031233E">
        <w:rPr>
          <w:sz w:val="22"/>
          <w:szCs w:val="22"/>
        </w:rPr>
        <w:t xml:space="preserve"> потенциальным</w:t>
      </w:r>
      <w:r w:rsidRPr="0031233E">
        <w:rPr>
          <w:sz w:val="22"/>
          <w:szCs w:val="22"/>
        </w:rPr>
        <w:t xml:space="preserve"> поставщикам, информация о которых </w:t>
      </w:r>
      <w:r w:rsidR="006757A8" w:rsidRPr="0031233E">
        <w:rPr>
          <w:sz w:val="22"/>
          <w:szCs w:val="22"/>
        </w:rPr>
        <w:t xml:space="preserve">может быть получена из любых доступных источников </w:t>
      </w:r>
      <w:r w:rsidRPr="0031233E">
        <w:rPr>
          <w:sz w:val="22"/>
          <w:szCs w:val="22"/>
        </w:rPr>
        <w:t xml:space="preserve">(в </w:t>
      </w:r>
      <w:r w:rsidR="006757A8" w:rsidRPr="0031233E">
        <w:rPr>
          <w:sz w:val="22"/>
          <w:szCs w:val="22"/>
        </w:rPr>
        <w:t>том числе:</w:t>
      </w:r>
      <w:r w:rsidRPr="0031233E">
        <w:rPr>
          <w:sz w:val="22"/>
          <w:szCs w:val="22"/>
        </w:rPr>
        <w:t xml:space="preserve"> опубликована в </w:t>
      </w:r>
      <w:r w:rsidR="006757A8" w:rsidRPr="0031233E">
        <w:rPr>
          <w:sz w:val="22"/>
          <w:szCs w:val="22"/>
        </w:rPr>
        <w:t>СМИ</w:t>
      </w:r>
      <w:r w:rsidRPr="0031233E">
        <w:rPr>
          <w:sz w:val="22"/>
          <w:szCs w:val="22"/>
        </w:rPr>
        <w:t>, размещена на сайтах в информационно телекоммуникационной сети «Интернет»</w:t>
      </w:r>
      <w:r w:rsidR="006757A8" w:rsidRPr="0031233E">
        <w:rPr>
          <w:sz w:val="22"/>
          <w:szCs w:val="22"/>
        </w:rPr>
        <w:t xml:space="preserve"> и т.п.</w:t>
      </w:r>
      <w:r w:rsidRPr="0031233E">
        <w:rPr>
          <w:sz w:val="22"/>
          <w:szCs w:val="22"/>
        </w:rPr>
        <w:t>).</w:t>
      </w:r>
      <w:proofErr w:type="gramEnd"/>
    </w:p>
    <w:p w:rsidR="00D21FE6" w:rsidRPr="0031233E" w:rsidRDefault="006757A8" w:rsidP="00AC6D7D">
      <w:pPr>
        <w:pStyle w:val="30"/>
        <w:tabs>
          <w:tab w:val="num" w:pos="709"/>
        </w:tabs>
        <w:spacing w:before="40" w:line="240" w:lineRule="auto"/>
        <w:ind w:left="709" w:hanging="709"/>
        <w:rPr>
          <w:sz w:val="22"/>
          <w:szCs w:val="22"/>
        </w:rPr>
      </w:pPr>
      <w:r w:rsidRPr="0031233E">
        <w:rPr>
          <w:sz w:val="22"/>
          <w:szCs w:val="22"/>
        </w:rPr>
        <w:t>В целях определения НМЦ договора методом сопоставимых рыночных цен (анализа рынка) рекомендуется использовать не менее двух альтернативных вариантов цены продукции планируемой к закупке.</w:t>
      </w:r>
    </w:p>
    <w:p w:rsidR="006757A8" w:rsidRPr="0031233E" w:rsidRDefault="0003318A" w:rsidP="00AC6D7D">
      <w:pPr>
        <w:pStyle w:val="30"/>
        <w:tabs>
          <w:tab w:val="num" w:pos="709"/>
        </w:tabs>
        <w:spacing w:before="40" w:line="240" w:lineRule="auto"/>
        <w:ind w:left="709" w:hanging="709"/>
        <w:rPr>
          <w:sz w:val="22"/>
          <w:szCs w:val="22"/>
        </w:rPr>
      </w:pPr>
      <w:r w:rsidRPr="0031233E">
        <w:rPr>
          <w:sz w:val="22"/>
          <w:szCs w:val="22"/>
        </w:rPr>
        <w:t>На основании полученных сведений о цене продукции Заказчик производит определение и обоснование НМЦ договора, цены единицы продукции. При этом обоснование такой цены может происходить как по наименьшей цене, полученной из общедоступных источников информации, так и по средней арифметической стоимости.</w:t>
      </w:r>
    </w:p>
    <w:p w:rsidR="00232440" w:rsidRPr="0031233E" w:rsidRDefault="00232440" w:rsidP="00AC6D7D">
      <w:pPr>
        <w:pStyle w:val="30"/>
        <w:tabs>
          <w:tab w:val="num" w:pos="709"/>
        </w:tabs>
        <w:spacing w:before="40" w:line="240" w:lineRule="auto"/>
        <w:ind w:left="709" w:hanging="709"/>
        <w:rPr>
          <w:sz w:val="22"/>
          <w:szCs w:val="22"/>
        </w:rPr>
      </w:pPr>
      <w:r w:rsidRPr="0031233E">
        <w:rPr>
          <w:sz w:val="22"/>
          <w:szCs w:val="22"/>
        </w:rPr>
        <w:t>Тарифный метод применяется, если в соответствии с законодательством РФ цена закупаемой продукции подлежит государственному регулированию. В этом случае, НМЦ договора, цена единицы продукции определяется по установленным регулируемым ценам (тарифам) на соответствующую продукцию.</w:t>
      </w:r>
    </w:p>
    <w:p w:rsidR="00232440" w:rsidRPr="0031233E" w:rsidRDefault="00232440" w:rsidP="00AC6D7D">
      <w:pPr>
        <w:pStyle w:val="30"/>
        <w:tabs>
          <w:tab w:val="num" w:pos="709"/>
        </w:tabs>
        <w:spacing w:before="40" w:line="240" w:lineRule="auto"/>
        <w:ind w:left="709" w:hanging="709"/>
        <w:rPr>
          <w:sz w:val="22"/>
          <w:szCs w:val="22"/>
        </w:rPr>
      </w:pPr>
      <w:proofErr w:type="gramStart"/>
      <w:r w:rsidRPr="0031233E">
        <w:rPr>
          <w:sz w:val="22"/>
          <w:szCs w:val="22"/>
        </w:rPr>
        <w:t>Проектно-сметный метод заключается в определении НМЦ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r w:rsidRPr="0031233E">
        <w:rPr>
          <w:sz w:val="22"/>
          <w:szCs w:val="22"/>
        </w:rPr>
        <w:t xml:space="preserve">, </w:t>
      </w:r>
      <w:proofErr w:type="gramStart"/>
      <w:r w:rsidRPr="0031233E">
        <w:rPr>
          <w:sz w:val="22"/>
          <w:szCs w:val="22"/>
        </w:rPr>
        <w:t>а также, на проведение работ по сохранению объектов культурного наследия (памятников истории и культуры) народов РФ,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РФ,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РФ в области</w:t>
      </w:r>
      <w:proofErr w:type="gramEnd"/>
      <w:r w:rsidRPr="0031233E">
        <w:rPr>
          <w:sz w:val="22"/>
          <w:szCs w:val="22"/>
        </w:rPr>
        <w:t xml:space="preserve"> государственной охраны объектов культурного наследия.</w:t>
      </w:r>
    </w:p>
    <w:p w:rsidR="008A6330" w:rsidRPr="0031233E" w:rsidRDefault="008A6330" w:rsidP="00AC6D7D">
      <w:pPr>
        <w:pStyle w:val="30"/>
        <w:tabs>
          <w:tab w:val="num" w:pos="709"/>
        </w:tabs>
        <w:spacing w:before="40" w:line="240" w:lineRule="auto"/>
        <w:ind w:left="709" w:hanging="709"/>
        <w:rPr>
          <w:sz w:val="22"/>
          <w:szCs w:val="22"/>
        </w:rPr>
      </w:pPr>
      <w:r w:rsidRPr="0031233E">
        <w:rPr>
          <w:sz w:val="22"/>
          <w:szCs w:val="22"/>
        </w:rPr>
        <w:t>Проектно-сметный метод может применяться при определении и обосновании НМЦ договора на текущий ремонт зданий, строений, сооружений, помещений.</w:t>
      </w:r>
    </w:p>
    <w:p w:rsidR="008A6330" w:rsidRPr="0031233E" w:rsidRDefault="008A6330" w:rsidP="00AC6D7D">
      <w:pPr>
        <w:pStyle w:val="30"/>
        <w:tabs>
          <w:tab w:val="num" w:pos="709"/>
        </w:tabs>
        <w:spacing w:before="40" w:line="240" w:lineRule="auto"/>
        <w:ind w:left="709" w:hanging="709"/>
        <w:rPr>
          <w:sz w:val="22"/>
          <w:szCs w:val="22"/>
        </w:rPr>
      </w:pPr>
      <w:r w:rsidRPr="0031233E">
        <w:rPr>
          <w:sz w:val="22"/>
          <w:szCs w:val="22"/>
        </w:rPr>
        <w:t xml:space="preserve">Определение НМЦ договора </w:t>
      </w:r>
      <w:proofErr w:type="gramStart"/>
      <w:r w:rsidRPr="0031233E">
        <w:rPr>
          <w:sz w:val="22"/>
          <w:szCs w:val="22"/>
        </w:rPr>
        <w:t>предметом</w:t>
      </w:r>
      <w:proofErr w:type="gramEnd"/>
      <w:r w:rsidRPr="0031233E">
        <w:rPr>
          <w:sz w:val="22"/>
          <w:szCs w:val="22"/>
        </w:rPr>
        <w:t xml:space="preserve">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w:t>
      </w:r>
      <w:r w:rsidR="001A2BE1" w:rsidRPr="0031233E">
        <w:rPr>
          <w:sz w:val="22"/>
          <w:szCs w:val="22"/>
        </w:rPr>
        <w:t>.</w:t>
      </w:r>
      <w:r w:rsidRPr="0031233E">
        <w:rPr>
          <w:sz w:val="22"/>
          <w:szCs w:val="22"/>
        </w:rPr>
        <w:t>3 Градостроительного кодекса РФ.</w:t>
      </w:r>
    </w:p>
    <w:p w:rsidR="008A6330" w:rsidRPr="0031233E" w:rsidRDefault="008A6330" w:rsidP="00AC6D7D">
      <w:pPr>
        <w:pStyle w:val="30"/>
        <w:tabs>
          <w:tab w:val="num" w:pos="709"/>
        </w:tabs>
        <w:spacing w:before="40" w:line="240" w:lineRule="auto"/>
        <w:ind w:left="709" w:hanging="709"/>
        <w:rPr>
          <w:sz w:val="22"/>
          <w:szCs w:val="22"/>
        </w:rPr>
      </w:pPr>
      <w:r w:rsidRPr="0031233E">
        <w:rPr>
          <w:sz w:val="22"/>
          <w:szCs w:val="22"/>
        </w:rPr>
        <w:t xml:space="preserve">Затратный метод применяется в случае невозможности применения иных предусмотренных методов, или в дополнение к иным методам. Данный метод заключается в определении НМЦ договора, цены единицы продукции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w:t>
      </w:r>
      <w:r w:rsidR="00A00B76" w:rsidRPr="0031233E">
        <w:rPr>
          <w:sz w:val="22"/>
          <w:szCs w:val="22"/>
        </w:rPr>
        <w:t>продукции</w:t>
      </w:r>
      <w:r w:rsidRPr="0031233E">
        <w:rPr>
          <w:sz w:val="22"/>
          <w:szCs w:val="22"/>
        </w:rPr>
        <w:t>, затраты на транспортировку, хранение, страхование и иные затраты.</w:t>
      </w:r>
    </w:p>
    <w:p w:rsidR="00A00B76" w:rsidRPr="0031233E" w:rsidRDefault="00A00B76" w:rsidP="00AC6D7D">
      <w:pPr>
        <w:pStyle w:val="30"/>
        <w:tabs>
          <w:tab w:val="num" w:pos="709"/>
        </w:tabs>
        <w:spacing w:before="40" w:line="240" w:lineRule="auto"/>
        <w:ind w:left="709" w:hanging="709"/>
        <w:rPr>
          <w:sz w:val="22"/>
          <w:szCs w:val="22"/>
        </w:rPr>
      </w:pPr>
      <w:r w:rsidRPr="0031233E">
        <w:rPr>
          <w:sz w:val="22"/>
          <w:szCs w:val="22"/>
        </w:rPr>
        <w:t>Информация об обычной прибыли для определенной сферы деятельности может быть получена исходя из анализа договоров, размещенных в ЕИС,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C08C4" w:rsidRPr="0031233E" w:rsidRDefault="009C08C4" w:rsidP="00AC6D7D">
      <w:pPr>
        <w:pStyle w:val="30"/>
        <w:tabs>
          <w:tab w:val="num" w:pos="709"/>
        </w:tabs>
        <w:spacing w:before="40" w:line="240" w:lineRule="auto"/>
        <w:ind w:left="709" w:hanging="709"/>
        <w:rPr>
          <w:sz w:val="22"/>
          <w:szCs w:val="22"/>
        </w:rPr>
      </w:pPr>
      <w:r w:rsidRPr="0031233E">
        <w:rPr>
          <w:sz w:val="22"/>
          <w:szCs w:val="22"/>
        </w:rPr>
        <w:t>К общедоступной информации о ценах на продукцию, которая может быть использована для целей определения НМЦ договора, цены единицы продукции относится:</w:t>
      </w:r>
    </w:p>
    <w:p w:rsidR="009C08C4" w:rsidRPr="0031233E" w:rsidRDefault="009C08C4" w:rsidP="00920F16">
      <w:pPr>
        <w:pStyle w:val="5ABCD"/>
        <w:numPr>
          <w:ilvl w:val="4"/>
          <w:numId w:val="114"/>
        </w:numPr>
        <w:tabs>
          <w:tab w:val="clear" w:pos="1560"/>
          <w:tab w:val="num" w:pos="1418"/>
        </w:tabs>
        <w:spacing w:line="240" w:lineRule="auto"/>
        <w:ind w:left="1418" w:hanging="284"/>
        <w:rPr>
          <w:sz w:val="22"/>
          <w:szCs w:val="22"/>
        </w:rPr>
      </w:pPr>
      <w:r w:rsidRPr="0031233E">
        <w:rPr>
          <w:sz w:val="22"/>
          <w:szCs w:val="22"/>
        </w:rPr>
        <w:t>информация о цен</w:t>
      </w:r>
      <w:r w:rsidR="0030368D" w:rsidRPr="0031233E">
        <w:rPr>
          <w:sz w:val="22"/>
          <w:szCs w:val="22"/>
        </w:rPr>
        <w:t>е</w:t>
      </w:r>
      <w:r w:rsidRPr="0031233E">
        <w:rPr>
          <w:sz w:val="22"/>
          <w:szCs w:val="22"/>
        </w:rPr>
        <w:t xml:space="preserve"> продукции, содержащаяся в исполненных договорах (контрактах) </w:t>
      </w:r>
      <w:r w:rsidR="007C278A" w:rsidRPr="0031233E">
        <w:rPr>
          <w:sz w:val="22"/>
          <w:szCs w:val="22"/>
        </w:rPr>
        <w:t xml:space="preserve">Общества </w:t>
      </w:r>
      <w:r w:rsidRPr="0031233E">
        <w:rPr>
          <w:sz w:val="22"/>
          <w:szCs w:val="22"/>
        </w:rPr>
        <w:t>или иных заказчиков;</w:t>
      </w:r>
    </w:p>
    <w:p w:rsidR="009C08C4" w:rsidRPr="0031233E" w:rsidRDefault="009C08C4" w:rsidP="00920F16">
      <w:pPr>
        <w:pStyle w:val="5ABCD"/>
        <w:numPr>
          <w:ilvl w:val="4"/>
          <w:numId w:val="114"/>
        </w:numPr>
        <w:tabs>
          <w:tab w:val="clear" w:pos="1560"/>
          <w:tab w:val="num" w:pos="1418"/>
        </w:tabs>
        <w:spacing w:line="240" w:lineRule="auto"/>
        <w:ind w:left="1418" w:hanging="284"/>
        <w:rPr>
          <w:sz w:val="22"/>
          <w:szCs w:val="22"/>
        </w:rPr>
      </w:pPr>
      <w:r w:rsidRPr="0031233E">
        <w:rPr>
          <w:sz w:val="22"/>
          <w:szCs w:val="22"/>
        </w:rPr>
        <w:t>информация о цен</w:t>
      </w:r>
      <w:r w:rsidR="0030368D" w:rsidRPr="0031233E">
        <w:rPr>
          <w:sz w:val="22"/>
          <w:szCs w:val="22"/>
        </w:rPr>
        <w:t>е</w:t>
      </w:r>
      <w:r w:rsidRPr="0031233E">
        <w:rPr>
          <w:sz w:val="22"/>
          <w:szCs w:val="22"/>
        </w:rPr>
        <w:t xml:space="preserve"> </w:t>
      </w:r>
      <w:r w:rsidR="0030368D" w:rsidRPr="0031233E">
        <w:rPr>
          <w:sz w:val="22"/>
          <w:szCs w:val="22"/>
        </w:rPr>
        <w:t>продукции</w:t>
      </w:r>
      <w:r w:rsidRPr="0031233E">
        <w:rPr>
          <w:sz w:val="22"/>
          <w:szCs w:val="22"/>
        </w:rPr>
        <w:t xml:space="preserve">, содержащаяся в рекламе, каталогах, описаниях </w:t>
      </w:r>
      <w:r w:rsidR="0030368D" w:rsidRPr="0031233E">
        <w:rPr>
          <w:sz w:val="22"/>
          <w:szCs w:val="22"/>
        </w:rPr>
        <w:t xml:space="preserve">продукции </w:t>
      </w:r>
      <w:r w:rsidRPr="0031233E">
        <w:rPr>
          <w:sz w:val="22"/>
          <w:szCs w:val="22"/>
        </w:rPr>
        <w:t>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C08C4" w:rsidRPr="0031233E" w:rsidRDefault="009C08C4" w:rsidP="00920F16">
      <w:pPr>
        <w:pStyle w:val="5ABCD"/>
        <w:numPr>
          <w:ilvl w:val="4"/>
          <w:numId w:val="114"/>
        </w:numPr>
        <w:tabs>
          <w:tab w:val="clear" w:pos="1560"/>
          <w:tab w:val="num" w:pos="1418"/>
        </w:tabs>
        <w:spacing w:line="240" w:lineRule="auto"/>
        <w:ind w:left="1418" w:hanging="284"/>
        <w:rPr>
          <w:sz w:val="22"/>
          <w:szCs w:val="22"/>
        </w:rPr>
      </w:pPr>
      <w:r w:rsidRPr="0031233E">
        <w:rPr>
          <w:sz w:val="22"/>
          <w:szCs w:val="22"/>
        </w:rPr>
        <w:t>информация о котировках на российских и иностранных биржах;</w:t>
      </w:r>
    </w:p>
    <w:p w:rsidR="009C08C4" w:rsidRPr="0031233E" w:rsidRDefault="009C08C4" w:rsidP="00920F16">
      <w:pPr>
        <w:pStyle w:val="5ABCD"/>
        <w:numPr>
          <w:ilvl w:val="4"/>
          <w:numId w:val="114"/>
        </w:numPr>
        <w:tabs>
          <w:tab w:val="clear" w:pos="1560"/>
          <w:tab w:val="num" w:pos="1418"/>
        </w:tabs>
        <w:spacing w:line="240" w:lineRule="auto"/>
        <w:ind w:left="1418" w:hanging="284"/>
        <w:rPr>
          <w:sz w:val="22"/>
          <w:szCs w:val="22"/>
        </w:rPr>
      </w:pPr>
      <w:r w:rsidRPr="0031233E">
        <w:rPr>
          <w:sz w:val="22"/>
          <w:szCs w:val="22"/>
        </w:rPr>
        <w:t>информация о котировках на электронных площадках;</w:t>
      </w:r>
    </w:p>
    <w:p w:rsidR="009C08C4" w:rsidRPr="0031233E" w:rsidRDefault="009C08C4" w:rsidP="00920F16">
      <w:pPr>
        <w:pStyle w:val="5ABCD"/>
        <w:numPr>
          <w:ilvl w:val="4"/>
          <w:numId w:val="114"/>
        </w:numPr>
        <w:tabs>
          <w:tab w:val="clear" w:pos="1560"/>
          <w:tab w:val="num" w:pos="1418"/>
        </w:tabs>
        <w:spacing w:line="240" w:lineRule="auto"/>
        <w:ind w:left="1418" w:hanging="284"/>
        <w:rPr>
          <w:sz w:val="22"/>
          <w:szCs w:val="22"/>
        </w:rPr>
      </w:pPr>
      <w:r w:rsidRPr="0031233E">
        <w:rPr>
          <w:sz w:val="22"/>
          <w:szCs w:val="22"/>
        </w:rPr>
        <w:t>данные государственной статистической отчетности о ценах товаров, работ, услуг;</w:t>
      </w:r>
    </w:p>
    <w:p w:rsidR="009C08C4" w:rsidRPr="0031233E" w:rsidRDefault="00ED7650" w:rsidP="00920F16">
      <w:pPr>
        <w:pStyle w:val="5ABCD"/>
        <w:numPr>
          <w:ilvl w:val="4"/>
          <w:numId w:val="114"/>
        </w:numPr>
        <w:tabs>
          <w:tab w:val="clear" w:pos="1560"/>
          <w:tab w:val="num" w:pos="1418"/>
        </w:tabs>
        <w:spacing w:line="240" w:lineRule="auto"/>
        <w:ind w:left="1418" w:hanging="284"/>
        <w:rPr>
          <w:sz w:val="22"/>
          <w:szCs w:val="22"/>
        </w:rPr>
      </w:pPr>
      <w:r w:rsidRPr="0031233E">
        <w:rPr>
          <w:sz w:val="22"/>
          <w:szCs w:val="22"/>
        </w:rPr>
        <w:t>и</w:t>
      </w:r>
      <w:r w:rsidR="009C08C4" w:rsidRPr="0031233E">
        <w:rPr>
          <w:sz w:val="22"/>
          <w:szCs w:val="22"/>
        </w:rPr>
        <w:t xml:space="preserve">нформация о </w:t>
      </w:r>
      <w:r w:rsidR="0031579A" w:rsidRPr="0031233E">
        <w:rPr>
          <w:sz w:val="22"/>
          <w:szCs w:val="22"/>
        </w:rPr>
        <w:t>цене продукции</w:t>
      </w:r>
      <w:r w:rsidR="009C08C4" w:rsidRPr="0031233E">
        <w:rPr>
          <w:sz w:val="22"/>
          <w:szCs w:val="22"/>
        </w:rPr>
        <w:t xml:space="preserve">,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РФ, законодательством субъектов РФ, муниципальными нормативными правовыми актами, в официальных источниках информации иностранных государств, международных организаций </w:t>
      </w:r>
      <w:r w:rsidRPr="0031233E">
        <w:rPr>
          <w:sz w:val="22"/>
          <w:szCs w:val="22"/>
        </w:rPr>
        <w:t>или иных общедоступных изданиях;</w:t>
      </w:r>
    </w:p>
    <w:p w:rsidR="009C08C4" w:rsidRPr="0031233E" w:rsidRDefault="00ED7650" w:rsidP="00920F16">
      <w:pPr>
        <w:pStyle w:val="5ABCD"/>
        <w:numPr>
          <w:ilvl w:val="4"/>
          <w:numId w:val="114"/>
        </w:numPr>
        <w:tabs>
          <w:tab w:val="clear" w:pos="1560"/>
          <w:tab w:val="num" w:pos="1418"/>
        </w:tabs>
        <w:spacing w:line="240" w:lineRule="auto"/>
        <w:ind w:left="1418" w:hanging="284"/>
        <w:rPr>
          <w:sz w:val="22"/>
          <w:szCs w:val="22"/>
        </w:rPr>
      </w:pPr>
      <w:r w:rsidRPr="0031233E">
        <w:rPr>
          <w:sz w:val="22"/>
          <w:szCs w:val="22"/>
        </w:rPr>
        <w:t>и</w:t>
      </w:r>
      <w:r w:rsidR="009C08C4" w:rsidRPr="0031233E">
        <w:rPr>
          <w:sz w:val="22"/>
          <w:szCs w:val="22"/>
        </w:rPr>
        <w:t>нформация о рыночной стоимости объектов оценки, определенной в соответствии с законодательством, регулирующим оценочную деятельность в РФ, или законодат</w:t>
      </w:r>
      <w:r w:rsidRPr="0031233E">
        <w:rPr>
          <w:sz w:val="22"/>
          <w:szCs w:val="22"/>
        </w:rPr>
        <w:t>ельством иностранных государств;</w:t>
      </w:r>
    </w:p>
    <w:p w:rsidR="0031579A" w:rsidRPr="0031233E" w:rsidRDefault="00ED7650" w:rsidP="00920F16">
      <w:pPr>
        <w:pStyle w:val="5ABCD"/>
        <w:numPr>
          <w:ilvl w:val="4"/>
          <w:numId w:val="114"/>
        </w:numPr>
        <w:tabs>
          <w:tab w:val="clear" w:pos="1560"/>
          <w:tab w:val="num" w:pos="1418"/>
        </w:tabs>
        <w:spacing w:line="240" w:lineRule="auto"/>
        <w:ind w:left="1418" w:hanging="284"/>
        <w:rPr>
          <w:sz w:val="22"/>
          <w:szCs w:val="22"/>
        </w:rPr>
      </w:pPr>
      <w:r w:rsidRPr="0031233E">
        <w:rPr>
          <w:sz w:val="22"/>
          <w:szCs w:val="22"/>
        </w:rPr>
        <w:t>и</w:t>
      </w:r>
      <w:r w:rsidR="009C08C4" w:rsidRPr="0031233E">
        <w:rPr>
          <w:sz w:val="22"/>
          <w:szCs w:val="22"/>
        </w:rPr>
        <w:t>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w:t>
      </w:r>
      <w:r w:rsidRPr="0031233E">
        <w:rPr>
          <w:sz w:val="22"/>
          <w:szCs w:val="22"/>
        </w:rPr>
        <w:t>ё</w:t>
      </w:r>
      <w:r w:rsidR="009C08C4" w:rsidRPr="0031233E">
        <w:rPr>
          <w:sz w:val="22"/>
          <w:szCs w:val="22"/>
        </w:rPr>
        <w:t>та цен</w:t>
      </w:r>
      <w:r w:rsidR="0031579A" w:rsidRPr="0031233E">
        <w:rPr>
          <w:sz w:val="22"/>
          <w:szCs w:val="22"/>
        </w:rPr>
        <w:t>;</w:t>
      </w:r>
    </w:p>
    <w:p w:rsidR="00A00B76" w:rsidRPr="0031233E" w:rsidRDefault="009C08C4" w:rsidP="00920F16">
      <w:pPr>
        <w:pStyle w:val="5ABCD"/>
        <w:numPr>
          <w:ilvl w:val="4"/>
          <w:numId w:val="114"/>
        </w:numPr>
        <w:tabs>
          <w:tab w:val="clear" w:pos="1560"/>
          <w:tab w:val="num" w:pos="1418"/>
        </w:tabs>
        <w:spacing w:line="240" w:lineRule="auto"/>
        <w:ind w:left="1418" w:hanging="284"/>
        <w:rPr>
          <w:sz w:val="22"/>
          <w:szCs w:val="22"/>
        </w:rPr>
      </w:pPr>
      <w:r w:rsidRPr="0031233E">
        <w:rPr>
          <w:sz w:val="22"/>
          <w:szCs w:val="22"/>
        </w:rPr>
        <w:t>иные источники информации.</w:t>
      </w:r>
    </w:p>
    <w:p w:rsidR="00ED7650" w:rsidRPr="0031233E" w:rsidRDefault="00ED7650" w:rsidP="00ED7650">
      <w:pPr>
        <w:pStyle w:val="30"/>
        <w:tabs>
          <w:tab w:val="num" w:pos="709"/>
        </w:tabs>
        <w:spacing w:before="40" w:line="240" w:lineRule="auto"/>
        <w:ind w:left="709" w:hanging="709"/>
        <w:rPr>
          <w:sz w:val="22"/>
          <w:szCs w:val="22"/>
        </w:rPr>
      </w:pPr>
      <w:r w:rsidRPr="0031233E">
        <w:rPr>
          <w:sz w:val="22"/>
          <w:szCs w:val="22"/>
        </w:rPr>
        <w:t>НМЦ договора, цена единицы продукции может указываться как с учётом, так и без учёта налога на добавленную стоимость.</w:t>
      </w:r>
    </w:p>
    <w:p w:rsidR="00ED7650" w:rsidRPr="0031233E" w:rsidRDefault="00ED7650" w:rsidP="00ED7650">
      <w:pPr>
        <w:pStyle w:val="30"/>
        <w:tabs>
          <w:tab w:val="num" w:pos="709"/>
        </w:tabs>
        <w:spacing w:before="40" w:line="240" w:lineRule="auto"/>
        <w:ind w:left="709" w:hanging="709"/>
        <w:rPr>
          <w:sz w:val="22"/>
          <w:szCs w:val="22"/>
        </w:rPr>
      </w:pPr>
      <w:r w:rsidRPr="0031233E">
        <w:rPr>
          <w:sz w:val="22"/>
          <w:szCs w:val="22"/>
        </w:rPr>
        <w:t>НМЦ договора (цена лота), цена единицы продукции может выражаться в иностранной валюте. В этом случае в документации о конкурентной закупке должен содержаться порядок применения официального курса иностранной валюты к рублю РФ, установленного Центральным банком РФ</w:t>
      </w:r>
      <w:r w:rsidR="0022526B" w:rsidRPr="0031233E">
        <w:rPr>
          <w:sz w:val="22"/>
          <w:szCs w:val="22"/>
        </w:rPr>
        <w:t xml:space="preserve"> </w:t>
      </w:r>
      <w:r w:rsidRPr="0031233E">
        <w:rPr>
          <w:sz w:val="22"/>
          <w:szCs w:val="22"/>
        </w:rPr>
        <w:t>и используемого при оценке заявки участника закупки и оплате заключенного договора.</w:t>
      </w:r>
    </w:p>
    <w:p w:rsidR="00ED7650" w:rsidRPr="0031233E" w:rsidRDefault="00ED7650" w:rsidP="00ED7650">
      <w:pPr>
        <w:pStyle w:val="30"/>
        <w:tabs>
          <w:tab w:val="num" w:pos="709"/>
        </w:tabs>
        <w:spacing w:before="40" w:line="240" w:lineRule="auto"/>
        <w:ind w:left="709" w:hanging="709"/>
        <w:rPr>
          <w:sz w:val="22"/>
          <w:szCs w:val="22"/>
        </w:rPr>
      </w:pPr>
      <w:r w:rsidRPr="0031233E">
        <w:rPr>
          <w:sz w:val="22"/>
          <w:szCs w:val="22"/>
        </w:rPr>
        <w:t>Обоснование НМЦ договора, цены единицы продукции оформляется следующим образом:</w:t>
      </w:r>
    </w:p>
    <w:p w:rsidR="00ED7650" w:rsidRPr="0031233E" w:rsidRDefault="00ED7650" w:rsidP="00920F16">
      <w:pPr>
        <w:pStyle w:val="5ABCD"/>
        <w:numPr>
          <w:ilvl w:val="4"/>
          <w:numId w:val="115"/>
        </w:numPr>
        <w:tabs>
          <w:tab w:val="clear" w:pos="1560"/>
          <w:tab w:val="num" w:pos="1418"/>
        </w:tabs>
        <w:spacing w:line="240" w:lineRule="auto"/>
        <w:ind w:left="1418" w:hanging="284"/>
        <w:rPr>
          <w:sz w:val="22"/>
          <w:szCs w:val="22"/>
        </w:rPr>
      </w:pPr>
      <w:r w:rsidRPr="0031233E">
        <w:rPr>
          <w:sz w:val="22"/>
          <w:szCs w:val="22"/>
        </w:rPr>
        <w:t>в обосновании НМЦ договора, цены единицы продукции, которые подлеж</w:t>
      </w:r>
      <w:r w:rsidR="00203673" w:rsidRPr="0031233E">
        <w:rPr>
          <w:sz w:val="22"/>
          <w:szCs w:val="22"/>
        </w:rPr>
        <w:t>а</w:t>
      </w:r>
      <w:r w:rsidRPr="0031233E">
        <w:rPr>
          <w:sz w:val="22"/>
          <w:szCs w:val="22"/>
        </w:rPr>
        <w:t>т размещению в открытом доступе в информационно-телекоммуникационной сети «Интернет», не указываются наименования поставщиков, представивших соответствующую информацию (указанию подлежит только источник получения ценовой информации, например: «участник 1», «участник 2», «производитель 1», «производитель 2», «информация из реестра контрактов» и т.п.);</w:t>
      </w:r>
    </w:p>
    <w:p w:rsidR="00ED7650" w:rsidRPr="0031233E" w:rsidRDefault="00ED7650" w:rsidP="00920F16">
      <w:pPr>
        <w:pStyle w:val="5ABCD"/>
        <w:numPr>
          <w:ilvl w:val="4"/>
          <w:numId w:val="115"/>
        </w:numPr>
        <w:tabs>
          <w:tab w:val="clear" w:pos="1560"/>
          <w:tab w:val="num" w:pos="1418"/>
        </w:tabs>
        <w:spacing w:line="240" w:lineRule="auto"/>
        <w:ind w:left="1418" w:hanging="284"/>
        <w:rPr>
          <w:sz w:val="22"/>
          <w:szCs w:val="22"/>
        </w:rPr>
      </w:pPr>
      <w:r w:rsidRPr="0031233E">
        <w:rPr>
          <w:sz w:val="22"/>
          <w:szCs w:val="22"/>
        </w:rPr>
        <w:t>в обосновании НМЦ договора, цены единицы продукции, которые подлеж</w:t>
      </w:r>
      <w:r w:rsidR="00203673" w:rsidRPr="0031233E">
        <w:rPr>
          <w:sz w:val="22"/>
          <w:szCs w:val="22"/>
        </w:rPr>
        <w:t>а</w:t>
      </w:r>
      <w:r w:rsidRPr="0031233E">
        <w:rPr>
          <w:sz w:val="22"/>
          <w:szCs w:val="22"/>
        </w:rPr>
        <w:t>т размещению в открытом доступе в информационно-телекоммуникационной сети «Интернет» указывается метод обоснования НМЦ договора, цены единицы продукции;</w:t>
      </w:r>
    </w:p>
    <w:p w:rsidR="00ED7650" w:rsidRPr="0031233E" w:rsidRDefault="00ED7650" w:rsidP="00920F16">
      <w:pPr>
        <w:pStyle w:val="5ABCD"/>
        <w:numPr>
          <w:ilvl w:val="4"/>
          <w:numId w:val="115"/>
        </w:numPr>
        <w:tabs>
          <w:tab w:val="clear" w:pos="1560"/>
          <w:tab w:val="num" w:pos="1418"/>
        </w:tabs>
        <w:spacing w:line="240" w:lineRule="auto"/>
        <w:ind w:left="1418" w:hanging="284"/>
        <w:rPr>
          <w:sz w:val="22"/>
          <w:szCs w:val="22"/>
        </w:rPr>
      </w:pPr>
      <w:r w:rsidRPr="0031233E">
        <w:rPr>
          <w:sz w:val="22"/>
          <w:szCs w:val="22"/>
        </w:rPr>
        <w:t>в обосновании НМЦ договора, цены единицы продукции, которые подлеж</w:t>
      </w:r>
      <w:r w:rsidR="00203673" w:rsidRPr="0031233E">
        <w:rPr>
          <w:sz w:val="22"/>
          <w:szCs w:val="22"/>
        </w:rPr>
        <w:t>а</w:t>
      </w:r>
      <w:r w:rsidRPr="0031233E">
        <w:rPr>
          <w:sz w:val="22"/>
          <w:szCs w:val="22"/>
        </w:rPr>
        <w:t>т размещению в открытом доступе в информационно-телекоммуникационной сети «Интернет» указываются сведения о полученных ценах и дате поступления ценовой информации (дате поступления ответа на запросы о предоставлении ценовой информации, дата обращения к источникам общедоступной информации</w:t>
      </w:r>
      <w:r w:rsidR="00203673" w:rsidRPr="0031233E">
        <w:rPr>
          <w:sz w:val="22"/>
          <w:szCs w:val="22"/>
        </w:rPr>
        <w:t xml:space="preserve"> и т.п.</w:t>
      </w:r>
      <w:r w:rsidRPr="0031233E">
        <w:rPr>
          <w:sz w:val="22"/>
          <w:szCs w:val="22"/>
        </w:rPr>
        <w:t>).</w:t>
      </w:r>
    </w:p>
    <w:p w:rsidR="004379C8" w:rsidRPr="003206DB" w:rsidRDefault="004379C8" w:rsidP="00243E58">
      <w:pPr>
        <w:pStyle w:val="30"/>
        <w:shd w:val="clear" w:color="auto" w:fill="FFFFFF" w:themeFill="background1"/>
        <w:tabs>
          <w:tab w:val="num" w:pos="709"/>
        </w:tabs>
        <w:spacing w:before="40" w:line="240" w:lineRule="auto"/>
        <w:ind w:left="709" w:hanging="709"/>
        <w:rPr>
          <w:sz w:val="22"/>
          <w:szCs w:val="22"/>
        </w:rPr>
      </w:pPr>
      <w:proofErr w:type="gramStart"/>
      <w:r w:rsidRPr="003206DB">
        <w:rPr>
          <w:sz w:val="22"/>
          <w:szCs w:val="22"/>
        </w:rPr>
        <w:t xml:space="preserve">Методы определения и обоснования НМЦ договора, цены единицы продукции, указанные в пункте </w:t>
      </w:r>
      <w:r w:rsidRPr="003206DB">
        <w:rPr>
          <w:color w:val="0000FF"/>
          <w:sz w:val="22"/>
          <w:szCs w:val="22"/>
        </w:rPr>
        <w:fldChar w:fldCharType="begin"/>
      </w:r>
      <w:r w:rsidRPr="003206DB">
        <w:rPr>
          <w:color w:val="0000FF"/>
          <w:sz w:val="22"/>
          <w:szCs w:val="22"/>
        </w:rPr>
        <w:instrText xml:space="preserve"> REF _Ref77097795 \r \h </w:instrText>
      </w:r>
      <w:r w:rsidRPr="003206DB">
        <w:rPr>
          <w:color w:val="0000FF"/>
          <w:sz w:val="22"/>
          <w:szCs w:val="22"/>
        </w:rPr>
      </w:r>
      <w:r w:rsidRPr="003206DB">
        <w:rPr>
          <w:color w:val="0000FF"/>
          <w:sz w:val="22"/>
          <w:szCs w:val="22"/>
        </w:rPr>
        <w:instrText xml:space="preserve"> \* MERGEFORMAT </w:instrText>
      </w:r>
      <w:r w:rsidRPr="003206DB">
        <w:rPr>
          <w:color w:val="0000FF"/>
          <w:sz w:val="22"/>
          <w:szCs w:val="22"/>
        </w:rPr>
        <w:fldChar w:fldCharType="separate"/>
      </w:r>
      <w:r w:rsidR="00F1567F">
        <w:rPr>
          <w:color w:val="0000FF"/>
          <w:sz w:val="22"/>
          <w:szCs w:val="22"/>
        </w:rPr>
        <w:t>7.9.1</w:t>
      </w:r>
      <w:r w:rsidRPr="003206DB">
        <w:rPr>
          <w:color w:val="0000FF"/>
          <w:sz w:val="22"/>
          <w:szCs w:val="22"/>
        </w:rPr>
        <w:fldChar w:fldCharType="end"/>
      </w:r>
      <w:r w:rsidRPr="003206DB">
        <w:rPr>
          <w:sz w:val="22"/>
          <w:szCs w:val="22"/>
        </w:rPr>
        <w:t xml:space="preserve"> Положения могут быть использованы при обосновании цены договора, заключаемого с единственным поставщиком, с учётом того, что сведения, используемые для обоснования цены договора, заключаемого с единственным поставщиком не размещаются в открытом доступе в информационно-телекоммуникационной сети «Интернет» (не размещаются в виде приложения к договору, заключаемому с единственным поставщиком</w:t>
      </w:r>
      <w:r w:rsidR="009B2519">
        <w:rPr>
          <w:sz w:val="22"/>
          <w:szCs w:val="22"/>
        </w:rPr>
        <w:t>)</w:t>
      </w:r>
      <w:bookmarkStart w:id="1891" w:name="_GoBack"/>
      <w:bookmarkEnd w:id="1891"/>
      <w:r w:rsidRPr="003206DB">
        <w:rPr>
          <w:sz w:val="22"/>
          <w:szCs w:val="22"/>
        </w:rPr>
        <w:t>.</w:t>
      </w:r>
      <w:proofErr w:type="gramEnd"/>
    </w:p>
    <w:p w:rsidR="004379C8" w:rsidRPr="00243E58" w:rsidRDefault="004379C8" w:rsidP="00243E58">
      <w:pPr>
        <w:pStyle w:val="30"/>
        <w:shd w:val="clear" w:color="auto" w:fill="FFFFFF" w:themeFill="background1"/>
        <w:tabs>
          <w:tab w:val="num" w:pos="709"/>
        </w:tabs>
        <w:spacing w:before="40" w:line="240" w:lineRule="auto"/>
        <w:ind w:left="709" w:hanging="709"/>
        <w:rPr>
          <w:sz w:val="22"/>
          <w:szCs w:val="22"/>
        </w:rPr>
      </w:pPr>
      <w:r w:rsidRPr="00243E58">
        <w:rPr>
          <w:sz w:val="22"/>
          <w:szCs w:val="22"/>
        </w:rPr>
        <w:t xml:space="preserve">В случае невозможности применения методов, указанных в пункте </w:t>
      </w:r>
      <w:r w:rsidRPr="00243E58">
        <w:rPr>
          <w:color w:val="0000FF"/>
          <w:sz w:val="22"/>
          <w:szCs w:val="22"/>
        </w:rPr>
        <w:fldChar w:fldCharType="begin"/>
      </w:r>
      <w:r w:rsidRPr="00243E58">
        <w:rPr>
          <w:color w:val="0000FF"/>
          <w:sz w:val="22"/>
          <w:szCs w:val="22"/>
        </w:rPr>
        <w:instrText xml:space="preserve"> REF _Ref77097795 \r \h </w:instrText>
      </w:r>
      <w:r w:rsidRPr="00243E58">
        <w:rPr>
          <w:color w:val="0000FF"/>
          <w:sz w:val="22"/>
          <w:szCs w:val="22"/>
        </w:rPr>
      </w:r>
      <w:r w:rsidRPr="00243E58">
        <w:rPr>
          <w:color w:val="0000FF"/>
          <w:sz w:val="22"/>
          <w:szCs w:val="22"/>
        </w:rPr>
        <w:instrText xml:space="preserve"> \* MERGEFORMAT </w:instrText>
      </w:r>
      <w:r w:rsidRPr="00243E58">
        <w:rPr>
          <w:color w:val="0000FF"/>
          <w:sz w:val="22"/>
          <w:szCs w:val="22"/>
        </w:rPr>
        <w:fldChar w:fldCharType="separate"/>
      </w:r>
      <w:r w:rsidR="00F1567F">
        <w:rPr>
          <w:color w:val="0000FF"/>
          <w:sz w:val="22"/>
          <w:szCs w:val="22"/>
        </w:rPr>
        <w:t>7.9.1</w:t>
      </w:r>
      <w:r w:rsidRPr="00243E58">
        <w:rPr>
          <w:color w:val="0000FF"/>
          <w:sz w:val="22"/>
          <w:szCs w:val="22"/>
        </w:rPr>
        <w:fldChar w:fldCharType="end"/>
      </w:r>
      <w:r w:rsidRPr="00243E58">
        <w:rPr>
          <w:color w:val="0000FF"/>
          <w:sz w:val="22"/>
          <w:szCs w:val="22"/>
        </w:rPr>
        <w:t xml:space="preserve"> </w:t>
      </w:r>
      <w:r w:rsidRPr="00243E58">
        <w:rPr>
          <w:sz w:val="22"/>
          <w:szCs w:val="22"/>
        </w:rPr>
        <w:t>Положения, для обоснования цены договора, заключаемого с единственным поставщиком, Заказчик имеет право осуществить такое обоснование по цене, установленной поставщиком, когда:</w:t>
      </w:r>
    </w:p>
    <w:p w:rsidR="004379C8" w:rsidRPr="00243E58" w:rsidRDefault="004379C8" w:rsidP="00243E58">
      <w:pPr>
        <w:pStyle w:val="5ABCD"/>
        <w:numPr>
          <w:ilvl w:val="4"/>
          <w:numId w:val="125"/>
        </w:numPr>
        <w:shd w:val="clear" w:color="auto" w:fill="FFFFFF" w:themeFill="background1"/>
        <w:tabs>
          <w:tab w:val="clear" w:pos="1560"/>
          <w:tab w:val="num" w:pos="1418"/>
        </w:tabs>
        <w:spacing w:line="240" w:lineRule="auto"/>
        <w:ind w:left="1418" w:hanging="284"/>
        <w:rPr>
          <w:sz w:val="22"/>
          <w:szCs w:val="22"/>
        </w:rPr>
      </w:pPr>
      <w:r w:rsidRPr="00243E58">
        <w:rPr>
          <w:sz w:val="22"/>
          <w:szCs w:val="22"/>
        </w:rPr>
        <w:t xml:space="preserve">такой поставщик является единственным производителем закупаемой продукции, либо обладающим исключительным правом на закупаемую продукцию; </w:t>
      </w:r>
    </w:p>
    <w:p w:rsidR="00243E58" w:rsidRPr="00243E58" w:rsidRDefault="004379C8" w:rsidP="00243E58">
      <w:pPr>
        <w:pStyle w:val="5ABCD"/>
        <w:numPr>
          <w:ilvl w:val="4"/>
          <w:numId w:val="125"/>
        </w:numPr>
        <w:shd w:val="clear" w:color="auto" w:fill="FFFFFF" w:themeFill="background1"/>
        <w:tabs>
          <w:tab w:val="clear" w:pos="1560"/>
          <w:tab w:val="num" w:pos="1418"/>
        </w:tabs>
        <w:spacing w:line="240" w:lineRule="auto"/>
        <w:ind w:left="1418" w:hanging="284"/>
        <w:rPr>
          <w:sz w:val="22"/>
          <w:szCs w:val="22"/>
        </w:rPr>
      </w:pPr>
      <w:r w:rsidRPr="00243E58">
        <w:rPr>
          <w:sz w:val="22"/>
          <w:szCs w:val="22"/>
        </w:rPr>
        <w:t xml:space="preserve">продукция может </w:t>
      </w:r>
      <w:proofErr w:type="gramStart"/>
      <w:r w:rsidRPr="00243E58">
        <w:rPr>
          <w:sz w:val="22"/>
          <w:szCs w:val="22"/>
        </w:rPr>
        <w:t>быть получена только от одного поставщика и отсутствует</w:t>
      </w:r>
      <w:proofErr w:type="gramEnd"/>
      <w:r w:rsidRPr="00243E58">
        <w:rPr>
          <w:sz w:val="22"/>
          <w:szCs w:val="22"/>
        </w:rPr>
        <w:t xml:space="preserve"> её равноценная замена (в том числе когда: продукция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 поставщик является единственным официальным дилером производителя, обладающего вышеуказанными свойствами; поставщик или его единственный дилер осуществляет гарантийное, послегарантийное и текущее обслуживание, ремонт продукции, приобретённой Заказчиком ранее);</w:t>
      </w:r>
    </w:p>
    <w:p w:rsidR="004379C8" w:rsidRPr="00243E58" w:rsidRDefault="004379C8" w:rsidP="00243E58">
      <w:pPr>
        <w:pStyle w:val="5ABCD"/>
        <w:numPr>
          <w:ilvl w:val="4"/>
          <w:numId w:val="125"/>
        </w:numPr>
        <w:shd w:val="clear" w:color="auto" w:fill="FFFFFF" w:themeFill="background1"/>
        <w:tabs>
          <w:tab w:val="clear" w:pos="1560"/>
          <w:tab w:val="num" w:pos="1418"/>
        </w:tabs>
        <w:spacing w:line="240" w:lineRule="auto"/>
        <w:ind w:left="1418" w:hanging="284"/>
        <w:rPr>
          <w:sz w:val="22"/>
          <w:szCs w:val="22"/>
        </w:rPr>
      </w:pPr>
      <w:r w:rsidRPr="00243E58">
        <w:rPr>
          <w:sz w:val="22"/>
          <w:szCs w:val="22"/>
        </w:rPr>
        <w:t>поставщик является единственным в данном регионе при условии, что привлечение контрагентов из других регионов невозможно либо расходы, связанные с привлечением контрагентов из других регионов, делают такое привлечение экономически невыгодным;</w:t>
      </w:r>
    </w:p>
    <w:p w:rsidR="004379C8" w:rsidRPr="00243E58" w:rsidRDefault="004379C8" w:rsidP="00243E58">
      <w:pPr>
        <w:pStyle w:val="5ABCD"/>
        <w:numPr>
          <w:ilvl w:val="4"/>
          <w:numId w:val="125"/>
        </w:numPr>
        <w:shd w:val="clear" w:color="auto" w:fill="FFFFFF" w:themeFill="background1"/>
        <w:tabs>
          <w:tab w:val="clear" w:pos="1560"/>
          <w:tab w:val="num" w:pos="1418"/>
        </w:tabs>
        <w:spacing w:line="240" w:lineRule="auto"/>
        <w:ind w:left="1418" w:hanging="284"/>
        <w:rPr>
          <w:sz w:val="22"/>
          <w:szCs w:val="22"/>
        </w:rPr>
      </w:pPr>
      <w:r w:rsidRPr="00243E58">
        <w:rPr>
          <w:sz w:val="22"/>
          <w:szCs w:val="22"/>
        </w:rPr>
        <w:t>по соображениям стандартизации, унификации, а также для обеспечения совместимости или преемственности с ранее приобретённой продукцией новая закупка должна быть сделана только у того же поставщика.</w:t>
      </w:r>
    </w:p>
    <w:p w:rsidR="00243E58" w:rsidRDefault="00243E58">
      <w:pPr>
        <w:spacing w:line="240" w:lineRule="auto"/>
        <w:ind w:firstLine="0"/>
        <w:jc w:val="left"/>
        <w:rPr>
          <w:sz w:val="22"/>
          <w:szCs w:val="22"/>
        </w:rPr>
      </w:pPr>
      <w:r>
        <w:rPr>
          <w:sz w:val="22"/>
          <w:szCs w:val="22"/>
        </w:rPr>
        <w:br w:type="page"/>
      </w:r>
    </w:p>
    <w:p w:rsidR="005C5E9A" w:rsidRPr="0031233E" w:rsidRDefault="005C5E9A" w:rsidP="005C5E9A">
      <w:pPr>
        <w:pStyle w:val="30"/>
        <w:tabs>
          <w:tab w:val="num" w:pos="709"/>
        </w:tabs>
        <w:spacing w:before="40" w:line="240" w:lineRule="auto"/>
        <w:ind w:left="709" w:hanging="709"/>
        <w:rPr>
          <w:sz w:val="22"/>
          <w:szCs w:val="22"/>
        </w:rPr>
      </w:pPr>
      <w:r w:rsidRPr="0031233E">
        <w:rPr>
          <w:sz w:val="22"/>
          <w:szCs w:val="22"/>
        </w:rPr>
        <w:t xml:space="preserve">Материалы, используемые для обоснования НМЦ договора, цены единицы продукции хранятся вместе с документацией о закупке в течение срока установленного в пунктах </w:t>
      </w:r>
      <w:r w:rsidRPr="0031233E">
        <w:rPr>
          <w:color w:val="0000FF"/>
          <w:sz w:val="22"/>
          <w:szCs w:val="22"/>
        </w:rPr>
        <w:fldChar w:fldCharType="begin"/>
      </w:r>
      <w:r w:rsidRPr="0031233E">
        <w:rPr>
          <w:color w:val="0000FF"/>
          <w:sz w:val="22"/>
          <w:szCs w:val="22"/>
        </w:rPr>
        <w:instrText xml:space="preserve"> REF _Ref77097167 \r \h </w:instrText>
      </w:r>
      <w:r w:rsidRPr="0031233E">
        <w:rPr>
          <w:color w:val="0000FF"/>
          <w:sz w:val="22"/>
          <w:szCs w:val="22"/>
        </w:rPr>
      </w:r>
      <w:r w:rsidRPr="0031233E">
        <w:rPr>
          <w:color w:val="0000FF"/>
          <w:sz w:val="22"/>
          <w:szCs w:val="22"/>
        </w:rPr>
        <w:instrText xml:space="preserve"> \* MERGEFORMAT </w:instrText>
      </w:r>
      <w:r w:rsidRPr="0031233E">
        <w:rPr>
          <w:color w:val="0000FF"/>
          <w:sz w:val="22"/>
          <w:szCs w:val="22"/>
        </w:rPr>
        <w:fldChar w:fldCharType="separate"/>
      </w:r>
      <w:r w:rsidR="00F1567F">
        <w:rPr>
          <w:color w:val="0000FF"/>
          <w:sz w:val="22"/>
          <w:szCs w:val="22"/>
        </w:rPr>
        <w:t>5.1.10</w:t>
      </w:r>
      <w:r w:rsidRPr="0031233E">
        <w:rPr>
          <w:color w:val="0000FF"/>
          <w:sz w:val="22"/>
          <w:szCs w:val="22"/>
        </w:rPr>
        <w:fldChar w:fldCharType="end"/>
      </w:r>
      <w:r w:rsidRPr="0031233E">
        <w:rPr>
          <w:sz w:val="22"/>
          <w:szCs w:val="22"/>
        </w:rPr>
        <w:t xml:space="preserve"> и </w:t>
      </w:r>
      <w:r w:rsidRPr="0031233E">
        <w:rPr>
          <w:color w:val="0000FF"/>
          <w:sz w:val="22"/>
          <w:szCs w:val="22"/>
        </w:rPr>
        <w:fldChar w:fldCharType="begin"/>
      </w:r>
      <w:r w:rsidRPr="0031233E">
        <w:rPr>
          <w:color w:val="0000FF"/>
          <w:sz w:val="22"/>
          <w:szCs w:val="22"/>
        </w:rPr>
        <w:instrText xml:space="preserve"> REF _Ref77097177 \r \h </w:instrText>
      </w:r>
      <w:r w:rsidRPr="0031233E">
        <w:rPr>
          <w:color w:val="0000FF"/>
          <w:sz w:val="22"/>
          <w:szCs w:val="22"/>
        </w:rPr>
      </w:r>
      <w:r w:rsidRPr="0031233E">
        <w:rPr>
          <w:color w:val="0000FF"/>
          <w:sz w:val="22"/>
          <w:szCs w:val="22"/>
        </w:rPr>
        <w:instrText xml:space="preserve"> \* MERGEFORMAT </w:instrText>
      </w:r>
      <w:r w:rsidRPr="0031233E">
        <w:rPr>
          <w:color w:val="0000FF"/>
          <w:sz w:val="22"/>
          <w:szCs w:val="22"/>
        </w:rPr>
        <w:fldChar w:fldCharType="separate"/>
      </w:r>
      <w:r w:rsidR="00F1567F">
        <w:rPr>
          <w:color w:val="0000FF"/>
          <w:sz w:val="22"/>
          <w:szCs w:val="22"/>
        </w:rPr>
        <w:t>5.1.11</w:t>
      </w:r>
      <w:r w:rsidRPr="0031233E">
        <w:rPr>
          <w:color w:val="0000FF"/>
          <w:sz w:val="22"/>
          <w:szCs w:val="22"/>
        </w:rPr>
        <w:fldChar w:fldCharType="end"/>
      </w:r>
      <w:r w:rsidRPr="0031233E">
        <w:rPr>
          <w:sz w:val="22"/>
          <w:szCs w:val="22"/>
        </w:rPr>
        <w:t>.</w:t>
      </w:r>
    </w:p>
    <w:p w:rsidR="00DC14D9" w:rsidRPr="0031233E" w:rsidRDefault="00DC14D9" w:rsidP="00DC14D9">
      <w:pPr>
        <w:pStyle w:val="30"/>
        <w:tabs>
          <w:tab w:val="num" w:pos="709"/>
        </w:tabs>
        <w:spacing w:before="40" w:line="240" w:lineRule="auto"/>
        <w:ind w:left="709" w:hanging="709"/>
        <w:rPr>
          <w:sz w:val="22"/>
          <w:szCs w:val="22"/>
        </w:rPr>
      </w:pPr>
      <w:r w:rsidRPr="0031233E">
        <w:rPr>
          <w:sz w:val="22"/>
          <w:szCs w:val="22"/>
        </w:rPr>
        <w:t xml:space="preserve">Определение максимального значения цены договора (в случае, если количество </w:t>
      </w:r>
      <w:r w:rsidR="00873A0A" w:rsidRPr="0031233E">
        <w:rPr>
          <w:sz w:val="22"/>
          <w:szCs w:val="22"/>
        </w:rPr>
        <w:t>закупаемой продукции</w:t>
      </w:r>
      <w:r w:rsidRPr="0031233E">
        <w:rPr>
          <w:sz w:val="22"/>
          <w:szCs w:val="22"/>
        </w:rPr>
        <w:t xml:space="preserve"> невозможно определить) может определяться исходя из выделенных на закупку </w:t>
      </w:r>
      <w:r w:rsidR="00873A0A" w:rsidRPr="0031233E">
        <w:rPr>
          <w:sz w:val="22"/>
          <w:szCs w:val="22"/>
        </w:rPr>
        <w:t xml:space="preserve">финансовых </w:t>
      </w:r>
      <w:r w:rsidRPr="0031233E">
        <w:rPr>
          <w:sz w:val="22"/>
          <w:szCs w:val="22"/>
        </w:rPr>
        <w:t>средств.</w:t>
      </w:r>
    </w:p>
    <w:p w:rsidR="00DC14D9" w:rsidRPr="0031233E" w:rsidRDefault="00DC14D9" w:rsidP="00DC14D9">
      <w:pPr>
        <w:pStyle w:val="30"/>
        <w:tabs>
          <w:tab w:val="num" w:pos="709"/>
        </w:tabs>
        <w:spacing w:before="40" w:line="240" w:lineRule="auto"/>
        <w:ind w:left="709" w:hanging="709"/>
        <w:rPr>
          <w:sz w:val="22"/>
          <w:szCs w:val="22"/>
        </w:rPr>
      </w:pPr>
      <w:r w:rsidRPr="0031233E">
        <w:rPr>
          <w:sz w:val="22"/>
          <w:szCs w:val="22"/>
        </w:rPr>
        <w:t>Для определения максимального значения цены договора Заказчиком могут быть использованы максимальные значения цен аналогичных договоров, закл</w:t>
      </w:r>
      <w:r w:rsidR="00D9039F" w:rsidRPr="0031233E">
        <w:rPr>
          <w:sz w:val="22"/>
          <w:szCs w:val="22"/>
        </w:rPr>
        <w:t>юченных в прошлые периоды (с учё</w:t>
      </w:r>
      <w:r w:rsidRPr="0031233E">
        <w:rPr>
          <w:sz w:val="22"/>
          <w:szCs w:val="22"/>
        </w:rPr>
        <w:t>том применения корректирующих коэффициентов, например, коэффициенты инфляции).</w:t>
      </w:r>
    </w:p>
    <w:p w:rsidR="00DC14D9" w:rsidRPr="0031233E" w:rsidRDefault="00DC14D9" w:rsidP="00DC14D9">
      <w:pPr>
        <w:pStyle w:val="30"/>
        <w:tabs>
          <w:tab w:val="num" w:pos="709"/>
        </w:tabs>
        <w:spacing w:before="40" w:line="240" w:lineRule="auto"/>
        <w:ind w:left="709" w:hanging="709"/>
        <w:rPr>
          <w:sz w:val="22"/>
          <w:szCs w:val="22"/>
        </w:rPr>
      </w:pPr>
      <w:r w:rsidRPr="0031233E">
        <w:rPr>
          <w:sz w:val="22"/>
          <w:szCs w:val="22"/>
        </w:rPr>
        <w:t>Максимальное значение цены договора может быть рассчитано Заказчиком исходя из ориентировочного количества продукции подлежащ</w:t>
      </w:r>
      <w:r w:rsidR="00D9039F" w:rsidRPr="0031233E">
        <w:rPr>
          <w:sz w:val="22"/>
          <w:szCs w:val="22"/>
        </w:rPr>
        <w:t>ей</w:t>
      </w:r>
      <w:r w:rsidRPr="0031233E">
        <w:rPr>
          <w:sz w:val="22"/>
          <w:szCs w:val="22"/>
        </w:rPr>
        <w:t xml:space="preserve"> закупке, умноженного на стоимость цены единицы продукции.</w:t>
      </w:r>
    </w:p>
    <w:p w:rsidR="00DC14D9" w:rsidRPr="0031233E" w:rsidRDefault="00DC14D9" w:rsidP="00DC14D9">
      <w:pPr>
        <w:pStyle w:val="30"/>
        <w:tabs>
          <w:tab w:val="num" w:pos="709"/>
        </w:tabs>
        <w:spacing w:before="40" w:line="240" w:lineRule="auto"/>
        <w:ind w:left="709" w:hanging="709"/>
        <w:rPr>
          <w:sz w:val="22"/>
          <w:szCs w:val="22"/>
        </w:rPr>
      </w:pPr>
      <w:r w:rsidRPr="0031233E">
        <w:rPr>
          <w:sz w:val="22"/>
          <w:szCs w:val="22"/>
        </w:rPr>
        <w:t>Формула цены, устанавливающ</w:t>
      </w:r>
      <w:r w:rsidR="00D9039F" w:rsidRPr="0031233E">
        <w:rPr>
          <w:sz w:val="22"/>
          <w:szCs w:val="22"/>
        </w:rPr>
        <w:t>ая</w:t>
      </w:r>
      <w:r w:rsidRPr="0031233E">
        <w:rPr>
          <w:sz w:val="22"/>
          <w:szCs w:val="22"/>
        </w:rPr>
        <w:t xml:space="preserve"> правила расчёта </w:t>
      </w:r>
      <w:proofErr w:type="gramStart"/>
      <w:r w:rsidRPr="0031233E">
        <w:rPr>
          <w:sz w:val="22"/>
          <w:szCs w:val="22"/>
        </w:rPr>
        <w:t>сумм, подлежащих уплате Заказчиком поставщику в ходе исполнения договора определяется</w:t>
      </w:r>
      <w:proofErr w:type="gramEnd"/>
      <w:r w:rsidRPr="0031233E">
        <w:rPr>
          <w:sz w:val="22"/>
          <w:szCs w:val="22"/>
        </w:rPr>
        <w:t xml:space="preserve"> следующим образом:</w:t>
      </w:r>
    </w:p>
    <w:p w:rsidR="00DC14D9" w:rsidRPr="0031233E" w:rsidRDefault="00DC14D9" w:rsidP="00DC14D9">
      <w:pPr>
        <w:pStyle w:val="5ABCD"/>
        <w:numPr>
          <w:ilvl w:val="4"/>
          <w:numId w:val="121"/>
        </w:numPr>
        <w:tabs>
          <w:tab w:val="clear" w:pos="1560"/>
          <w:tab w:val="num" w:pos="1418"/>
        </w:tabs>
        <w:spacing w:line="240" w:lineRule="auto"/>
        <w:ind w:left="1418" w:hanging="284"/>
        <w:rPr>
          <w:sz w:val="22"/>
          <w:szCs w:val="22"/>
        </w:rPr>
      </w:pPr>
      <w:r w:rsidRPr="0031233E">
        <w:rPr>
          <w:sz w:val="22"/>
          <w:szCs w:val="22"/>
        </w:rPr>
        <w:t xml:space="preserve">формулу цены </w:t>
      </w:r>
      <w:r w:rsidR="00D9039F" w:rsidRPr="0031233E">
        <w:rPr>
          <w:sz w:val="22"/>
          <w:szCs w:val="22"/>
        </w:rPr>
        <w:t>З</w:t>
      </w:r>
      <w:r w:rsidRPr="0031233E">
        <w:rPr>
          <w:sz w:val="22"/>
          <w:szCs w:val="22"/>
        </w:rPr>
        <w:t>аказчик разрабатывает самостоятельно, исходя из условий договора и особенностей закупки, если иное не установлено законодательством РФ;</w:t>
      </w:r>
    </w:p>
    <w:p w:rsidR="00DC14D9" w:rsidRPr="0031233E" w:rsidRDefault="00DC14D9" w:rsidP="00DC14D9">
      <w:pPr>
        <w:pStyle w:val="5ABCD"/>
        <w:numPr>
          <w:ilvl w:val="4"/>
          <w:numId w:val="121"/>
        </w:numPr>
        <w:tabs>
          <w:tab w:val="clear" w:pos="1560"/>
          <w:tab w:val="num" w:pos="1418"/>
        </w:tabs>
        <w:spacing w:line="240" w:lineRule="auto"/>
        <w:ind w:left="1418" w:hanging="284"/>
        <w:rPr>
          <w:sz w:val="22"/>
          <w:szCs w:val="22"/>
        </w:rPr>
      </w:pPr>
      <w:r w:rsidRPr="0031233E">
        <w:rPr>
          <w:sz w:val="22"/>
          <w:szCs w:val="22"/>
        </w:rPr>
        <w:t xml:space="preserve">при определении заказчиком формулы </w:t>
      </w:r>
      <w:proofErr w:type="gramStart"/>
      <w:r w:rsidRPr="0031233E">
        <w:rPr>
          <w:sz w:val="22"/>
          <w:szCs w:val="22"/>
        </w:rPr>
        <w:t>цены</w:t>
      </w:r>
      <w:proofErr w:type="gramEnd"/>
      <w:r w:rsidRPr="0031233E">
        <w:rPr>
          <w:sz w:val="22"/>
          <w:szCs w:val="22"/>
        </w:rPr>
        <w:t xml:space="preserve"> возможно приводить е</w:t>
      </w:r>
      <w:r w:rsidR="00D9039F" w:rsidRPr="0031233E">
        <w:rPr>
          <w:sz w:val="22"/>
          <w:szCs w:val="22"/>
        </w:rPr>
        <w:t>ё</w:t>
      </w:r>
      <w:r w:rsidRPr="0031233E">
        <w:rPr>
          <w:sz w:val="22"/>
          <w:szCs w:val="22"/>
        </w:rPr>
        <w:t xml:space="preserve"> в виде математического выражения или в виде описания соотношения показателей.</w:t>
      </w:r>
    </w:p>
    <w:p w:rsidR="004D2319" w:rsidRPr="00AE2F7F" w:rsidRDefault="005621DB" w:rsidP="003F5B72">
      <w:pPr>
        <w:pStyle w:val="1"/>
        <w:tabs>
          <w:tab w:val="clear" w:pos="568"/>
          <w:tab w:val="num" w:pos="284"/>
        </w:tabs>
        <w:spacing w:after="0"/>
        <w:ind w:left="567" w:hanging="567"/>
        <w:rPr>
          <w:rFonts w:ascii="Times New Roman" w:hAnsi="Times New Roman"/>
          <w:caps/>
          <w:sz w:val="22"/>
          <w:szCs w:val="22"/>
        </w:rPr>
      </w:pPr>
      <w:bookmarkStart w:id="1892" w:name="_Toc320775835"/>
      <w:bookmarkStart w:id="1893" w:name="_Toc320776239"/>
      <w:bookmarkStart w:id="1894" w:name="_Toc320776408"/>
      <w:bookmarkStart w:id="1895" w:name="_Toc320776483"/>
      <w:bookmarkStart w:id="1896" w:name="_Toc320778515"/>
      <w:bookmarkStart w:id="1897" w:name="_Toc320802536"/>
      <w:bookmarkStart w:id="1898" w:name="_Toc320809618"/>
      <w:bookmarkStart w:id="1899" w:name="_Toc320878458"/>
      <w:bookmarkStart w:id="1900" w:name="_Toc320885228"/>
      <w:bookmarkStart w:id="1901" w:name="_Toc320885537"/>
      <w:bookmarkStart w:id="1902" w:name="_Toc320775836"/>
      <w:bookmarkStart w:id="1903" w:name="_Toc320776240"/>
      <w:bookmarkStart w:id="1904" w:name="_Toc320776409"/>
      <w:bookmarkStart w:id="1905" w:name="_Toc320776484"/>
      <w:bookmarkStart w:id="1906" w:name="_Toc320778516"/>
      <w:bookmarkStart w:id="1907" w:name="_Toc320802537"/>
      <w:bookmarkStart w:id="1908" w:name="_Toc320809619"/>
      <w:bookmarkStart w:id="1909" w:name="_Toc320878459"/>
      <w:bookmarkStart w:id="1910" w:name="_Toc320885229"/>
      <w:bookmarkStart w:id="1911" w:name="_Toc320885538"/>
      <w:bookmarkStart w:id="1912" w:name="_Toc320775837"/>
      <w:bookmarkStart w:id="1913" w:name="_Toc320776241"/>
      <w:bookmarkStart w:id="1914" w:name="_Toc320776410"/>
      <w:bookmarkStart w:id="1915" w:name="_Toc320776485"/>
      <w:bookmarkStart w:id="1916" w:name="_Toc320778517"/>
      <w:bookmarkStart w:id="1917" w:name="_Toc320802538"/>
      <w:bookmarkStart w:id="1918" w:name="_Toc320809620"/>
      <w:bookmarkStart w:id="1919" w:name="_Toc320878460"/>
      <w:bookmarkStart w:id="1920" w:name="_Toc320885230"/>
      <w:bookmarkStart w:id="1921" w:name="_Toc320885539"/>
      <w:bookmarkStart w:id="1922" w:name="_Toc320775843"/>
      <w:bookmarkStart w:id="1923" w:name="_Toc320776247"/>
      <w:bookmarkStart w:id="1924" w:name="_Toc320776416"/>
      <w:bookmarkStart w:id="1925" w:name="_Toc320776491"/>
      <w:bookmarkStart w:id="1926" w:name="_Toc320778523"/>
      <w:bookmarkStart w:id="1927" w:name="_Toc320802544"/>
      <w:bookmarkStart w:id="1928" w:name="_Toc320809626"/>
      <w:bookmarkStart w:id="1929" w:name="_Toc320878466"/>
      <w:bookmarkStart w:id="1930" w:name="_Toc320885236"/>
      <w:bookmarkStart w:id="1931" w:name="_Toc320885545"/>
      <w:bookmarkStart w:id="1932" w:name="_Toc96750452"/>
      <w:bookmarkStart w:id="1933" w:name="_Toc179566840"/>
      <w:bookmarkStart w:id="1934" w:name="_Toc179567429"/>
      <w:bookmarkStart w:id="1935" w:name="_Toc179567610"/>
      <w:bookmarkStart w:id="1936" w:name="_Toc185249634"/>
      <w:bookmarkStart w:id="1937" w:name="_Toc179566856"/>
      <w:bookmarkStart w:id="1938" w:name="_Toc179567445"/>
      <w:bookmarkStart w:id="1939" w:name="_Toc179567626"/>
      <w:bookmarkStart w:id="1940" w:name="_Toc185249650"/>
      <w:bookmarkStart w:id="1941" w:name="_Toc179566859"/>
      <w:bookmarkStart w:id="1942" w:name="_Toc179567448"/>
      <w:bookmarkStart w:id="1943" w:name="_Toc179567629"/>
      <w:bookmarkStart w:id="1944" w:name="_Toc185249653"/>
      <w:bookmarkStart w:id="1945" w:name="_Toc179566887"/>
      <w:bookmarkStart w:id="1946" w:name="_Toc179567476"/>
      <w:bookmarkStart w:id="1947" w:name="_Toc179567657"/>
      <w:bookmarkStart w:id="1948" w:name="_Toc185249681"/>
      <w:bookmarkStart w:id="1949" w:name="_Toc165284768"/>
      <w:bookmarkStart w:id="1950" w:name="_Toc165284955"/>
      <w:bookmarkStart w:id="1951" w:name="_Toc165286071"/>
      <w:bookmarkStart w:id="1952" w:name="_Toc165289510"/>
      <w:bookmarkStart w:id="1953" w:name="_Toc165289776"/>
      <w:bookmarkStart w:id="1954" w:name="_Toc165289867"/>
      <w:bookmarkStart w:id="1955" w:name="_Toc165289985"/>
      <w:bookmarkStart w:id="1956" w:name="_Toc165290084"/>
      <w:bookmarkStart w:id="1957" w:name="_Toc165290183"/>
      <w:bookmarkStart w:id="1958" w:name="_Toc165290481"/>
      <w:bookmarkStart w:id="1959" w:name="_Toc165290580"/>
      <w:bookmarkStart w:id="1960" w:name="_Toc165290678"/>
      <w:bookmarkStart w:id="1961" w:name="_Toc165292920"/>
      <w:bookmarkStart w:id="1962" w:name="_Toc165297384"/>
      <w:bookmarkStart w:id="1963" w:name="_Toc165300507"/>
      <w:bookmarkStart w:id="1964" w:name="_Toc165301784"/>
      <w:bookmarkStart w:id="1965" w:name="_Toc168399175"/>
      <w:bookmarkStart w:id="1966" w:name="_Toc174793933"/>
      <w:bookmarkStart w:id="1967" w:name="_Toc179117082"/>
      <w:bookmarkStart w:id="1968" w:name="_Toc179117187"/>
      <w:bookmarkStart w:id="1969" w:name="_Toc179566898"/>
      <w:bookmarkStart w:id="1970" w:name="_Toc179567487"/>
      <w:bookmarkStart w:id="1971" w:name="_Toc179567668"/>
      <w:bookmarkStart w:id="1972" w:name="_Toc185249692"/>
      <w:bookmarkStart w:id="1973" w:name="_Toc96750454"/>
      <w:bookmarkStart w:id="1974" w:name="_Toc96750455"/>
      <w:bookmarkStart w:id="1975" w:name="_Toc179566939"/>
      <w:bookmarkStart w:id="1976" w:name="_Toc179567528"/>
      <w:bookmarkStart w:id="1977" w:name="_Toc179567709"/>
      <w:bookmarkStart w:id="1978" w:name="_Toc185249733"/>
      <w:bookmarkStart w:id="1979" w:name="_Toc320087625"/>
      <w:bookmarkStart w:id="1980" w:name="_Toc320093242"/>
      <w:bookmarkStart w:id="1981" w:name="_Toc320288510"/>
      <w:bookmarkStart w:id="1982" w:name="_Toc320775858"/>
      <w:bookmarkStart w:id="1983" w:name="_Toc320776262"/>
      <w:bookmarkStart w:id="1984" w:name="_Toc320776431"/>
      <w:bookmarkStart w:id="1985" w:name="_Toc320776506"/>
      <w:bookmarkStart w:id="1986" w:name="_Toc320778538"/>
      <w:bookmarkStart w:id="1987" w:name="_Toc320802559"/>
      <w:bookmarkStart w:id="1988" w:name="_Toc320809641"/>
      <w:bookmarkStart w:id="1989" w:name="_Toc320878482"/>
      <w:bookmarkStart w:id="1990" w:name="_Toc320885252"/>
      <w:bookmarkStart w:id="1991" w:name="_Toc320885561"/>
      <w:bookmarkStart w:id="1992" w:name="_Ref391049681"/>
      <w:bookmarkStart w:id="1993" w:name="_Ref391660309"/>
      <w:bookmarkStart w:id="1994" w:name="_Ref391834466"/>
      <w:bookmarkStart w:id="1995" w:name="_Toc392326406"/>
      <w:bookmarkStart w:id="1996" w:name="_Toc392495138"/>
      <w:bookmarkStart w:id="1997" w:name="_Toc393989282"/>
      <w:bookmarkStart w:id="1998" w:name="_Toc393888067"/>
      <w:bookmarkStart w:id="1999" w:name="_Toc410724672"/>
      <w:bookmarkStart w:id="2000" w:name="_Toc414627241"/>
      <w:bookmarkStart w:id="2001" w:name="_Ref329798510"/>
      <w:bookmarkStart w:id="2002" w:name="_Ref329849548"/>
      <w:bookmarkStart w:id="2003" w:name="_Toc340567676"/>
      <w:bookmarkStart w:id="2004" w:name="_Toc77184960"/>
      <w:bookmarkEnd w:id="594"/>
      <w:bookmarkEnd w:id="595"/>
      <w:bookmarkEnd w:id="596"/>
      <w:bookmarkEnd w:id="597"/>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rsidRPr="00AE2F7F">
        <w:rPr>
          <w:rFonts w:ascii="Times New Roman" w:hAnsi="Times New Roman"/>
          <w:caps/>
          <w:sz w:val="22"/>
          <w:szCs w:val="22"/>
        </w:rPr>
        <w:t>П</w:t>
      </w:r>
      <w:r w:rsidR="00FA1D22" w:rsidRPr="00AE2F7F">
        <w:rPr>
          <w:rFonts w:ascii="Times New Roman" w:hAnsi="Times New Roman"/>
          <w:caps/>
          <w:sz w:val="22"/>
          <w:szCs w:val="22"/>
        </w:rPr>
        <w:t xml:space="preserve">орядок осуществления </w:t>
      </w:r>
      <w:bookmarkEnd w:id="1992"/>
      <w:r w:rsidR="00960310" w:rsidRPr="00AE2F7F">
        <w:rPr>
          <w:rFonts w:ascii="Times New Roman" w:hAnsi="Times New Roman"/>
          <w:caps/>
          <w:sz w:val="22"/>
          <w:szCs w:val="22"/>
        </w:rPr>
        <w:t xml:space="preserve">конкурентной </w:t>
      </w:r>
      <w:r w:rsidR="004D2319" w:rsidRPr="00AE2F7F">
        <w:rPr>
          <w:rFonts w:ascii="Times New Roman" w:hAnsi="Times New Roman"/>
          <w:caps/>
          <w:sz w:val="22"/>
          <w:szCs w:val="22"/>
        </w:rPr>
        <w:t>закупк</w:t>
      </w:r>
      <w:bookmarkEnd w:id="1993"/>
      <w:r w:rsidR="004D2319" w:rsidRPr="00AE2F7F">
        <w:rPr>
          <w:rFonts w:ascii="Times New Roman" w:hAnsi="Times New Roman"/>
          <w:caps/>
          <w:sz w:val="22"/>
          <w:szCs w:val="22"/>
        </w:rPr>
        <w:t>и</w:t>
      </w:r>
      <w:bookmarkEnd w:id="1994"/>
      <w:bookmarkEnd w:id="1995"/>
      <w:bookmarkEnd w:id="1996"/>
      <w:bookmarkEnd w:id="1997"/>
      <w:bookmarkEnd w:id="1998"/>
      <w:bookmarkEnd w:id="1999"/>
      <w:bookmarkEnd w:id="2000"/>
      <w:bookmarkEnd w:id="2004"/>
    </w:p>
    <w:p w:rsidR="003A0787" w:rsidRPr="00AE2F7F" w:rsidRDefault="003A0787" w:rsidP="002C39E4">
      <w:pPr>
        <w:pStyle w:val="22"/>
        <w:tabs>
          <w:tab w:val="num" w:pos="567"/>
        </w:tabs>
        <w:spacing w:before="200" w:after="40" w:line="240" w:lineRule="auto"/>
        <w:ind w:left="709" w:hanging="709"/>
        <w:rPr>
          <w:sz w:val="22"/>
          <w:szCs w:val="22"/>
        </w:rPr>
      </w:pPr>
      <w:bookmarkStart w:id="2005" w:name="_Toc385510116"/>
      <w:bookmarkStart w:id="2006" w:name="_Toc385510804"/>
      <w:bookmarkStart w:id="2007" w:name="_Toc385511690"/>
      <w:bookmarkStart w:id="2008" w:name="_Toc385512611"/>
      <w:bookmarkStart w:id="2009" w:name="_Toc385515363"/>
      <w:bookmarkStart w:id="2010" w:name="_Toc385516321"/>
      <w:bookmarkStart w:id="2011" w:name="_Toc385510117"/>
      <w:bookmarkStart w:id="2012" w:name="_Toc385510805"/>
      <w:bookmarkStart w:id="2013" w:name="_Toc385511691"/>
      <w:bookmarkStart w:id="2014" w:name="_Toc385512612"/>
      <w:bookmarkStart w:id="2015" w:name="_Toc385515364"/>
      <w:bookmarkStart w:id="2016" w:name="_Toc385516322"/>
      <w:bookmarkStart w:id="2017" w:name="_Toc385510118"/>
      <w:bookmarkStart w:id="2018" w:name="_Toc385510806"/>
      <w:bookmarkStart w:id="2019" w:name="_Toc385511692"/>
      <w:bookmarkStart w:id="2020" w:name="_Toc385512613"/>
      <w:bookmarkStart w:id="2021" w:name="_Toc385515365"/>
      <w:bookmarkStart w:id="2022" w:name="_Toc385516323"/>
      <w:bookmarkStart w:id="2023" w:name="_Ref391371195"/>
      <w:bookmarkStart w:id="2024" w:name="_Toc392326405"/>
      <w:bookmarkStart w:id="2025" w:name="_Toc392495133"/>
      <w:bookmarkStart w:id="2026" w:name="_Toc393989277"/>
      <w:bookmarkStart w:id="2027" w:name="_Toc393888062"/>
      <w:bookmarkStart w:id="2028" w:name="_Toc410724670"/>
      <w:bookmarkStart w:id="2029" w:name="_Toc414627239"/>
      <w:bookmarkStart w:id="2030" w:name="_Ref386411946"/>
      <w:bookmarkStart w:id="2031" w:name="_Toc392326407"/>
      <w:bookmarkStart w:id="2032" w:name="_Toc392495139"/>
      <w:bookmarkStart w:id="2033" w:name="_Toc393989283"/>
      <w:bookmarkStart w:id="2034" w:name="_Toc393888068"/>
      <w:bookmarkStart w:id="2035" w:name="_Toc410724673"/>
      <w:bookmarkStart w:id="2036" w:name="_Toc414627242"/>
      <w:bookmarkStart w:id="2037" w:name="_Ref329798424"/>
      <w:bookmarkStart w:id="2038" w:name="_Toc340567677"/>
      <w:bookmarkStart w:id="2039" w:name="_Toc77184961"/>
      <w:bookmarkEnd w:id="2001"/>
      <w:bookmarkEnd w:id="2002"/>
      <w:bookmarkEnd w:id="2003"/>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r w:rsidRPr="00AE2F7F">
        <w:rPr>
          <w:sz w:val="22"/>
          <w:szCs w:val="22"/>
        </w:rPr>
        <w:t>Общие положения</w:t>
      </w:r>
      <w:bookmarkEnd w:id="2039"/>
    </w:p>
    <w:p w:rsidR="003A0787" w:rsidRPr="00AE2F7F" w:rsidRDefault="00062BE5" w:rsidP="00037E7E">
      <w:pPr>
        <w:pStyle w:val="30"/>
        <w:tabs>
          <w:tab w:val="num" w:pos="709"/>
        </w:tabs>
        <w:spacing w:before="40" w:line="240" w:lineRule="auto"/>
        <w:ind w:left="709" w:hanging="709"/>
        <w:rPr>
          <w:sz w:val="22"/>
          <w:szCs w:val="22"/>
        </w:rPr>
      </w:pPr>
      <w:r w:rsidRPr="00AE2F7F">
        <w:rPr>
          <w:sz w:val="22"/>
          <w:szCs w:val="22"/>
        </w:rPr>
        <w:t xml:space="preserve">Конкурентная </w:t>
      </w:r>
      <w:r w:rsidR="003A0787" w:rsidRPr="00AE2F7F">
        <w:rPr>
          <w:sz w:val="22"/>
          <w:szCs w:val="22"/>
        </w:rPr>
        <w:t>закупк</w:t>
      </w:r>
      <w:r w:rsidR="00E633CC" w:rsidRPr="00AE2F7F">
        <w:rPr>
          <w:sz w:val="22"/>
          <w:szCs w:val="22"/>
        </w:rPr>
        <w:t>а</w:t>
      </w:r>
      <w:r w:rsidR="003A0787" w:rsidRPr="00AE2F7F">
        <w:rPr>
          <w:sz w:val="22"/>
          <w:szCs w:val="22"/>
        </w:rPr>
        <w:t>, если иное не установлено Положением</w:t>
      </w:r>
      <w:r w:rsidR="00287828" w:rsidRPr="00AE2F7F">
        <w:rPr>
          <w:sz w:val="22"/>
          <w:szCs w:val="22"/>
        </w:rPr>
        <w:t xml:space="preserve"> </w:t>
      </w:r>
      <w:r w:rsidR="00293D72" w:rsidRPr="00AE2F7F">
        <w:rPr>
          <w:sz w:val="22"/>
          <w:szCs w:val="22"/>
        </w:rPr>
        <w:t>и (или)</w:t>
      </w:r>
      <w:r w:rsidR="00287828" w:rsidRPr="00AE2F7F">
        <w:rPr>
          <w:sz w:val="22"/>
          <w:szCs w:val="22"/>
        </w:rPr>
        <w:t xml:space="preserve"> законодательством РФ</w:t>
      </w:r>
      <w:r w:rsidR="003A0787" w:rsidRPr="00AE2F7F">
        <w:rPr>
          <w:sz w:val="22"/>
          <w:szCs w:val="22"/>
        </w:rPr>
        <w:t>, проводится в следующем порядке:</w:t>
      </w:r>
    </w:p>
    <w:p w:rsidR="003A0787" w:rsidRPr="00AE2F7F" w:rsidRDefault="003A0787" w:rsidP="00453639">
      <w:pPr>
        <w:pStyle w:val="5ABCD"/>
        <w:numPr>
          <w:ilvl w:val="4"/>
          <w:numId w:val="113"/>
        </w:numPr>
        <w:tabs>
          <w:tab w:val="left" w:pos="1418"/>
        </w:tabs>
        <w:spacing w:line="240" w:lineRule="auto"/>
        <w:ind w:hanging="426"/>
        <w:rPr>
          <w:sz w:val="22"/>
          <w:szCs w:val="22"/>
        </w:rPr>
      </w:pPr>
      <w:r w:rsidRPr="00AE2F7F">
        <w:rPr>
          <w:sz w:val="22"/>
          <w:szCs w:val="22"/>
        </w:rPr>
        <w:t>объявление закупки (</w:t>
      </w:r>
      <w:r w:rsidR="000E6018" w:rsidRPr="00AE2F7F">
        <w:rPr>
          <w:sz w:val="22"/>
          <w:szCs w:val="22"/>
        </w:rPr>
        <w:t>размещение</w:t>
      </w:r>
      <w:r w:rsidRPr="00AE2F7F">
        <w:rPr>
          <w:sz w:val="22"/>
          <w:szCs w:val="22"/>
        </w:rPr>
        <w:t xml:space="preserve"> извещения и документации о закупке</w:t>
      </w:r>
      <w:r w:rsidR="00954AF0" w:rsidRPr="00AE2F7F">
        <w:rPr>
          <w:sz w:val="22"/>
          <w:szCs w:val="22"/>
        </w:rPr>
        <w:t xml:space="preserve"> в ЕИС</w:t>
      </w:r>
      <w:r w:rsidRPr="00AE2F7F">
        <w:rPr>
          <w:sz w:val="22"/>
          <w:szCs w:val="22"/>
        </w:rPr>
        <w:t>);</w:t>
      </w:r>
    </w:p>
    <w:p w:rsidR="003A0787" w:rsidRPr="00AE2F7F" w:rsidRDefault="003A0787" w:rsidP="00453639">
      <w:pPr>
        <w:pStyle w:val="5ABCD"/>
        <w:numPr>
          <w:ilvl w:val="4"/>
          <w:numId w:val="113"/>
        </w:numPr>
        <w:spacing w:line="240" w:lineRule="auto"/>
        <w:ind w:left="1418" w:hanging="284"/>
        <w:rPr>
          <w:sz w:val="22"/>
          <w:szCs w:val="22"/>
        </w:rPr>
      </w:pPr>
      <w:r w:rsidRPr="00AE2F7F">
        <w:rPr>
          <w:sz w:val="22"/>
          <w:szCs w:val="22"/>
        </w:rPr>
        <w:t xml:space="preserve">предоставление Заказчиком разъяснений положений извещения </w:t>
      </w:r>
      <w:r w:rsidR="00293D72" w:rsidRPr="00AE2F7F">
        <w:rPr>
          <w:sz w:val="22"/>
          <w:szCs w:val="22"/>
        </w:rPr>
        <w:t>и (или)</w:t>
      </w:r>
      <w:r w:rsidRPr="00AE2F7F">
        <w:rPr>
          <w:sz w:val="22"/>
          <w:szCs w:val="22"/>
        </w:rPr>
        <w:t xml:space="preserve"> документации о закупке (при необходимости);</w:t>
      </w:r>
    </w:p>
    <w:p w:rsidR="007C3409" w:rsidRPr="00AE2F7F" w:rsidRDefault="007C3409" w:rsidP="00453639">
      <w:pPr>
        <w:pStyle w:val="5ABCD"/>
        <w:numPr>
          <w:ilvl w:val="4"/>
          <w:numId w:val="113"/>
        </w:numPr>
        <w:spacing w:line="240" w:lineRule="auto"/>
        <w:ind w:left="1418" w:hanging="284"/>
        <w:rPr>
          <w:sz w:val="22"/>
          <w:szCs w:val="22"/>
        </w:rPr>
      </w:pPr>
      <w:r w:rsidRPr="00AE2F7F">
        <w:rPr>
          <w:sz w:val="22"/>
          <w:szCs w:val="22"/>
        </w:rPr>
        <w:t xml:space="preserve">внесение изменений в извещение </w:t>
      </w:r>
      <w:r w:rsidR="00293D72" w:rsidRPr="00AE2F7F">
        <w:rPr>
          <w:sz w:val="22"/>
          <w:szCs w:val="22"/>
        </w:rPr>
        <w:t>и (или)</w:t>
      </w:r>
      <w:r w:rsidRPr="00AE2F7F">
        <w:rPr>
          <w:sz w:val="22"/>
          <w:szCs w:val="22"/>
        </w:rPr>
        <w:t xml:space="preserve"> документацию о закупке (при необходимости);</w:t>
      </w:r>
    </w:p>
    <w:p w:rsidR="00636372" w:rsidRPr="00AE2F7F" w:rsidRDefault="00636372" w:rsidP="00453639">
      <w:pPr>
        <w:pStyle w:val="5ABCD"/>
        <w:numPr>
          <w:ilvl w:val="4"/>
          <w:numId w:val="113"/>
        </w:numPr>
        <w:spacing w:line="240" w:lineRule="auto"/>
        <w:ind w:left="1418" w:hanging="284"/>
        <w:rPr>
          <w:sz w:val="22"/>
          <w:szCs w:val="22"/>
        </w:rPr>
      </w:pPr>
      <w:r w:rsidRPr="00AE2F7F">
        <w:rPr>
          <w:sz w:val="22"/>
          <w:szCs w:val="22"/>
        </w:rPr>
        <w:t xml:space="preserve">подготовка </w:t>
      </w:r>
      <w:r w:rsidR="00A35F93" w:rsidRPr="00AE2F7F">
        <w:rPr>
          <w:sz w:val="22"/>
          <w:szCs w:val="22"/>
        </w:rPr>
        <w:t>участник</w:t>
      </w:r>
      <w:r w:rsidRPr="00AE2F7F">
        <w:rPr>
          <w:sz w:val="22"/>
          <w:szCs w:val="22"/>
        </w:rPr>
        <w:t>ом заявки на участие в закупк</w:t>
      </w:r>
      <w:r w:rsidR="002F7830" w:rsidRPr="00AE2F7F">
        <w:rPr>
          <w:sz w:val="22"/>
          <w:szCs w:val="22"/>
        </w:rPr>
        <w:t>е</w:t>
      </w:r>
      <w:r w:rsidRPr="00AE2F7F">
        <w:rPr>
          <w:sz w:val="22"/>
          <w:szCs w:val="22"/>
        </w:rPr>
        <w:t>;</w:t>
      </w:r>
    </w:p>
    <w:p w:rsidR="003A0787" w:rsidRPr="00AE2F7F" w:rsidRDefault="003A0787" w:rsidP="00453639">
      <w:pPr>
        <w:pStyle w:val="5ABCD"/>
        <w:numPr>
          <w:ilvl w:val="4"/>
          <w:numId w:val="113"/>
        </w:numPr>
        <w:spacing w:line="240" w:lineRule="auto"/>
        <w:ind w:left="1418" w:hanging="284"/>
        <w:rPr>
          <w:sz w:val="22"/>
          <w:szCs w:val="22"/>
        </w:rPr>
      </w:pPr>
      <w:r w:rsidRPr="00AE2F7F">
        <w:rPr>
          <w:sz w:val="22"/>
          <w:szCs w:val="22"/>
        </w:rPr>
        <w:t>подача</w:t>
      </w:r>
      <w:r w:rsidR="00B93A30" w:rsidRPr="00AE2F7F">
        <w:rPr>
          <w:sz w:val="22"/>
          <w:szCs w:val="22"/>
        </w:rPr>
        <w:t xml:space="preserve"> </w:t>
      </w:r>
      <w:r w:rsidR="00A35F93" w:rsidRPr="00AE2F7F">
        <w:rPr>
          <w:sz w:val="22"/>
          <w:szCs w:val="22"/>
        </w:rPr>
        <w:t>участник</w:t>
      </w:r>
      <w:r w:rsidR="00B93A30" w:rsidRPr="00AE2F7F">
        <w:rPr>
          <w:sz w:val="22"/>
          <w:szCs w:val="22"/>
        </w:rPr>
        <w:t>ами закупки заявок</w:t>
      </w:r>
      <w:r w:rsidRPr="00AE2F7F">
        <w:rPr>
          <w:sz w:val="22"/>
          <w:szCs w:val="22"/>
        </w:rPr>
        <w:t>;</w:t>
      </w:r>
    </w:p>
    <w:p w:rsidR="003A0787" w:rsidRPr="00AE2F7F" w:rsidRDefault="003A0787" w:rsidP="00453639">
      <w:pPr>
        <w:pStyle w:val="5ABCD"/>
        <w:numPr>
          <w:ilvl w:val="4"/>
          <w:numId w:val="113"/>
        </w:numPr>
        <w:spacing w:line="240" w:lineRule="auto"/>
        <w:ind w:left="1418" w:hanging="284"/>
        <w:rPr>
          <w:sz w:val="22"/>
          <w:szCs w:val="22"/>
        </w:rPr>
      </w:pPr>
      <w:r w:rsidRPr="00AE2F7F">
        <w:rPr>
          <w:sz w:val="22"/>
          <w:szCs w:val="22"/>
        </w:rPr>
        <w:t xml:space="preserve">рассмотрение заявок </w:t>
      </w:r>
      <w:r w:rsidR="00A35F93" w:rsidRPr="00AE2F7F">
        <w:rPr>
          <w:sz w:val="22"/>
          <w:szCs w:val="22"/>
        </w:rPr>
        <w:t>участник</w:t>
      </w:r>
      <w:r w:rsidR="00662030" w:rsidRPr="00AE2F7F">
        <w:rPr>
          <w:sz w:val="22"/>
          <w:szCs w:val="22"/>
        </w:rPr>
        <w:t>ов закупки;</w:t>
      </w:r>
    </w:p>
    <w:p w:rsidR="00662030" w:rsidRPr="00AE2F7F" w:rsidRDefault="00662030" w:rsidP="00453639">
      <w:pPr>
        <w:pStyle w:val="5ABCD"/>
        <w:numPr>
          <w:ilvl w:val="4"/>
          <w:numId w:val="113"/>
        </w:numPr>
        <w:spacing w:line="240" w:lineRule="auto"/>
        <w:ind w:left="1418" w:hanging="284"/>
        <w:rPr>
          <w:sz w:val="22"/>
          <w:szCs w:val="22"/>
        </w:rPr>
      </w:pPr>
      <w:r w:rsidRPr="00AE2F7F">
        <w:rPr>
          <w:sz w:val="22"/>
          <w:szCs w:val="22"/>
        </w:rPr>
        <w:t>подведение итогов</w:t>
      </w:r>
      <w:r w:rsidR="006E1C18" w:rsidRPr="00AE2F7F">
        <w:rPr>
          <w:sz w:val="22"/>
          <w:szCs w:val="22"/>
        </w:rPr>
        <w:t xml:space="preserve"> закупки</w:t>
      </w:r>
      <w:r w:rsidRPr="00AE2F7F">
        <w:rPr>
          <w:sz w:val="22"/>
          <w:szCs w:val="22"/>
        </w:rPr>
        <w:t xml:space="preserve"> </w:t>
      </w:r>
      <w:r w:rsidR="006E1C18" w:rsidRPr="00AE2F7F">
        <w:rPr>
          <w:sz w:val="22"/>
          <w:szCs w:val="22"/>
        </w:rPr>
        <w:t xml:space="preserve">(в том числе </w:t>
      </w:r>
      <w:r w:rsidRPr="00AE2F7F">
        <w:rPr>
          <w:sz w:val="22"/>
          <w:szCs w:val="22"/>
        </w:rPr>
        <w:t xml:space="preserve">выбор </w:t>
      </w:r>
      <w:r w:rsidR="003A2985" w:rsidRPr="00AE2F7F">
        <w:rPr>
          <w:sz w:val="22"/>
          <w:szCs w:val="22"/>
        </w:rPr>
        <w:t>победител</w:t>
      </w:r>
      <w:r w:rsidRPr="00AE2F7F">
        <w:rPr>
          <w:sz w:val="22"/>
          <w:szCs w:val="22"/>
        </w:rPr>
        <w:t>я</w:t>
      </w:r>
      <w:r w:rsidR="006E1C18" w:rsidRPr="00AE2F7F">
        <w:rPr>
          <w:sz w:val="22"/>
          <w:szCs w:val="22"/>
        </w:rPr>
        <w:t>)</w:t>
      </w:r>
      <w:r w:rsidRPr="00AE2F7F">
        <w:rPr>
          <w:sz w:val="22"/>
          <w:szCs w:val="22"/>
        </w:rPr>
        <w:t>.</w:t>
      </w:r>
    </w:p>
    <w:p w:rsidR="00B94318" w:rsidRPr="00AE2F7F" w:rsidRDefault="00B94318" w:rsidP="002C39E4">
      <w:pPr>
        <w:pStyle w:val="22"/>
        <w:tabs>
          <w:tab w:val="num" w:pos="567"/>
        </w:tabs>
        <w:spacing w:before="200" w:after="40" w:line="240" w:lineRule="auto"/>
        <w:ind w:left="709" w:hanging="709"/>
        <w:rPr>
          <w:sz w:val="22"/>
          <w:szCs w:val="22"/>
        </w:rPr>
      </w:pPr>
      <w:bookmarkStart w:id="2040" w:name="_Toc77184962"/>
      <w:r w:rsidRPr="00AE2F7F">
        <w:rPr>
          <w:sz w:val="22"/>
          <w:szCs w:val="22"/>
        </w:rPr>
        <w:t xml:space="preserve">Объявление </w:t>
      </w:r>
      <w:bookmarkEnd w:id="2023"/>
      <w:r w:rsidRPr="00AE2F7F">
        <w:rPr>
          <w:sz w:val="22"/>
          <w:szCs w:val="22"/>
        </w:rPr>
        <w:t>закупки</w:t>
      </w:r>
      <w:bookmarkEnd w:id="2024"/>
      <w:bookmarkEnd w:id="2025"/>
      <w:bookmarkEnd w:id="2026"/>
      <w:bookmarkEnd w:id="2027"/>
      <w:bookmarkEnd w:id="2028"/>
      <w:bookmarkEnd w:id="2029"/>
      <w:bookmarkEnd w:id="2040"/>
    </w:p>
    <w:p w:rsidR="00B94318" w:rsidRPr="00AE2F7F" w:rsidRDefault="00B94318" w:rsidP="00037E7E">
      <w:pPr>
        <w:pStyle w:val="30"/>
        <w:tabs>
          <w:tab w:val="num" w:pos="709"/>
        </w:tabs>
        <w:spacing w:before="40" w:line="240" w:lineRule="auto"/>
        <w:ind w:left="709" w:hanging="709"/>
        <w:rPr>
          <w:sz w:val="22"/>
          <w:szCs w:val="22"/>
        </w:rPr>
      </w:pPr>
      <w:r w:rsidRPr="00AE2F7F">
        <w:rPr>
          <w:sz w:val="22"/>
          <w:szCs w:val="22"/>
        </w:rPr>
        <w:t>Официальным объявлением о начале закупки является момент размещения Заказчиком извещения и документации о закупке в ЕИС, которое производится в соответствии с требованиями разд</w:t>
      </w:r>
      <w:r w:rsidR="00C53298" w:rsidRPr="00AE2F7F">
        <w:rPr>
          <w:sz w:val="22"/>
          <w:szCs w:val="22"/>
        </w:rPr>
        <w:t>ела</w:t>
      </w:r>
      <w:r w:rsidRPr="00AE2F7F">
        <w:rPr>
          <w:sz w:val="22"/>
          <w:szCs w:val="22"/>
        </w:rPr>
        <w:t xml:space="preserve"> </w:t>
      </w:r>
      <w:r w:rsidRPr="00AE2F7F">
        <w:rPr>
          <w:color w:val="0000FF"/>
          <w:sz w:val="22"/>
          <w:szCs w:val="22"/>
        </w:rPr>
        <w:fldChar w:fldCharType="begin"/>
      </w:r>
      <w:r w:rsidRPr="00AE2F7F">
        <w:rPr>
          <w:color w:val="0000FF"/>
          <w:sz w:val="22"/>
          <w:szCs w:val="22"/>
        </w:rPr>
        <w:instrText xml:space="preserve"> REF _Ref427939776 \r \h  \* MERGEFORMAT </w:instrText>
      </w:r>
      <w:r w:rsidRPr="00AE2F7F">
        <w:rPr>
          <w:color w:val="0000FF"/>
          <w:sz w:val="22"/>
          <w:szCs w:val="22"/>
        </w:rPr>
      </w:r>
      <w:r w:rsidRPr="00AE2F7F">
        <w:rPr>
          <w:color w:val="0000FF"/>
          <w:sz w:val="22"/>
          <w:szCs w:val="22"/>
        </w:rPr>
        <w:fldChar w:fldCharType="separate"/>
      </w:r>
      <w:r w:rsidR="00F1567F">
        <w:rPr>
          <w:color w:val="0000FF"/>
          <w:sz w:val="22"/>
          <w:szCs w:val="22"/>
        </w:rPr>
        <w:t>5</w:t>
      </w:r>
      <w:r w:rsidRPr="00AE2F7F">
        <w:rPr>
          <w:color w:val="0000FF"/>
          <w:sz w:val="22"/>
          <w:szCs w:val="22"/>
        </w:rPr>
        <w:fldChar w:fldCharType="end"/>
      </w:r>
      <w:r w:rsidRPr="00AE2F7F">
        <w:rPr>
          <w:sz w:val="22"/>
          <w:szCs w:val="22"/>
        </w:rPr>
        <w:t xml:space="preserve"> Положения.</w:t>
      </w:r>
    </w:p>
    <w:p w:rsidR="00AC7414" w:rsidRPr="00AE2F7F" w:rsidRDefault="00AC7414" w:rsidP="00037E7E">
      <w:pPr>
        <w:pStyle w:val="30"/>
        <w:tabs>
          <w:tab w:val="num" w:pos="709"/>
        </w:tabs>
        <w:spacing w:before="40" w:line="240" w:lineRule="auto"/>
        <w:ind w:left="709" w:hanging="709"/>
        <w:rPr>
          <w:sz w:val="22"/>
          <w:szCs w:val="22"/>
        </w:rPr>
      </w:pPr>
      <w:r w:rsidRPr="00AE2F7F">
        <w:rPr>
          <w:sz w:val="22"/>
          <w:szCs w:val="22"/>
        </w:rPr>
        <w:t xml:space="preserve">После официального объявления о начале закупки Заказчик вправе на своё усмотрение пригласить к участию в закупке потенциальных </w:t>
      </w:r>
      <w:r w:rsidR="00BF323B" w:rsidRPr="00AE2F7F">
        <w:rPr>
          <w:sz w:val="22"/>
          <w:szCs w:val="22"/>
        </w:rPr>
        <w:t>поставщик</w:t>
      </w:r>
      <w:r w:rsidRPr="00AE2F7F">
        <w:rPr>
          <w:sz w:val="22"/>
          <w:szCs w:val="22"/>
        </w:rPr>
        <w:t xml:space="preserve">ов. Приглашение может быть направлено телефонограммой, электронной </w:t>
      </w:r>
      <w:r w:rsidR="00E02794" w:rsidRPr="00AE2F7F">
        <w:rPr>
          <w:sz w:val="22"/>
          <w:szCs w:val="22"/>
        </w:rPr>
        <w:t>почтой или иным способом.</w:t>
      </w:r>
    </w:p>
    <w:p w:rsidR="00E02794" w:rsidRPr="00AE2F7F" w:rsidRDefault="00E02794" w:rsidP="00037E7E">
      <w:pPr>
        <w:pStyle w:val="30"/>
        <w:tabs>
          <w:tab w:val="num" w:pos="709"/>
        </w:tabs>
        <w:spacing w:before="40" w:line="240" w:lineRule="auto"/>
        <w:ind w:left="709" w:hanging="709"/>
        <w:rPr>
          <w:sz w:val="22"/>
          <w:szCs w:val="22"/>
        </w:rPr>
      </w:pPr>
      <w:r w:rsidRPr="00AE2F7F">
        <w:rPr>
          <w:sz w:val="22"/>
          <w:szCs w:val="22"/>
        </w:rPr>
        <w:t xml:space="preserve">Приглашение принять участие в закупке Заказчик вправе направить любому потенциальному </w:t>
      </w:r>
      <w:r w:rsidR="00BF323B" w:rsidRPr="00AE2F7F">
        <w:rPr>
          <w:sz w:val="22"/>
          <w:szCs w:val="22"/>
        </w:rPr>
        <w:t>поставщик</w:t>
      </w:r>
      <w:r w:rsidRPr="00AE2F7F">
        <w:rPr>
          <w:sz w:val="22"/>
          <w:szCs w:val="22"/>
        </w:rPr>
        <w:t xml:space="preserve">у, при этом такое приглашение не налагает на Заказчика никаких обязательств, а </w:t>
      </w:r>
      <w:r w:rsidR="00A35F93" w:rsidRPr="00AE2F7F">
        <w:rPr>
          <w:sz w:val="22"/>
          <w:szCs w:val="22"/>
        </w:rPr>
        <w:t>участник</w:t>
      </w:r>
      <w:r w:rsidRPr="00AE2F7F">
        <w:rPr>
          <w:sz w:val="22"/>
          <w:szCs w:val="22"/>
        </w:rPr>
        <w:t>у не даёт никаких преимуществ.</w:t>
      </w:r>
    </w:p>
    <w:p w:rsidR="00B94318" w:rsidRPr="00AE2F7F" w:rsidRDefault="00B94318" w:rsidP="002C39E4">
      <w:pPr>
        <w:pStyle w:val="22"/>
        <w:tabs>
          <w:tab w:val="num" w:pos="567"/>
        </w:tabs>
        <w:spacing w:before="200" w:after="40" w:line="240" w:lineRule="auto"/>
        <w:ind w:left="709" w:hanging="709"/>
        <w:rPr>
          <w:sz w:val="22"/>
          <w:szCs w:val="22"/>
        </w:rPr>
      </w:pPr>
      <w:bookmarkStart w:id="2041" w:name="_Ref390526189"/>
      <w:bookmarkStart w:id="2042" w:name="_Toc392495135"/>
      <w:bookmarkStart w:id="2043" w:name="_Toc393989279"/>
      <w:bookmarkStart w:id="2044" w:name="_Toc393888064"/>
      <w:bookmarkStart w:id="2045" w:name="_Toc77184963"/>
      <w:r w:rsidRPr="00AE2F7F">
        <w:rPr>
          <w:sz w:val="22"/>
          <w:szCs w:val="22"/>
        </w:rPr>
        <w:t>Разъяснение условий извещения и документации о закупке</w:t>
      </w:r>
      <w:bookmarkEnd w:id="2041"/>
      <w:bookmarkEnd w:id="2042"/>
      <w:bookmarkEnd w:id="2043"/>
      <w:bookmarkEnd w:id="2044"/>
      <w:bookmarkEnd w:id="2045"/>
    </w:p>
    <w:p w:rsidR="00B94318" w:rsidRPr="00F5031A" w:rsidRDefault="00B94318" w:rsidP="00037E7E">
      <w:pPr>
        <w:pStyle w:val="30"/>
        <w:tabs>
          <w:tab w:val="num" w:pos="709"/>
        </w:tabs>
        <w:spacing w:before="40" w:line="240" w:lineRule="auto"/>
        <w:ind w:left="709" w:hanging="709"/>
        <w:rPr>
          <w:spacing w:val="-4"/>
          <w:sz w:val="22"/>
          <w:szCs w:val="22"/>
        </w:rPr>
      </w:pPr>
      <w:bookmarkStart w:id="2046" w:name="_Ref410061966"/>
      <w:r w:rsidRPr="00F5031A">
        <w:rPr>
          <w:spacing w:val="-4"/>
          <w:sz w:val="22"/>
          <w:szCs w:val="22"/>
        </w:rPr>
        <w:t xml:space="preserve">При проведении закупки </w:t>
      </w:r>
      <w:r w:rsidR="00D871EE" w:rsidRPr="00F5031A">
        <w:rPr>
          <w:spacing w:val="-4"/>
          <w:sz w:val="22"/>
          <w:szCs w:val="22"/>
        </w:rPr>
        <w:t xml:space="preserve">любой </w:t>
      </w:r>
      <w:r w:rsidR="00BF323B" w:rsidRPr="00F5031A">
        <w:rPr>
          <w:spacing w:val="-4"/>
          <w:sz w:val="22"/>
          <w:szCs w:val="22"/>
        </w:rPr>
        <w:t>поставщик</w:t>
      </w:r>
      <w:r w:rsidR="00FA1D22" w:rsidRPr="00F5031A">
        <w:rPr>
          <w:spacing w:val="-4"/>
          <w:sz w:val="22"/>
          <w:szCs w:val="22"/>
        </w:rPr>
        <w:t>,</w:t>
      </w:r>
      <w:r w:rsidRPr="00F5031A">
        <w:rPr>
          <w:spacing w:val="-4"/>
          <w:sz w:val="22"/>
          <w:szCs w:val="22"/>
        </w:rPr>
        <w:t xml:space="preserve"> начиная со дня официального размещения извещения и документации о закупке в ЕИС, вправе направить Заказчику в письменной форме за подписью уполномоченного должным образом ответственного лица запрос о</w:t>
      </w:r>
      <w:r w:rsidR="0098357E" w:rsidRPr="00F5031A">
        <w:rPr>
          <w:spacing w:val="-4"/>
          <w:sz w:val="22"/>
          <w:szCs w:val="22"/>
        </w:rPr>
        <w:t xml:space="preserve"> даче</w:t>
      </w:r>
      <w:r w:rsidRPr="00F5031A">
        <w:rPr>
          <w:spacing w:val="-4"/>
          <w:sz w:val="22"/>
          <w:szCs w:val="22"/>
        </w:rPr>
        <w:t xml:space="preserve"> разъяснени</w:t>
      </w:r>
      <w:r w:rsidR="0098357E" w:rsidRPr="00F5031A">
        <w:rPr>
          <w:spacing w:val="-4"/>
          <w:sz w:val="22"/>
          <w:szCs w:val="22"/>
        </w:rPr>
        <w:t>й</w:t>
      </w:r>
      <w:r w:rsidRPr="00F5031A">
        <w:rPr>
          <w:spacing w:val="-4"/>
          <w:sz w:val="22"/>
          <w:szCs w:val="22"/>
        </w:rPr>
        <w:t xml:space="preserve"> положений извещения </w:t>
      </w:r>
      <w:r w:rsidR="00293D72" w:rsidRPr="00F5031A">
        <w:rPr>
          <w:spacing w:val="-4"/>
          <w:sz w:val="22"/>
          <w:szCs w:val="22"/>
        </w:rPr>
        <w:t>и (или)</w:t>
      </w:r>
      <w:r w:rsidRPr="00F5031A">
        <w:rPr>
          <w:spacing w:val="-4"/>
          <w:sz w:val="22"/>
          <w:szCs w:val="22"/>
        </w:rPr>
        <w:t xml:space="preserve"> документации о закупке в сроки, установленные в документации о закупке.</w:t>
      </w:r>
      <w:bookmarkEnd w:id="2046"/>
    </w:p>
    <w:p w:rsidR="00017563" w:rsidRPr="00AE2F7F" w:rsidRDefault="00017563" w:rsidP="007B04FF">
      <w:pPr>
        <w:pStyle w:val="30"/>
        <w:tabs>
          <w:tab w:val="num" w:pos="709"/>
        </w:tabs>
        <w:spacing w:before="40" w:line="240" w:lineRule="auto"/>
        <w:ind w:left="709" w:hanging="709"/>
        <w:rPr>
          <w:sz w:val="22"/>
          <w:szCs w:val="22"/>
        </w:rPr>
      </w:pPr>
      <w:r w:rsidRPr="00AE2F7F">
        <w:rPr>
          <w:sz w:val="22"/>
          <w:szCs w:val="22"/>
        </w:rPr>
        <w:t>В течение тр</w:t>
      </w:r>
      <w:r w:rsidR="0098357E" w:rsidRPr="00AE2F7F">
        <w:rPr>
          <w:sz w:val="22"/>
          <w:szCs w:val="22"/>
        </w:rPr>
        <w:t>ё</w:t>
      </w:r>
      <w:r w:rsidRPr="00AE2F7F">
        <w:rPr>
          <w:sz w:val="22"/>
          <w:szCs w:val="22"/>
        </w:rPr>
        <w:t xml:space="preserve">х рабочих дней </w:t>
      </w:r>
      <w:proofErr w:type="gramStart"/>
      <w:r w:rsidRPr="00AE2F7F">
        <w:rPr>
          <w:sz w:val="22"/>
          <w:szCs w:val="22"/>
        </w:rPr>
        <w:t>с даты поступления</w:t>
      </w:r>
      <w:proofErr w:type="gramEnd"/>
      <w:r w:rsidRPr="00AE2F7F">
        <w:rPr>
          <w:sz w:val="22"/>
          <w:szCs w:val="22"/>
        </w:rPr>
        <w:t xml:space="preserve"> запроса, указанного в п</w:t>
      </w:r>
      <w:r w:rsidR="00EB3A0D" w:rsidRPr="00AE2F7F">
        <w:rPr>
          <w:sz w:val="22"/>
          <w:szCs w:val="22"/>
        </w:rPr>
        <w:t>ункте</w:t>
      </w:r>
      <w:r w:rsidR="0098357E" w:rsidRPr="00AE2F7F">
        <w:rPr>
          <w:sz w:val="22"/>
          <w:szCs w:val="22"/>
        </w:rPr>
        <w:t xml:space="preserve"> </w:t>
      </w:r>
      <w:r w:rsidR="0098357E" w:rsidRPr="00AE2F7F">
        <w:rPr>
          <w:color w:val="0000FF"/>
          <w:sz w:val="22"/>
          <w:szCs w:val="22"/>
        </w:rPr>
        <w:fldChar w:fldCharType="begin"/>
      </w:r>
      <w:r w:rsidR="0098357E" w:rsidRPr="00AE2F7F">
        <w:rPr>
          <w:color w:val="0000FF"/>
          <w:sz w:val="22"/>
          <w:szCs w:val="22"/>
        </w:rPr>
        <w:instrText xml:space="preserve"> REF _Ref410061966 \r \h  \* MERGEFORMAT </w:instrText>
      </w:r>
      <w:r w:rsidR="0098357E" w:rsidRPr="00AE2F7F">
        <w:rPr>
          <w:color w:val="0000FF"/>
          <w:sz w:val="22"/>
          <w:szCs w:val="22"/>
        </w:rPr>
      </w:r>
      <w:r w:rsidR="0098357E" w:rsidRPr="00AE2F7F">
        <w:rPr>
          <w:color w:val="0000FF"/>
          <w:sz w:val="22"/>
          <w:szCs w:val="22"/>
        </w:rPr>
        <w:fldChar w:fldCharType="separate"/>
      </w:r>
      <w:r w:rsidR="00F1567F">
        <w:rPr>
          <w:color w:val="0000FF"/>
          <w:sz w:val="22"/>
          <w:szCs w:val="22"/>
        </w:rPr>
        <w:t>8.3.1</w:t>
      </w:r>
      <w:r w:rsidR="0098357E" w:rsidRPr="00AE2F7F">
        <w:rPr>
          <w:color w:val="0000FF"/>
          <w:sz w:val="22"/>
          <w:szCs w:val="22"/>
        </w:rPr>
        <w:fldChar w:fldCharType="end"/>
      </w:r>
      <w:r w:rsidRPr="00AE2F7F">
        <w:rPr>
          <w:sz w:val="22"/>
          <w:szCs w:val="22"/>
        </w:rPr>
        <w:t xml:space="preserve">, Заказчик осуществляет разъяснение положений извещения </w:t>
      </w:r>
      <w:r w:rsidR="00293D72" w:rsidRPr="00AE2F7F">
        <w:rPr>
          <w:sz w:val="22"/>
          <w:szCs w:val="22"/>
        </w:rPr>
        <w:t>и (или)</w:t>
      </w:r>
      <w:r w:rsidRPr="00AE2F7F">
        <w:rPr>
          <w:sz w:val="22"/>
          <w:szCs w:val="22"/>
        </w:rPr>
        <w:t xml:space="preserve"> документации о </w:t>
      </w:r>
      <w:r w:rsidR="00F510A2" w:rsidRPr="00AE2F7F">
        <w:rPr>
          <w:sz w:val="22"/>
          <w:szCs w:val="22"/>
        </w:rPr>
        <w:t xml:space="preserve">конкурентной </w:t>
      </w:r>
      <w:r w:rsidRPr="00AE2F7F">
        <w:rPr>
          <w:sz w:val="22"/>
          <w:szCs w:val="22"/>
        </w:rPr>
        <w:t xml:space="preserve">закупке и размещает их в </w:t>
      </w:r>
      <w:r w:rsidR="0098357E" w:rsidRPr="00AE2F7F">
        <w:rPr>
          <w:sz w:val="22"/>
          <w:szCs w:val="22"/>
        </w:rPr>
        <w:t xml:space="preserve">ЕИС </w:t>
      </w:r>
      <w:r w:rsidRPr="00AE2F7F">
        <w:rPr>
          <w:sz w:val="22"/>
          <w:szCs w:val="22"/>
        </w:rPr>
        <w:t xml:space="preserve">с указанием предмета запроса, но без указания </w:t>
      </w:r>
      <w:r w:rsidR="00A45FBD" w:rsidRPr="00AE2F7F">
        <w:rPr>
          <w:sz w:val="22"/>
          <w:szCs w:val="22"/>
          <w:shd w:val="clear" w:color="auto" w:fill="FFFFFF" w:themeFill="background1"/>
        </w:rPr>
        <w:t>поставщика</w:t>
      </w:r>
      <w:r w:rsidRPr="00AE2F7F">
        <w:rPr>
          <w:sz w:val="22"/>
          <w:szCs w:val="22"/>
        </w:rPr>
        <w:t xml:space="preserve">,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E2F7F">
        <w:rPr>
          <w:sz w:val="22"/>
          <w:szCs w:val="22"/>
        </w:rPr>
        <w:t>позднее</w:t>
      </w:r>
      <w:proofErr w:type="gramEnd"/>
      <w:r w:rsidRPr="00AE2F7F">
        <w:rPr>
          <w:sz w:val="22"/>
          <w:szCs w:val="22"/>
        </w:rPr>
        <w:t xml:space="preserve"> чем за три рабочих дня до даты окончания срока подачи заявок на участие в такой закупке.</w:t>
      </w:r>
    </w:p>
    <w:p w:rsidR="00B94318" w:rsidRPr="00AE2F7F" w:rsidRDefault="00B94318" w:rsidP="00037E7E">
      <w:pPr>
        <w:pStyle w:val="30"/>
        <w:tabs>
          <w:tab w:val="num" w:pos="709"/>
        </w:tabs>
        <w:spacing w:before="40" w:line="240" w:lineRule="auto"/>
        <w:ind w:left="709" w:hanging="709"/>
        <w:rPr>
          <w:sz w:val="22"/>
          <w:szCs w:val="22"/>
        </w:rPr>
      </w:pPr>
      <w:r w:rsidRPr="00AE2F7F">
        <w:rPr>
          <w:sz w:val="22"/>
          <w:szCs w:val="22"/>
        </w:rPr>
        <w:t xml:space="preserve">Заказчик вправе не отвечать на запросы по разъяснению положений извещения </w:t>
      </w:r>
      <w:r w:rsidR="00293D72" w:rsidRPr="00AE2F7F">
        <w:rPr>
          <w:sz w:val="22"/>
          <w:szCs w:val="22"/>
        </w:rPr>
        <w:t>и (или)</w:t>
      </w:r>
      <w:r w:rsidRPr="00AE2F7F">
        <w:rPr>
          <w:sz w:val="22"/>
          <w:szCs w:val="22"/>
        </w:rPr>
        <w:t xml:space="preserve"> документации о закупке, оформленные с нарушением требований п</w:t>
      </w:r>
      <w:r w:rsidR="00EB3A0D" w:rsidRPr="00AE2F7F">
        <w:rPr>
          <w:sz w:val="22"/>
          <w:szCs w:val="22"/>
        </w:rPr>
        <w:t>ункта</w:t>
      </w:r>
      <w:r w:rsidRPr="00AE2F7F">
        <w:rPr>
          <w:sz w:val="22"/>
          <w:szCs w:val="22"/>
        </w:rPr>
        <w:t xml:space="preserve"> </w:t>
      </w:r>
      <w:r w:rsidRPr="00AE2F7F">
        <w:rPr>
          <w:color w:val="0000FF"/>
          <w:sz w:val="22"/>
          <w:szCs w:val="22"/>
        </w:rPr>
        <w:fldChar w:fldCharType="begin"/>
      </w:r>
      <w:r w:rsidRPr="00AE2F7F">
        <w:rPr>
          <w:color w:val="0000FF"/>
          <w:sz w:val="22"/>
          <w:szCs w:val="22"/>
        </w:rPr>
        <w:instrText xml:space="preserve"> REF _Ref410061966 \r \h  \* MERGEFORMAT </w:instrText>
      </w:r>
      <w:r w:rsidRPr="00AE2F7F">
        <w:rPr>
          <w:color w:val="0000FF"/>
          <w:sz w:val="22"/>
          <w:szCs w:val="22"/>
        </w:rPr>
      </w:r>
      <w:r w:rsidRPr="00AE2F7F">
        <w:rPr>
          <w:color w:val="0000FF"/>
          <w:sz w:val="22"/>
          <w:szCs w:val="22"/>
        </w:rPr>
        <w:fldChar w:fldCharType="separate"/>
      </w:r>
      <w:r w:rsidR="00F1567F">
        <w:rPr>
          <w:color w:val="0000FF"/>
          <w:sz w:val="22"/>
          <w:szCs w:val="22"/>
        </w:rPr>
        <w:t>8.3.1</w:t>
      </w:r>
      <w:r w:rsidRPr="00AE2F7F">
        <w:rPr>
          <w:color w:val="0000FF"/>
          <w:sz w:val="22"/>
          <w:szCs w:val="22"/>
        </w:rPr>
        <w:fldChar w:fldCharType="end"/>
      </w:r>
      <w:r w:rsidRPr="00AE2F7F">
        <w:rPr>
          <w:sz w:val="22"/>
          <w:szCs w:val="22"/>
        </w:rPr>
        <w:t xml:space="preserve"> Положения.</w:t>
      </w:r>
    </w:p>
    <w:p w:rsidR="00F919F3" w:rsidRPr="00AE2F7F" w:rsidRDefault="00F919F3" w:rsidP="007B04FF">
      <w:pPr>
        <w:pStyle w:val="30"/>
        <w:tabs>
          <w:tab w:val="num" w:pos="709"/>
        </w:tabs>
        <w:spacing w:before="40" w:line="240" w:lineRule="auto"/>
        <w:ind w:left="709" w:hanging="709"/>
        <w:rPr>
          <w:sz w:val="22"/>
          <w:szCs w:val="22"/>
        </w:rPr>
      </w:pPr>
      <w:r w:rsidRPr="00AE2F7F">
        <w:rPr>
          <w:sz w:val="22"/>
          <w:szCs w:val="22"/>
        </w:rPr>
        <w:t xml:space="preserve">Разъяснения положений документации о </w:t>
      </w:r>
      <w:r w:rsidR="00F510A2" w:rsidRPr="00AE2F7F">
        <w:rPr>
          <w:sz w:val="22"/>
          <w:szCs w:val="22"/>
        </w:rPr>
        <w:t xml:space="preserve">конкурентной </w:t>
      </w:r>
      <w:r w:rsidRPr="00AE2F7F">
        <w:rPr>
          <w:sz w:val="22"/>
          <w:szCs w:val="22"/>
        </w:rPr>
        <w:t>закупке не должны изменять предмет закупки и существенные условия проекта договора.</w:t>
      </w:r>
    </w:p>
    <w:p w:rsidR="00B94318" w:rsidRPr="00AE2F7F" w:rsidRDefault="00B94318" w:rsidP="002C39E4">
      <w:pPr>
        <w:pStyle w:val="22"/>
        <w:tabs>
          <w:tab w:val="num" w:pos="567"/>
        </w:tabs>
        <w:spacing w:before="200" w:after="40" w:line="240" w:lineRule="auto"/>
        <w:ind w:left="709" w:hanging="709"/>
        <w:rPr>
          <w:sz w:val="22"/>
          <w:szCs w:val="22"/>
        </w:rPr>
      </w:pPr>
      <w:bookmarkStart w:id="2047" w:name="_Ref390525571"/>
      <w:bookmarkStart w:id="2048" w:name="_Toc392495136"/>
      <w:bookmarkStart w:id="2049" w:name="_Toc393989280"/>
      <w:bookmarkStart w:id="2050" w:name="_Toc393888065"/>
      <w:bookmarkStart w:id="2051" w:name="_Toc77184964"/>
      <w:r w:rsidRPr="00AE2F7F">
        <w:rPr>
          <w:sz w:val="22"/>
          <w:szCs w:val="22"/>
        </w:rPr>
        <w:t>Внесение изменений в извещение и документацию о закупке</w:t>
      </w:r>
      <w:bookmarkEnd w:id="2047"/>
      <w:bookmarkEnd w:id="2048"/>
      <w:bookmarkEnd w:id="2049"/>
      <w:bookmarkEnd w:id="2050"/>
      <w:bookmarkEnd w:id="2051"/>
    </w:p>
    <w:p w:rsidR="00B94318" w:rsidRPr="00AE2F7F" w:rsidRDefault="00B94318" w:rsidP="00037E7E">
      <w:pPr>
        <w:pStyle w:val="30"/>
        <w:tabs>
          <w:tab w:val="num" w:pos="709"/>
        </w:tabs>
        <w:spacing w:before="40" w:line="240" w:lineRule="auto"/>
        <w:ind w:left="709" w:hanging="709"/>
        <w:rPr>
          <w:sz w:val="22"/>
          <w:szCs w:val="22"/>
        </w:rPr>
      </w:pPr>
      <w:r w:rsidRPr="00AE2F7F">
        <w:rPr>
          <w:sz w:val="22"/>
          <w:szCs w:val="22"/>
        </w:rPr>
        <w:t xml:space="preserve">Решение о внесении изменений в извещение </w:t>
      </w:r>
      <w:r w:rsidR="00293D72" w:rsidRPr="00AE2F7F">
        <w:rPr>
          <w:sz w:val="22"/>
          <w:szCs w:val="22"/>
        </w:rPr>
        <w:t>и (или)</w:t>
      </w:r>
      <w:r w:rsidRPr="00AE2F7F">
        <w:rPr>
          <w:sz w:val="22"/>
          <w:szCs w:val="22"/>
        </w:rPr>
        <w:t xml:space="preserve"> документацию о закупке может быть принято Заказчиком в любой момент до окончания срока подачи заявок.</w:t>
      </w:r>
    </w:p>
    <w:p w:rsidR="00B94318" w:rsidRPr="00AE2F7F" w:rsidRDefault="00B94318" w:rsidP="00037E7E">
      <w:pPr>
        <w:pStyle w:val="30"/>
        <w:tabs>
          <w:tab w:val="num" w:pos="709"/>
        </w:tabs>
        <w:spacing w:before="40" w:line="240" w:lineRule="auto"/>
        <w:ind w:left="709" w:hanging="709"/>
        <w:rPr>
          <w:sz w:val="22"/>
          <w:szCs w:val="22"/>
        </w:rPr>
      </w:pPr>
      <w:r w:rsidRPr="00AE2F7F">
        <w:rPr>
          <w:sz w:val="22"/>
          <w:szCs w:val="22"/>
        </w:rPr>
        <w:t xml:space="preserve">В случае внесения изменений до окончания срока подачи заявок (в том числе продления срока окончания подачи заявок) </w:t>
      </w:r>
      <w:r w:rsidR="00A35F93" w:rsidRPr="00AE2F7F">
        <w:rPr>
          <w:sz w:val="22"/>
          <w:szCs w:val="22"/>
        </w:rPr>
        <w:t>участник</w:t>
      </w:r>
      <w:r w:rsidRPr="00AE2F7F">
        <w:rPr>
          <w:sz w:val="22"/>
          <w:szCs w:val="22"/>
        </w:rPr>
        <w:t xml:space="preserve"> закупки, уже подавший заявку, вправе принять любое из следующих решений:</w:t>
      </w:r>
    </w:p>
    <w:p w:rsidR="00B94318" w:rsidRPr="00AE2F7F" w:rsidRDefault="00B94318" w:rsidP="006D4FC0">
      <w:pPr>
        <w:pStyle w:val="5ABCD"/>
        <w:numPr>
          <w:ilvl w:val="4"/>
          <w:numId w:val="28"/>
        </w:numPr>
        <w:tabs>
          <w:tab w:val="clear" w:pos="1560"/>
          <w:tab w:val="num" w:pos="1418"/>
        </w:tabs>
        <w:spacing w:line="240" w:lineRule="auto"/>
        <w:ind w:left="1418" w:hanging="284"/>
        <w:rPr>
          <w:sz w:val="22"/>
          <w:szCs w:val="22"/>
        </w:rPr>
      </w:pPr>
      <w:r w:rsidRPr="00AE2F7F">
        <w:rPr>
          <w:sz w:val="22"/>
          <w:szCs w:val="22"/>
        </w:rPr>
        <w:t>отозвать поданную заявку;</w:t>
      </w:r>
    </w:p>
    <w:p w:rsidR="00B94318" w:rsidRPr="00AE2F7F" w:rsidRDefault="00B94318" w:rsidP="006D4FC0">
      <w:pPr>
        <w:pStyle w:val="5ABCD"/>
        <w:numPr>
          <w:ilvl w:val="4"/>
          <w:numId w:val="28"/>
        </w:numPr>
        <w:tabs>
          <w:tab w:val="clear" w:pos="1560"/>
          <w:tab w:val="num" w:pos="1418"/>
        </w:tabs>
        <w:spacing w:line="240" w:lineRule="auto"/>
        <w:ind w:left="1418" w:hanging="284"/>
        <w:rPr>
          <w:sz w:val="22"/>
          <w:szCs w:val="22"/>
        </w:rPr>
      </w:pPr>
      <w:r w:rsidRPr="00AE2F7F">
        <w:rPr>
          <w:sz w:val="22"/>
          <w:szCs w:val="22"/>
        </w:rPr>
        <w:t>не отзывать поданную заявку, продлив при этом срок её действия на соответствующий период времени и внеся в н</w:t>
      </w:r>
      <w:r w:rsidR="00934329" w:rsidRPr="00AE2F7F">
        <w:rPr>
          <w:sz w:val="22"/>
          <w:szCs w:val="22"/>
        </w:rPr>
        <w:t>её</w:t>
      </w:r>
      <w:r w:rsidRPr="00AE2F7F">
        <w:rPr>
          <w:sz w:val="22"/>
          <w:szCs w:val="22"/>
        </w:rPr>
        <w:t xml:space="preserve"> другие необходимые (по мнению </w:t>
      </w:r>
      <w:r w:rsidR="00A35F93" w:rsidRPr="00AE2F7F">
        <w:rPr>
          <w:sz w:val="22"/>
          <w:szCs w:val="22"/>
        </w:rPr>
        <w:t>участник</w:t>
      </w:r>
      <w:r w:rsidRPr="00AE2F7F">
        <w:rPr>
          <w:sz w:val="22"/>
          <w:szCs w:val="22"/>
        </w:rPr>
        <w:t>а закупки) изменения;</w:t>
      </w:r>
    </w:p>
    <w:p w:rsidR="00B94318" w:rsidRPr="00AE2F7F" w:rsidRDefault="00B94318" w:rsidP="006D4FC0">
      <w:pPr>
        <w:pStyle w:val="5ABCD"/>
        <w:numPr>
          <w:ilvl w:val="4"/>
          <w:numId w:val="28"/>
        </w:numPr>
        <w:tabs>
          <w:tab w:val="clear" w:pos="1560"/>
          <w:tab w:val="num" w:pos="1418"/>
        </w:tabs>
        <w:spacing w:line="240" w:lineRule="auto"/>
        <w:ind w:left="1418" w:hanging="284"/>
        <w:rPr>
          <w:sz w:val="22"/>
          <w:szCs w:val="22"/>
        </w:rPr>
      </w:pPr>
      <w:r w:rsidRPr="00AE2F7F">
        <w:rPr>
          <w:sz w:val="22"/>
          <w:szCs w:val="22"/>
        </w:rPr>
        <w:t>не отзывать поданную заявку и не изменять срок её действия</w:t>
      </w:r>
      <w:r w:rsidR="009E740A" w:rsidRPr="00AE2F7F">
        <w:rPr>
          <w:sz w:val="22"/>
          <w:szCs w:val="22"/>
        </w:rPr>
        <w:t>.</w:t>
      </w:r>
    </w:p>
    <w:p w:rsidR="00B94318" w:rsidRPr="00AE2F7F" w:rsidRDefault="00B94318" w:rsidP="00037E7E">
      <w:pPr>
        <w:pStyle w:val="30"/>
        <w:tabs>
          <w:tab w:val="num" w:pos="709"/>
        </w:tabs>
        <w:spacing w:before="40" w:line="240" w:lineRule="auto"/>
        <w:ind w:left="709" w:hanging="709"/>
        <w:rPr>
          <w:sz w:val="22"/>
          <w:szCs w:val="22"/>
        </w:rPr>
      </w:pPr>
      <w:r w:rsidRPr="00AE2F7F">
        <w:rPr>
          <w:sz w:val="22"/>
          <w:szCs w:val="22"/>
        </w:rPr>
        <w:t>Внесение изменений в извещение и документацию о закупке после окончания срока подачи заявок не допускается за исключением случаев, прямо предусмотренных Положением в отношении:</w:t>
      </w:r>
    </w:p>
    <w:p w:rsidR="00B94318" w:rsidRPr="00AE2F7F" w:rsidRDefault="00B94318" w:rsidP="006D4FC0">
      <w:pPr>
        <w:pStyle w:val="5ABCD"/>
        <w:numPr>
          <w:ilvl w:val="4"/>
          <w:numId w:val="29"/>
        </w:numPr>
        <w:tabs>
          <w:tab w:val="clear" w:pos="1560"/>
          <w:tab w:val="num" w:pos="1418"/>
        </w:tabs>
        <w:spacing w:line="240" w:lineRule="auto"/>
        <w:ind w:left="1418" w:hanging="284"/>
        <w:rPr>
          <w:sz w:val="22"/>
          <w:szCs w:val="22"/>
        </w:rPr>
      </w:pPr>
      <w:r w:rsidRPr="00AE2F7F">
        <w:rPr>
          <w:sz w:val="22"/>
          <w:szCs w:val="22"/>
        </w:rPr>
        <w:t xml:space="preserve">изменения сроков (дат) рассмотрения заявок </w:t>
      </w:r>
      <w:r w:rsidR="00A35F93" w:rsidRPr="00AE2F7F">
        <w:rPr>
          <w:sz w:val="22"/>
          <w:szCs w:val="22"/>
        </w:rPr>
        <w:t>участник</w:t>
      </w:r>
      <w:r w:rsidRPr="00AE2F7F">
        <w:rPr>
          <w:sz w:val="22"/>
          <w:szCs w:val="22"/>
        </w:rPr>
        <w:t>ов закупки и подведения итогов закупки (в случае, если они были объявлены заранее);</w:t>
      </w:r>
    </w:p>
    <w:p w:rsidR="00B94318" w:rsidRPr="00AE2F7F" w:rsidRDefault="00C30288" w:rsidP="006D4FC0">
      <w:pPr>
        <w:pStyle w:val="5ABCD"/>
        <w:numPr>
          <w:ilvl w:val="4"/>
          <w:numId w:val="29"/>
        </w:numPr>
        <w:tabs>
          <w:tab w:val="clear" w:pos="1560"/>
          <w:tab w:val="num" w:pos="1418"/>
        </w:tabs>
        <w:spacing w:line="240" w:lineRule="auto"/>
        <w:ind w:left="1418" w:hanging="284"/>
        <w:rPr>
          <w:sz w:val="22"/>
          <w:szCs w:val="22"/>
        </w:rPr>
      </w:pPr>
      <w:r w:rsidRPr="00AE2F7F">
        <w:rPr>
          <w:sz w:val="22"/>
          <w:szCs w:val="22"/>
        </w:rPr>
        <w:t>«</w:t>
      </w:r>
      <w:r w:rsidR="00B94318" w:rsidRPr="00AE2F7F">
        <w:rPr>
          <w:sz w:val="22"/>
          <w:szCs w:val="22"/>
        </w:rPr>
        <w:t>шага аукциона</w:t>
      </w:r>
      <w:r w:rsidRPr="00AE2F7F">
        <w:rPr>
          <w:sz w:val="22"/>
          <w:szCs w:val="22"/>
        </w:rPr>
        <w:t>»</w:t>
      </w:r>
      <w:r w:rsidR="00B94318" w:rsidRPr="00AE2F7F">
        <w:rPr>
          <w:sz w:val="22"/>
          <w:szCs w:val="22"/>
        </w:rPr>
        <w:t xml:space="preserve"> в ходе аукциона.</w:t>
      </w:r>
    </w:p>
    <w:p w:rsidR="00B94318" w:rsidRPr="00AE2F7F" w:rsidRDefault="00B94318" w:rsidP="00037E7E">
      <w:pPr>
        <w:pStyle w:val="30"/>
        <w:tabs>
          <w:tab w:val="num" w:pos="709"/>
        </w:tabs>
        <w:spacing w:before="40" w:line="240" w:lineRule="auto"/>
        <w:ind w:left="709" w:hanging="709"/>
        <w:rPr>
          <w:sz w:val="22"/>
          <w:szCs w:val="22"/>
        </w:rPr>
      </w:pPr>
      <w:r w:rsidRPr="00AE2F7F">
        <w:rPr>
          <w:sz w:val="22"/>
          <w:szCs w:val="22"/>
        </w:rPr>
        <w:t xml:space="preserve">Изменения в извещение </w:t>
      </w:r>
      <w:r w:rsidR="00293D72" w:rsidRPr="00AE2F7F">
        <w:rPr>
          <w:sz w:val="22"/>
          <w:szCs w:val="22"/>
        </w:rPr>
        <w:t>и (или)</w:t>
      </w:r>
      <w:r w:rsidRPr="00AE2F7F">
        <w:rPr>
          <w:sz w:val="22"/>
          <w:szCs w:val="22"/>
        </w:rPr>
        <w:t xml:space="preserve"> документацию о закупке размещаются Заказчиком в том же порядке, в котором осуществлялось официальное размещение извещения и документации о закупке в ЕИС. </w:t>
      </w:r>
    </w:p>
    <w:p w:rsidR="003560FD" w:rsidRPr="00AE2F7F" w:rsidRDefault="00096943" w:rsidP="00037E7E">
      <w:pPr>
        <w:pStyle w:val="30"/>
        <w:tabs>
          <w:tab w:val="num" w:pos="709"/>
        </w:tabs>
        <w:spacing w:before="40" w:line="240" w:lineRule="auto"/>
        <w:ind w:left="709" w:hanging="709"/>
        <w:rPr>
          <w:sz w:val="22"/>
          <w:szCs w:val="22"/>
        </w:rPr>
      </w:pPr>
      <w:r w:rsidRPr="00AE2F7F">
        <w:rPr>
          <w:sz w:val="22"/>
          <w:szCs w:val="22"/>
        </w:rPr>
        <w:t>У</w:t>
      </w:r>
      <w:r w:rsidR="00A35F93" w:rsidRPr="00AE2F7F">
        <w:rPr>
          <w:sz w:val="22"/>
          <w:szCs w:val="22"/>
        </w:rPr>
        <w:t>частник</w:t>
      </w:r>
      <w:r w:rsidR="003560FD" w:rsidRPr="00AE2F7F">
        <w:rPr>
          <w:sz w:val="22"/>
          <w:szCs w:val="22"/>
        </w:rPr>
        <w:t xml:space="preserve">и закупки должны самостоятельно отслеживать размещенные Заказчиком в ЕИС разъяснения и изменения документации, информацию о принятых в ходе </w:t>
      </w:r>
      <w:r w:rsidR="007A605C" w:rsidRPr="00AE2F7F">
        <w:rPr>
          <w:sz w:val="22"/>
          <w:szCs w:val="22"/>
        </w:rPr>
        <w:t xml:space="preserve">осуществления </w:t>
      </w:r>
      <w:r w:rsidR="003560FD" w:rsidRPr="00AE2F7F">
        <w:rPr>
          <w:sz w:val="22"/>
          <w:szCs w:val="22"/>
        </w:rPr>
        <w:t>закупки решениях, сформулированных в соответствующих протоколах/уведомлениях.</w:t>
      </w:r>
    </w:p>
    <w:p w:rsidR="00B94318" w:rsidRPr="00AE2F7F" w:rsidRDefault="00B94318" w:rsidP="002C39E4">
      <w:pPr>
        <w:pStyle w:val="22"/>
        <w:tabs>
          <w:tab w:val="num" w:pos="567"/>
        </w:tabs>
        <w:spacing w:before="200" w:after="40" w:line="240" w:lineRule="auto"/>
        <w:ind w:left="709" w:hanging="709"/>
        <w:rPr>
          <w:sz w:val="22"/>
          <w:szCs w:val="22"/>
        </w:rPr>
      </w:pPr>
      <w:bookmarkStart w:id="2052" w:name="_Ref390960468"/>
      <w:bookmarkStart w:id="2053" w:name="_Toc392326408"/>
      <w:bookmarkStart w:id="2054" w:name="_Toc392495137"/>
      <w:bookmarkStart w:id="2055" w:name="_Toc393989281"/>
      <w:bookmarkStart w:id="2056" w:name="_Toc393888066"/>
      <w:bookmarkStart w:id="2057" w:name="_Toc410724671"/>
      <w:bookmarkStart w:id="2058" w:name="_Toc414627240"/>
      <w:bookmarkStart w:id="2059" w:name="_Toc77184965"/>
      <w:r w:rsidRPr="00AE2F7F">
        <w:rPr>
          <w:sz w:val="22"/>
          <w:szCs w:val="22"/>
        </w:rPr>
        <w:t xml:space="preserve">Подготовка </w:t>
      </w:r>
      <w:r w:rsidR="00A35F93" w:rsidRPr="00AE2F7F">
        <w:rPr>
          <w:sz w:val="22"/>
          <w:szCs w:val="22"/>
        </w:rPr>
        <w:t>участник</w:t>
      </w:r>
      <w:r w:rsidRPr="00AE2F7F">
        <w:rPr>
          <w:sz w:val="22"/>
          <w:szCs w:val="22"/>
        </w:rPr>
        <w:t xml:space="preserve">ом заявки на участие в </w:t>
      </w:r>
      <w:bookmarkEnd w:id="2052"/>
      <w:r w:rsidRPr="00AE2F7F">
        <w:rPr>
          <w:sz w:val="22"/>
          <w:szCs w:val="22"/>
        </w:rPr>
        <w:t>закупк</w:t>
      </w:r>
      <w:bookmarkEnd w:id="2053"/>
      <w:bookmarkEnd w:id="2054"/>
      <w:bookmarkEnd w:id="2055"/>
      <w:bookmarkEnd w:id="2056"/>
      <w:bookmarkEnd w:id="2057"/>
      <w:bookmarkEnd w:id="2058"/>
      <w:r w:rsidR="002F7830" w:rsidRPr="00AE2F7F">
        <w:rPr>
          <w:sz w:val="22"/>
          <w:szCs w:val="22"/>
        </w:rPr>
        <w:t>е</w:t>
      </w:r>
      <w:bookmarkEnd w:id="2059"/>
    </w:p>
    <w:p w:rsidR="00C4161A" w:rsidRPr="00AE2F7F" w:rsidRDefault="00C4161A" w:rsidP="00633BCF">
      <w:pPr>
        <w:pStyle w:val="30"/>
        <w:tabs>
          <w:tab w:val="num" w:pos="709"/>
        </w:tabs>
        <w:spacing w:before="40" w:line="240" w:lineRule="auto"/>
        <w:ind w:left="709" w:hanging="709"/>
        <w:rPr>
          <w:sz w:val="22"/>
          <w:szCs w:val="22"/>
        </w:rPr>
      </w:pPr>
      <w:r w:rsidRPr="00AE2F7F">
        <w:rPr>
          <w:sz w:val="22"/>
          <w:szCs w:val="22"/>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r w:rsidR="009945E8" w:rsidRPr="00AE2F7F">
        <w:rPr>
          <w:sz w:val="22"/>
          <w:szCs w:val="22"/>
        </w:rPr>
        <w:t>з</w:t>
      </w:r>
      <w:r w:rsidRPr="00AE2F7F">
        <w:rPr>
          <w:sz w:val="22"/>
          <w:szCs w:val="22"/>
        </w:rPr>
        <w:t xml:space="preserve">аконом 223-ФЗ и Положением о закупке Заказчика. Форма заявки на участие в запросе котировок в электронной форме устанавливается </w:t>
      </w:r>
      <w:proofErr w:type="gramStart"/>
      <w:r w:rsidRPr="00AE2F7F">
        <w:rPr>
          <w:sz w:val="22"/>
          <w:szCs w:val="22"/>
        </w:rPr>
        <w:t>в извещении о проведении запроса котировок в соответствии с Положением о закупке</w:t>
      </w:r>
      <w:proofErr w:type="gramEnd"/>
      <w:r w:rsidRPr="00AE2F7F">
        <w:rPr>
          <w:sz w:val="22"/>
          <w:szCs w:val="22"/>
        </w:rPr>
        <w:t xml:space="preserve"> Заказчика.</w:t>
      </w:r>
    </w:p>
    <w:p w:rsidR="00B94318" w:rsidRPr="00AE2F7F" w:rsidRDefault="00D871EE" w:rsidP="00037E7E">
      <w:pPr>
        <w:pStyle w:val="30"/>
        <w:tabs>
          <w:tab w:val="num" w:pos="709"/>
        </w:tabs>
        <w:spacing w:before="40" w:line="240" w:lineRule="auto"/>
        <w:ind w:left="709" w:hanging="709"/>
        <w:rPr>
          <w:sz w:val="22"/>
          <w:szCs w:val="22"/>
        </w:rPr>
      </w:pPr>
      <w:r w:rsidRPr="00AE2F7F">
        <w:rPr>
          <w:sz w:val="22"/>
          <w:szCs w:val="22"/>
        </w:rPr>
        <w:t>П</w:t>
      </w:r>
      <w:r w:rsidR="00BF323B" w:rsidRPr="00AE2F7F">
        <w:rPr>
          <w:sz w:val="22"/>
          <w:szCs w:val="22"/>
        </w:rPr>
        <w:t>оставщик</w:t>
      </w:r>
      <w:r w:rsidR="00B94318" w:rsidRPr="00AE2F7F">
        <w:rPr>
          <w:sz w:val="22"/>
          <w:szCs w:val="22"/>
        </w:rPr>
        <w:t xml:space="preserve"> формирует заявку исходя из требований и в порядке, указанном в документации о закупке. </w:t>
      </w:r>
    </w:p>
    <w:p w:rsidR="00B94318" w:rsidRPr="00AE2F7F" w:rsidRDefault="00D871EE" w:rsidP="00037E7E">
      <w:pPr>
        <w:pStyle w:val="30"/>
        <w:tabs>
          <w:tab w:val="num" w:pos="709"/>
        </w:tabs>
        <w:spacing w:before="40" w:line="240" w:lineRule="auto"/>
        <w:ind w:left="709" w:hanging="709"/>
        <w:rPr>
          <w:sz w:val="22"/>
          <w:szCs w:val="22"/>
        </w:rPr>
      </w:pPr>
      <w:r w:rsidRPr="00AE2F7F">
        <w:rPr>
          <w:sz w:val="22"/>
          <w:szCs w:val="22"/>
        </w:rPr>
        <w:t>П</w:t>
      </w:r>
      <w:r w:rsidR="00BF323B" w:rsidRPr="00AE2F7F">
        <w:rPr>
          <w:sz w:val="22"/>
          <w:szCs w:val="22"/>
        </w:rPr>
        <w:t>оставщик</w:t>
      </w:r>
      <w:r w:rsidR="00B94318" w:rsidRPr="00AE2F7F">
        <w:rPr>
          <w:sz w:val="22"/>
          <w:szCs w:val="22"/>
        </w:rPr>
        <w:t xml:space="preserve"> пода</w:t>
      </w:r>
      <w:r w:rsidR="00A577CD" w:rsidRPr="00AE2F7F">
        <w:rPr>
          <w:sz w:val="22"/>
          <w:szCs w:val="22"/>
        </w:rPr>
        <w:t>ё</w:t>
      </w:r>
      <w:r w:rsidR="00B94318" w:rsidRPr="00AE2F7F">
        <w:rPr>
          <w:sz w:val="22"/>
          <w:szCs w:val="22"/>
        </w:rPr>
        <w:t xml:space="preserve">т заявку в указанной в документации о закупке форме, приобретая с этого момента статус </w:t>
      </w:r>
      <w:r w:rsidR="00A35F93" w:rsidRPr="00AE2F7F">
        <w:rPr>
          <w:sz w:val="22"/>
          <w:szCs w:val="22"/>
        </w:rPr>
        <w:t>участник</w:t>
      </w:r>
      <w:r w:rsidR="00B94318" w:rsidRPr="00AE2F7F">
        <w:rPr>
          <w:sz w:val="22"/>
          <w:szCs w:val="22"/>
        </w:rPr>
        <w:t>а закупки.</w:t>
      </w:r>
    </w:p>
    <w:p w:rsidR="00B94318" w:rsidRPr="00AE2F7F" w:rsidRDefault="00B94318" w:rsidP="00037E7E">
      <w:pPr>
        <w:pStyle w:val="30"/>
        <w:tabs>
          <w:tab w:val="num" w:pos="709"/>
        </w:tabs>
        <w:spacing w:before="40" w:line="240" w:lineRule="auto"/>
        <w:ind w:left="709" w:hanging="709"/>
        <w:rPr>
          <w:sz w:val="22"/>
          <w:szCs w:val="22"/>
        </w:rPr>
      </w:pPr>
      <w:r w:rsidRPr="00AE2F7F">
        <w:rPr>
          <w:sz w:val="22"/>
          <w:szCs w:val="22"/>
        </w:rPr>
        <w:t>Особенности подачи заявок</w:t>
      </w:r>
      <w:r w:rsidR="00BC3CE9" w:rsidRPr="00AE2F7F">
        <w:rPr>
          <w:sz w:val="22"/>
          <w:szCs w:val="22"/>
        </w:rPr>
        <w:t xml:space="preserve"> в</w:t>
      </w:r>
      <w:r w:rsidRPr="00AE2F7F">
        <w:rPr>
          <w:sz w:val="22"/>
          <w:szCs w:val="22"/>
        </w:rPr>
        <w:t xml:space="preserve"> электронной форме установлены в подразделе </w:t>
      </w:r>
      <w:r w:rsidRPr="00AE2F7F">
        <w:rPr>
          <w:color w:val="0000FF"/>
          <w:sz w:val="22"/>
          <w:szCs w:val="22"/>
        </w:rPr>
        <w:fldChar w:fldCharType="begin"/>
      </w:r>
      <w:r w:rsidRPr="00AE2F7F">
        <w:rPr>
          <w:color w:val="0000FF"/>
          <w:sz w:val="22"/>
          <w:szCs w:val="22"/>
        </w:rPr>
        <w:instrText xml:space="preserve"> REF _Ref391859479 \w \h  \* MERGEFORMAT </w:instrText>
      </w:r>
      <w:r w:rsidRPr="00AE2F7F">
        <w:rPr>
          <w:color w:val="0000FF"/>
          <w:sz w:val="22"/>
          <w:szCs w:val="22"/>
        </w:rPr>
      </w:r>
      <w:r w:rsidRPr="00AE2F7F">
        <w:rPr>
          <w:color w:val="0000FF"/>
          <w:sz w:val="22"/>
          <w:szCs w:val="22"/>
        </w:rPr>
        <w:fldChar w:fldCharType="separate"/>
      </w:r>
      <w:r w:rsidR="00F1567F">
        <w:rPr>
          <w:color w:val="0000FF"/>
          <w:sz w:val="22"/>
          <w:szCs w:val="22"/>
        </w:rPr>
        <w:t>9</w:t>
      </w:r>
      <w:r w:rsidRPr="00AE2F7F">
        <w:rPr>
          <w:color w:val="0000FF"/>
          <w:sz w:val="22"/>
          <w:szCs w:val="22"/>
        </w:rPr>
        <w:fldChar w:fldCharType="end"/>
      </w:r>
      <w:r w:rsidRPr="00AE2F7F">
        <w:rPr>
          <w:sz w:val="22"/>
          <w:szCs w:val="22"/>
        </w:rPr>
        <w:t xml:space="preserve"> Положения.</w:t>
      </w:r>
    </w:p>
    <w:p w:rsidR="009C61D0" w:rsidRPr="00AE2F7F" w:rsidRDefault="009C61D0" w:rsidP="00633BCF">
      <w:pPr>
        <w:pStyle w:val="30"/>
        <w:tabs>
          <w:tab w:val="num" w:pos="709"/>
        </w:tabs>
        <w:spacing w:before="40" w:line="240" w:lineRule="auto"/>
        <w:ind w:left="709" w:hanging="709"/>
        <w:rPr>
          <w:sz w:val="22"/>
          <w:szCs w:val="22"/>
        </w:rPr>
      </w:pPr>
      <w:proofErr w:type="gramStart"/>
      <w:r w:rsidRPr="00AE2F7F">
        <w:rPr>
          <w:sz w:val="22"/>
          <w:szCs w:val="22"/>
        </w:rPr>
        <w:t xml:space="preserve">Участник </w:t>
      </w:r>
      <w:r w:rsidR="00F510A2" w:rsidRPr="00AE2F7F">
        <w:rPr>
          <w:sz w:val="22"/>
          <w:szCs w:val="22"/>
        </w:rPr>
        <w:t xml:space="preserve">конкурентной </w:t>
      </w:r>
      <w:r w:rsidRPr="00AE2F7F">
        <w:rPr>
          <w:sz w:val="22"/>
          <w:szCs w:val="22"/>
        </w:rPr>
        <w:t>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её проведении до предусмотренных документацией о закупке даты и времени окончания срока подачи заявок на участие в такой закупке.</w:t>
      </w:r>
      <w:proofErr w:type="gramEnd"/>
    </w:p>
    <w:p w:rsidR="009C61D0" w:rsidRPr="00AE2F7F" w:rsidRDefault="009C61D0" w:rsidP="00633BCF">
      <w:pPr>
        <w:pStyle w:val="30"/>
        <w:tabs>
          <w:tab w:val="num" w:pos="709"/>
        </w:tabs>
        <w:spacing w:before="40" w:line="240" w:lineRule="auto"/>
        <w:ind w:left="709" w:hanging="709"/>
        <w:rPr>
          <w:sz w:val="22"/>
          <w:szCs w:val="22"/>
        </w:rPr>
      </w:pPr>
      <w:r w:rsidRPr="00AE2F7F">
        <w:rPr>
          <w:sz w:val="22"/>
          <w:szCs w:val="22"/>
        </w:rPr>
        <w:t xml:space="preserve">Участник </w:t>
      </w:r>
      <w:r w:rsidR="00F510A2" w:rsidRPr="00AE2F7F">
        <w:rPr>
          <w:sz w:val="22"/>
          <w:szCs w:val="22"/>
        </w:rPr>
        <w:t xml:space="preserve">конкурентной </w:t>
      </w:r>
      <w:r w:rsidRPr="00AE2F7F">
        <w:rPr>
          <w:sz w:val="22"/>
          <w:szCs w:val="22"/>
        </w:rPr>
        <w:t>закупки вправе изменить или отозвать свою заявку до истечения срока подачи заявок. Заявка на участие в такой закупке является измен</w:t>
      </w:r>
      <w:r w:rsidR="00615F9E" w:rsidRPr="00AE2F7F">
        <w:rPr>
          <w:sz w:val="22"/>
          <w:szCs w:val="22"/>
        </w:rPr>
        <w:t>ё</w:t>
      </w:r>
      <w:r w:rsidRPr="00AE2F7F">
        <w:rPr>
          <w:sz w:val="22"/>
          <w:szCs w:val="22"/>
        </w:rPr>
        <w:t>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4D2319" w:rsidRPr="00AE2F7F" w:rsidRDefault="004D2319" w:rsidP="002C39E4">
      <w:pPr>
        <w:pStyle w:val="22"/>
        <w:tabs>
          <w:tab w:val="num" w:pos="567"/>
        </w:tabs>
        <w:spacing w:before="200" w:after="40" w:line="240" w:lineRule="auto"/>
        <w:ind w:left="709" w:hanging="709"/>
        <w:rPr>
          <w:sz w:val="22"/>
          <w:szCs w:val="22"/>
        </w:rPr>
      </w:pPr>
      <w:bookmarkStart w:id="2060" w:name="_Toc396465835"/>
      <w:bookmarkStart w:id="2061" w:name="_Toc396465836"/>
      <w:bookmarkStart w:id="2062" w:name="_Toc396465837"/>
      <w:bookmarkStart w:id="2063" w:name="_Toc396465838"/>
      <w:bookmarkStart w:id="2064" w:name="_Toc396465839"/>
      <w:bookmarkStart w:id="2065" w:name="_Toc390601320"/>
      <w:bookmarkStart w:id="2066" w:name="_Toc387632978"/>
      <w:bookmarkStart w:id="2067" w:name="_Toc387633087"/>
      <w:bookmarkStart w:id="2068" w:name="_Toc387668384"/>
      <w:bookmarkStart w:id="2069" w:name="_Toc387507416"/>
      <w:bookmarkStart w:id="2070" w:name="_Toc387477783"/>
      <w:bookmarkStart w:id="2071" w:name="_Toc387478190"/>
      <w:bookmarkStart w:id="2072" w:name="_Toc387478597"/>
      <w:bookmarkStart w:id="2073" w:name="_Toc387507430"/>
      <w:bookmarkStart w:id="2074" w:name="_Toc387265431"/>
      <w:bookmarkStart w:id="2075" w:name="_Toc387334113"/>
      <w:bookmarkStart w:id="2076" w:name="_Toc387477785"/>
      <w:bookmarkStart w:id="2077" w:name="_Toc387478192"/>
      <w:bookmarkStart w:id="2078" w:name="_Toc387478599"/>
      <w:bookmarkStart w:id="2079" w:name="_Toc387507432"/>
      <w:bookmarkStart w:id="2080" w:name="_Toc387016092"/>
      <w:bookmarkStart w:id="2081" w:name="_Toc387016247"/>
      <w:bookmarkStart w:id="2082" w:name="_Toc387051212"/>
      <w:bookmarkStart w:id="2083" w:name="_Toc387058508"/>
      <w:bookmarkStart w:id="2084" w:name="_Toc387334121"/>
      <w:bookmarkStart w:id="2085" w:name="_Toc387477793"/>
      <w:bookmarkStart w:id="2086" w:name="_Toc387478200"/>
      <w:bookmarkStart w:id="2087" w:name="_Toc387478607"/>
      <w:bookmarkStart w:id="2088" w:name="_Toc387507440"/>
      <w:bookmarkStart w:id="2089" w:name="_Toc387334126"/>
      <w:bookmarkStart w:id="2090" w:name="_Toc387477798"/>
      <w:bookmarkStart w:id="2091" w:name="_Toc387478205"/>
      <w:bookmarkStart w:id="2092" w:name="_Toc387478612"/>
      <w:bookmarkStart w:id="2093" w:name="_Toc387507445"/>
      <w:bookmarkStart w:id="2094" w:name="_Toc387334127"/>
      <w:bookmarkStart w:id="2095" w:name="_Toc387477799"/>
      <w:bookmarkStart w:id="2096" w:name="_Toc387478206"/>
      <w:bookmarkStart w:id="2097" w:name="_Toc387478613"/>
      <w:bookmarkStart w:id="2098" w:name="_Toc387507446"/>
      <w:bookmarkStart w:id="2099" w:name="_Toc387334128"/>
      <w:bookmarkStart w:id="2100" w:name="_Toc387477800"/>
      <w:bookmarkStart w:id="2101" w:name="_Toc387478207"/>
      <w:bookmarkStart w:id="2102" w:name="_Toc387478614"/>
      <w:bookmarkStart w:id="2103" w:name="_Toc387507447"/>
      <w:bookmarkStart w:id="2104" w:name="_Toc387334130"/>
      <w:bookmarkStart w:id="2105" w:name="_Toc387477802"/>
      <w:bookmarkStart w:id="2106" w:name="_Toc387478209"/>
      <w:bookmarkStart w:id="2107" w:name="_Toc387478616"/>
      <w:bookmarkStart w:id="2108" w:name="_Toc387507449"/>
      <w:bookmarkStart w:id="2109" w:name="_Toc387334131"/>
      <w:bookmarkStart w:id="2110" w:name="_Toc387477803"/>
      <w:bookmarkStart w:id="2111" w:name="_Toc387478210"/>
      <w:bookmarkStart w:id="2112" w:name="_Toc387478617"/>
      <w:bookmarkStart w:id="2113" w:name="_Toc387507450"/>
      <w:bookmarkStart w:id="2114" w:name="_Toc387334132"/>
      <w:bookmarkStart w:id="2115" w:name="_Toc387477804"/>
      <w:bookmarkStart w:id="2116" w:name="_Toc387478211"/>
      <w:bookmarkStart w:id="2117" w:name="_Toc387478618"/>
      <w:bookmarkStart w:id="2118" w:name="_Toc387507451"/>
      <w:bookmarkStart w:id="2119" w:name="_Toc387051214"/>
      <w:bookmarkStart w:id="2120" w:name="_Toc387058510"/>
      <w:bookmarkStart w:id="2121" w:name="_Toc387016094"/>
      <w:bookmarkStart w:id="2122" w:name="_Toc387016249"/>
      <w:bookmarkStart w:id="2123" w:name="_Toc387051215"/>
      <w:bookmarkStart w:id="2124" w:name="_Toc387058511"/>
      <w:bookmarkStart w:id="2125" w:name="_Toc387016095"/>
      <w:bookmarkStart w:id="2126" w:name="_Toc387016250"/>
      <w:bookmarkStart w:id="2127" w:name="_Toc387051216"/>
      <w:bookmarkStart w:id="2128" w:name="_Toc387058512"/>
      <w:bookmarkStart w:id="2129" w:name="_Toc387265433"/>
      <w:bookmarkStart w:id="2130" w:name="_Toc387334133"/>
      <w:bookmarkStart w:id="2131" w:name="_Toc387477805"/>
      <w:bookmarkStart w:id="2132" w:name="_Toc387478212"/>
      <w:bookmarkStart w:id="2133" w:name="_Toc387478619"/>
      <w:bookmarkStart w:id="2134" w:name="_Toc387507452"/>
      <w:bookmarkStart w:id="2135" w:name="_Toc387265434"/>
      <w:bookmarkStart w:id="2136" w:name="_Toc387334134"/>
      <w:bookmarkStart w:id="2137" w:name="_Toc387477806"/>
      <w:bookmarkStart w:id="2138" w:name="_Toc387478213"/>
      <w:bookmarkStart w:id="2139" w:name="_Toc387478620"/>
      <w:bookmarkStart w:id="2140" w:name="_Toc387507453"/>
      <w:bookmarkStart w:id="2141" w:name="_Toc387265437"/>
      <w:bookmarkStart w:id="2142" w:name="_Toc387334137"/>
      <w:bookmarkStart w:id="2143" w:name="_Toc387477809"/>
      <w:bookmarkStart w:id="2144" w:name="_Toc387478216"/>
      <w:bookmarkStart w:id="2145" w:name="_Toc387478623"/>
      <w:bookmarkStart w:id="2146" w:name="_Toc387507456"/>
      <w:bookmarkStart w:id="2147" w:name="_Toc387265438"/>
      <w:bookmarkStart w:id="2148" w:name="_Toc387334138"/>
      <w:bookmarkStart w:id="2149" w:name="_Toc387477810"/>
      <w:bookmarkStart w:id="2150" w:name="_Toc387478217"/>
      <w:bookmarkStart w:id="2151" w:name="_Toc387478624"/>
      <w:bookmarkStart w:id="2152" w:name="_Toc387507457"/>
      <w:bookmarkStart w:id="2153" w:name="_Toc340128618"/>
      <w:bookmarkStart w:id="2154" w:name="_Toc340128844"/>
      <w:bookmarkStart w:id="2155" w:name="_Toc340129981"/>
      <w:bookmarkStart w:id="2156" w:name="_Toc387334139"/>
      <w:bookmarkStart w:id="2157" w:name="_Toc387477811"/>
      <w:bookmarkStart w:id="2158" w:name="_Toc387478218"/>
      <w:bookmarkStart w:id="2159" w:name="_Toc387478625"/>
      <w:bookmarkStart w:id="2160" w:name="_Toc387507458"/>
      <w:bookmarkStart w:id="2161" w:name="_Toc387334141"/>
      <w:bookmarkStart w:id="2162" w:name="_Toc387477813"/>
      <w:bookmarkStart w:id="2163" w:name="_Toc387478220"/>
      <w:bookmarkStart w:id="2164" w:name="_Toc387478627"/>
      <w:bookmarkStart w:id="2165" w:name="_Toc387507460"/>
      <w:bookmarkStart w:id="2166" w:name="_Toc387334142"/>
      <w:bookmarkStart w:id="2167" w:name="_Toc387477814"/>
      <w:bookmarkStart w:id="2168" w:name="_Toc387478221"/>
      <w:bookmarkStart w:id="2169" w:name="_Toc387478628"/>
      <w:bookmarkStart w:id="2170" w:name="_Toc387507461"/>
      <w:bookmarkStart w:id="2171" w:name="_Toc387334143"/>
      <w:bookmarkStart w:id="2172" w:name="_Toc387477815"/>
      <w:bookmarkStart w:id="2173" w:name="_Toc387478222"/>
      <w:bookmarkStart w:id="2174" w:name="_Toc387478629"/>
      <w:bookmarkStart w:id="2175" w:name="_Toc387507462"/>
      <w:bookmarkStart w:id="2176" w:name="_Toc387334145"/>
      <w:bookmarkStart w:id="2177" w:name="_Toc387477817"/>
      <w:bookmarkStart w:id="2178" w:name="_Toc387478224"/>
      <w:bookmarkStart w:id="2179" w:name="_Toc387478631"/>
      <w:bookmarkStart w:id="2180" w:name="_Toc387507464"/>
      <w:bookmarkStart w:id="2181" w:name="_Toc387334146"/>
      <w:bookmarkStart w:id="2182" w:name="_Toc387477818"/>
      <w:bookmarkStart w:id="2183" w:name="_Toc387478225"/>
      <w:bookmarkStart w:id="2184" w:name="_Toc387478632"/>
      <w:bookmarkStart w:id="2185" w:name="_Toc387507465"/>
      <w:bookmarkStart w:id="2186" w:name="_Toc387334147"/>
      <w:bookmarkStart w:id="2187" w:name="_Toc387477819"/>
      <w:bookmarkStart w:id="2188" w:name="_Toc387478226"/>
      <w:bookmarkStart w:id="2189" w:name="_Toc387478633"/>
      <w:bookmarkStart w:id="2190" w:name="_Toc387507466"/>
      <w:bookmarkStart w:id="2191" w:name="_Toc387334149"/>
      <w:bookmarkStart w:id="2192" w:name="_Toc387477821"/>
      <w:bookmarkStart w:id="2193" w:name="_Toc387478228"/>
      <w:bookmarkStart w:id="2194" w:name="_Toc387478635"/>
      <w:bookmarkStart w:id="2195" w:name="_Toc387507468"/>
      <w:bookmarkStart w:id="2196" w:name="_Toc387265441"/>
      <w:bookmarkStart w:id="2197" w:name="_Toc387334150"/>
      <w:bookmarkStart w:id="2198" w:name="_Toc387477822"/>
      <w:bookmarkStart w:id="2199" w:name="_Toc387478229"/>
      <w:bookmarkStart w:id="2200" w:name="_Toc387478636"/>
      <w:bookmarkStart w:id="2201" w:name="_Toc387507469"/>
      <w:bookmarkStart w:id="2202" w:name="_Toc387265442"/>
      <w:bookmarkStart w:id="2203" w:name="_Toc387334151"/>
      <w:bookmarkStart w:id="2204" w:name="_Toc387477823"/>
      <w:bookmarkStart w:id="2205" w:name="_Toc387478230"/>
      <w:bookmarkStart w:id="2206" w:name="_Toc387478637"/>
      <w:bookmarkStart w:id="2207" w:name="_Toc387507470"/>
      <w:bookmarkStart w:id="2208" w:name="_Toc387265443"/>
      <w:bookmarkStart w:id="2209" w:name="_Toc387334152"/>
      <w:bookmarkStart w:id="2210" w:name="_Toc387477824"/>
      <w:bookmarkStart w:id="2211" w:name="_Toc387478231"/>
      <w:bookmarkStart w:id="2212" w:name="_Toc387478638"/>
      <w:bookmarkStart w:id="2213" w:name="_Toc387507471"/>
      <w:bookmarkStart w:id="2214" w:name="_Toc387265444"/>
      <w:bookmarkStart w:id="2215" w:name="_Toc387334153"/>
      <w:bookmarkStart w:id="2216" w:name="_Toc387477825"/>
      <w:bookmarkStart w:id="2217" w:name="_Toc387478232"/>
      <w:bookmarkStart w:id="2218" w:name="_Toc387478639"/>
      <w:bookmarkStart w:id="2219" w:name="_Toc387507472"/>
      <w:bookmarkStart w:id="2220" w:name="_Toc387265445"/>
      <w:bookmarkStart w:id="2221" w:name="_Toc387334154"/>
      <w:bookmarkStart w:id="2222" w:name="_Toc387477826"/>
      <w:bookmarkStart w:id="2223" w:name="_Toc387478233"/>
      <w:bookmarkStart w:id="2224" w:name="_Toc387478640"/>
      <w:bookmarkStart w:id="2225" w:name="_Toc387507473"/>
      <w:bookmarkStart w:id="2226" w:name="_Toc387265446"/>
      <w:bookmarkStart w:id="2227" w:name="_Toc387334155"/>
      <w:bookmarkStart w:id="2228" w:name="_Toc387477827"/>
      <w:bookmarkStart w:id="2229" w:name="_Toc387478234"/>
      <w:bookmarkStart w:id="2230" w:name="_Toc387478641"/>
      <w:bookmarkStart w:id="2231" w:name="_Toc387507474"/>
      <w:bookmarkStart w:id="2232" w:name="_Toc387265447"/>
      <w:bookmarkStart w:id="2233" w:name="_Toc387334156"/>
      <w:bookmarkStart w:id="2234" w:name="_Toc387477828"/>
      <w:bookmarkStart w:id="2235" w:name="_Toc387478235"/>
      <w:bookmarkStart w:id="2236" w:name="_Toc387478642"/>
      <w:bookmarkStart w:id="2237" w:name="_Toc387507475"/>
      <w:bookmarkStart w:id="2238" w:name="_Toc387334157"/>
      <w:bookmarkStart w:id="2239" w:name="_Toc387477829"/>
      <w:bookmarkStart w:id="2240" w:name="_Toc387478236"/>
      <w:bookmarkStart w:id="2241" w:name="_Toc387478643"/>
      <w:bookmarkStart w:id="2242" w:name="_Toc387507476"/>
      <w:bookmarkStart w:id="2243" w:name="_Toc387334158"/>
      <w:bookmarkStart w:id="2244" w:name="_Toc387477830"/>
      <w:bookmarkStart w:id="2245" w:name="_Toc387478237"/>
      <w:bookmarkStart w:id="2246" w:name="_Toc387478644"/>
      <w:bookmarkStart w:id="2247" w:name="_Toc387507477"/>
      <w:bookmarkStart w:id="2248" w:name="_Toc387334160"/>
      <w:bookmarkStart w:id="2249" w:name="_Toc387477832"/>
      <w:bookmarkStart w:id="2250" w:name="_Toc387478239"/>
      <w:bookmarkStart w:id="2251" w:name="_Toc387478646"/>
      <w:bookmarkStart w:id="2252" w:name="_Toc387507479"/>
      <w:bookmarkStart w:id="2253" w:name="_Toc387334161"/>
      <w:bookmarkStart w:id="2254" w:name="_Toc387477833"/>
      <w:bookmarkStart w:id="2255" w:name="_Toc387478240"/>
      <w:bookmarkStart w:id="2256" w:name="_Toc387478647"/>
      <w:bookmarkStart w:id="2257" w:name="_Toc387507480"/>
      <w:bookmarkStart w:id="2258" w:name="_Toc330799280"/>
      <w:bookmarkStart w:id="2259" w:name="_Toc330799566"/>
      <w:bookmarkStart w:id="2260" w:name="_Toc330799851"/>
      <w:bookmarkStart w:id="2261" w:name="_Toc330800136"/>
      <w:bookmarkStart w:id="2262" w:name="_Toc330800422"/>
      <w:bookmarkStart w:id="2263" w:name="_Toc330800707"/>
      <w:bookmarkStart w:id="2264" w:name="_Hlt387776882"/>
      <w:bookmarkStart w:id="2265" w:name="_Hlt387776932"/>
      <w:bookmarkStart w:id="2266" w:name="_Hlt386413607"/>
      <w:bookmarkStart w:id="2267" w:name="_Toc391885050"/>
      <w:bookmarkStart w:id="2268" w:name="_Toc391890112"/>
      <w:bookmarkStart w:id="2269" w:name="_Toc391893639"/>
      <w:bookmarkStart w:id="2270" w:name="_Ref329810064"/>
      <w:bookmarkStart w:id="2271" w:name="_Toc340567686"/>
      <w:bookmarkStart w:id="2272" w:name="_Toc392326409"/>
      <w:bookmarkStart w:id="2273" w:name="_Toc392495140"/>
      <w:bookmarkStart w:id="2274" w:name="_Toc393989284"/>
      <w:bookmarkStart w:id="2275" w:name="_Toc393888069"/>
      <w:bookmarkStart w:id="2276" w:name="_Toc410724674"/>
      <w:bookmarkStart w:id="2277" w:name="_Toc414627243"/>
      <w:bookmarkStart w:id="2278" w:name="_Ref270019432"/>
      <w:bookmarkStart w:id="2279" w:name="_Toc77184966"/>
      <w:bookmarkEnd w:id="2030"/>
      <w:bookmarkEnd w:id="2031"/>
      <w:bookmarkEnd w:id="2032"/>
      <w:bookmarkEnd w:id="2033"/>
      <w:bookmarkEnd w:id="2034"/>
      <w:bookmarkEnd w:id="2035"/>
      <w:bookmarkEnd w:id="2036"/>
      <w:bookmarkEnd w:id="2037"/>
      <w:bookmarkEnd w:id="2038"/>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r w:rsidRPr="00AE2F7F">
        <w:rPr>
          <w:sz w:val="22"/>
          <w:szCs w:val="22"/>
        </w:rPr>
        <w:t>Подача</w:t>
      </w:r>
      <w:r w:rsidR="002C3BD6" w:rsidRPr="00AE2F7F">
        <w:rPr>
          <w:sz w:val="22"/>
          <w:szCs w:val="22"/>
        </w:rPr>
        <w:t xml:space="preserve"> и</w:t>
      </w:r>
      <w:r w:rsidRPr="00AE2F7F">
        <w:rPr>
          <w:sz w:val="22"/>
          <w:szCs w:val="22"/>
        </w:rPr>
        <w:t xml:space="preserve"> п</w:t>
      </w:r>
      <w:bookmarkStart w:id="2280" w:name="_Ref390960565"/>
      <w:r w:rsidRPr="00AE2F7F">
        <w:rPr>
          <w:sz w:val="22"/>
          <w:szCs w:val="22"/>
        </w:rPr>
        <w:t>ри</w:t>
      </w:r>
      <w:r w:rsidR="005F1C4E" w:rsidRPr="00AE2F7F">
        <w:rPr>
          <w:sz w:val="22"/>
          <w:szCs w:val="22"/>
        </w:rPr>
        <w:t>ё</w:t>
      </w:r>
      <w:r w:rsidRPr="00AE2F7F">
        <w:rPr>
          <w:sz w:val="22"/>
          <w:szCs w:val="22"/>
        </w:rPr>
        <w:t>м заяв</w:t>
      </w:r>
      <w:r w:rsidR="002C3BD6" w:rsidRPr="00AE2F7F">
        <w:rPr>
          <w:sz w:val="22"/>
          <w:szCs w:val="22"/>
        </w:rPr>
        <w:t>ок</w:t>
      </w:r>
      <w:r w:rsidRPr="00AE2F7F">
        <w:rPr>
          <w:sz w:val="22"/>
          <w:szCs w:val="22"/>
        </w:rPr>
        <w:t xml:space="preserve"> </w:t>
      </w:r>
      <w:r w:rsidR="00A35F93" w:rsidRPr="00AE2F7F">
        <w:rPr>
          <w:sz w:val="22"/>
          <w:szCs w:val="22"/>
        </w:rPr>
        <w:t>участник</w:t>
      </w:r>
      <w:r w:rsidRPr="00AE2F7F">
        <w:rPr>
          <w:sz w:val="22"/>
          <w:szCs w:val="22"/>
        </w:rPr>
        <w:t>ов закупки</w:t>
      </w:r>
      <w:bookmarkEnd w:id="2270"/>
      <w:bookmarkEnd w:id="2271"/>
      <w:bookmarkEnd w:id="2272"/>
      <w:bookmarkEnd w:id="2273"/>
      <w:bookmarkEnd w:id="2274"/>
      <w:bookmarkEnd w:id="2275"/>
      <w:bookmarkEnd w:id="2276"/>
      <w:bookmarkEnd w:id="2277"/>
      <w:bookmarkEnd w:id="2280"/>
      <w:bookmarkEnd w:id="2279"/>
    </w:p>
    <w:p w:rsidR="001718A2" w:rsidRPr="00AE2F7F" w:rsidRDefault="001718A2" w:rsidP="00037E7E">
      <w:pPr>
        <w:pStyle w:val="30"/>
        <w:tabs>
          <w:tab w:val="num" w:pos="709"/>
        </w:tabs>
        <w:spacing w:before="40" w:line="240" w:lineRule="auto"/>
        <w:ind w:left="709" w:hanging="709"/>
        <w:rPr>
          <w:sz w:val="22"/>
          <w:szCs w:val="22"/>
        </w:rPr>
      </w:pPr>
      <w:bookmarkStart w:id="2281" w:name="_Ref56229451"/>
      <w:r w:rsidRPr="00AE2F7F">
        <w:rPr>
          <w:sz w:val="22"/>
          <w:szCs w:val="22"/>
        </w:rPr>
        <w:t>Участники закупки подают, а Заказчик обеспечивает приём заявок в порядке, установленном в документации о закупке.</w:t>
      </w:r>
    </w:p>
    <w:p w:rsidR="0016010A" w:rsidRPr="00AE2F7F" w:rsidRDefault="0016010A" w:rsidP="00037E7E">
      <w:pPr>
        <w:pStyle w:val="30"/>
        <w:tabs>
          <w:tab w:val="num" w:pos="709"/>
        </w:tabs>
        <w:spacing w:before="40" w:line="240" w:lineRule="auto"/>
        <w:ind w:left="709" w:hanging="709"/>
        <w:rPr>
          <w:sz w:val="22"/>
          <w:szCs w:val="22"/>
        </w:rPr>
      </w:pPr>
      <w:r w:rsidRPr="00AE2F7F">
        <w:rPr>
          <w:sz w:val="22"/>
          <w:szCs w:val="22"/>
        </w:rPr>
        <w:t xml:space="preserve">Перед подачей Заявки </w:t>
      </w:r>
      <w:r w:rsidR="00A35F93" w:rsidRPr="00AE2F7F">
        <w:rPr>
          <w:sz w:val="22"/>
          <w:szCs w:val="22"/>
        </w:rPr>
        <w:t>участник</w:t>
      </w:r>
      <w:r w:rsidRPr="00AE2F7F">
        <w:rPr>
          <w:sz w:val="22"/>
          <w:szCs w:val="22"/>
        </w:rPr>
        <w:t>ам рекомендуется её надёжно запечатать в конверт (пакет, ящик и т.п.)</w:t>
      </w:r>
      <w:bookmarkStart w:id="2282" w:name="_Ref56226704"/>
      <w:bookmarkStart w:id="2283" w:name="_Ref93172396"/>
      <w:bookmarkEnd w:id="2281"/>
      <w:r w:rsidRPr="00AE2F7F">
        <w:rPr>
          <w:sz w:val="22"/>
          <w:szCs w:val="22"/>
        </w:rPr>
        <w:t xml:space="preserve">, на котором </w:t>
      </w:r>
      <w:r w:rsidR="000C6399" w:rsidRPr="00AE2F7F">
        <w:rPr>
          <w:sz w:val="22"/>
          <w:szCs w:val="22"/>
        </w:rPr>
        <w:t xml:space="preserve">необходимо </w:t>
      </w:r>
      <w:r w:rsidRPr="00AE2F7F">
        <w:rPr>
          <w:sz w:val="22"/>
          <w:szCs w:val="22"/>
        </w:rPr>
        <w:t>указать следующую информацию:</w:t>
      </w:r>
      <w:bookmarkEnd w:id="2282"/>
    </w:p>
    <w:p w:rsidR="0016010A" w:rsidRPr="00AE2F7F" w:rsidRDefault="0016010A" w:rsidP="006D4FC0">
      <w:pPr>
        <w:pStyle w:val="5ABCD"/>
        <w:numPr>
          <w:ilvl w:val="4"/>
          <w:numId w:val="30"/>
        </w:numPr>
        <w:tabs>
          <w:tab w:val="clear" w:pos="1560"/>
          <w:tab w:val="num" w:pos="1418"/>
        </w:tabs>
        <w:spacing w:line="240" w:lineRule="auto"/>
        <w:ind w:left="1418" w:hanging="284"/>
        <w:rPr>
          <w:sz w:val="22"/>
          <w:szCs w:val="22"/>
        </w:rPr>
      </w:pPr>
      <w:r w:rsidRPr="00AE2F7F">
        <w:rPr>
          <w:sz w:val="22"/>
          <w:szCs w:val="22"/>
        </w:rPr>
        <w:t>наименование и адрес Заказчика в соответствии с условиями документации о закупке;</w:t>
      </w:r>
    </w:p>
    <w:p w:rsidR="0016010A" w:rsidRPr="00AE2F7F" w:rsidRDefault="0016010A" w:rsidP="006D4FC0">
      <w:pPr>
        <w:pStyle w:val="5ABCD"/>
        <w:numPr>
          <w:ilvl w:val="4"/>
          <w:numId w:val="30"/>
        </w:numPr>
        <w:tabs>
          <w:tab w:val="clear" w:pos="1560"/>
          <w:tab w:val="num" w:pos="1418"/>
        </w:tabs>
        <w:spacing w:line="240" w:lineRule="auto"/>
        <w:ind w:left="1418" w:hanging="284"/>
        <w:rPr>
          <w:sz w:val="22"/>
          <w:szCs w:val="22"/>
        </w:rPr>
      </w:pPr>
      <w:r w:rsidRPr="00AE2F7F">
        <w:rPr>
          <w:sz w:val="22"/>
          <w:szCs w:val="22"/>
        </w:rPr>
        <w:t xml:space="preserve">полное наименование </w:t>
      </w:r>
      <w:r w:rsidR="00A35F93" w:rsidRPr="00AE2F7F">
        <w:rPr>
          <w:sz w:val="22"/>
          <w:szCs w:val="22"/>
        </w:rPr>
        <w:t>участник</w:t>
      </w:r>
      <w:r w:rsidRPr="00AE2F7F">
        <w:rPr>
          <w:sz w:val="22"/>
          <w:szCs w:val="22"/>
        </w:rPr>
        <w:t>а и его почтовый адрес;</w:t>
      </w:r>
      <w:bookmarkEnd w:id="2283"/>
    </w:p>
    <w:p w:rsidR="0016010A" w:rsidRPr="00AE2F7F" w:rsidRDefault="0016010A" w:rsidP="006D4FC0">
      <w:pPr>
        <w:pStyle w:val="5ABCD"/>
        <w:numPr>
          <w:ilvl w:val="4"/>
          <w:numId w:val="30"/>
        </w:numPr>
        <w:tabs>
          <w:tab w:val="clear" w:pos="1560"/>
          <w:tab w:val="num" w:pos="1418"/>
        </w:tabs>
        <w:spacing w:line="240" w:lineRule="auto"/>
        <w:ind w:left="1418" w:hanging="284"/>
        <w:rPr>
          <w:sz w:val="22"/>
          <w:szCs w:val="22"/>
        </w:rPr>
      </w:pPr>
      <w:r w:rsidRPr="00AE2F7F">
        <w:rPr>
          <w:sz w:val="22"/>
          <w:szCs w:val="22"/>
        </w:rPr>
        <w:t xml:space="preserve">номер и наименование закупки в соответствии с </w:t>
      </w:r>
      <w:r w:rsidR="002737C0" w:rsidRPr="00AE2F7F">
        <w:rPr>
          <w:sz w:val="22"/>
          <w:szCs w:val="22"/>
        </w:rPr>
        <w:t>и</w:t>
      </w:r>
      <w:r w:rsidRPr="00AE2F7F">
        <w:rPr>
          <w:sz w:val="22"/>
          <w:szCs w:val="22"/>
        </w:rPr>
        <w:t>звещением</w:t>
      </w:r>
      <w:r w:rsidR="002737C0" w:rsidRPr="00AE2F7F">
        <w:rPr>
          <w:sz w:val="22"/>
          <w:szCs w:val="22"/>
        </w:rPr>
        <w:t xml:space="preserve"> о закупке</w:t>
      </w:r>
      <w:r w:rsidRPr="00AE2F7F">
        <w:rPr>
          <w:sz w:val="22"/>
          <w:szCs w:val="22"/>
        </w:rPr>
        <w:t>.</w:t>
      </w:r>
    </w:p>
    <w:p w:rsidR="00ED3633" w:rsidRPr="00AE2F7F" w:rsidRDefault="00ED3633" w:rsidP="00037E7E">
      <w:pPr>
        <w:pStyle w:val="30"/>
        <w:tabs>
          <w:tab w:val="num" w:pos="709"/>
        </w:tabs>
        <w:spacing w:before="40" w:line="240" w:lineRule="auto"/>
        <w:ind w:left="709" w:hanging="709"/>
        <w:rPr>
          <w:sz w:val="22"/>
          <w:szCs w:val="22"/>
        </w:rPr>
      </w:pPr>
      <w:r w:rsidRPr="00AE2F7F">
        <w:rPr>
          <w:sz w:val="22"/>
          <w:szCs w:val="22"/>
        </w:rPr>
        <w:t xml:space="preserve">Заявка </w:t>
      </w:r>
      <w:r w:rsidR="00A35F93" w:rsidRPr="00AE2F7F">
        <w:rPr>
          <w:sz w:val="22"/>
          <w:szCs w:val="22"/>
        </w:rPr>
        <w:t>участник</w:t>
      </w:r>
      <w:r w:rsidRPr="00AE2F7F">
        <w:rPr>
          <w:sz w:val="22"/>
          <w:szCs w:val="22"/>
        </w:rPr>
        <w:t xml:space="preserve">а </w:t>
      </w:r>
      <w:proofErr w:type="gramStart"/>
      <w:r w:rsidRPr="00AE2F7F">
        <w:rPr>
          <w:sz w:val="22"/>
          <w:szCs w:val="22"/>
        </w:rPr>
        <w:t>имеет правовой статус оферты и</w:t>
      </w:r>
      <w:proofErr w:type="gramEnd"/>
      <w:r w:rsidRPr="00AE2F7F">
        <w:rPr>
          <w:sz w:val="22"/>
          <w:szCs w:val="22"/>
        </w:rPr>
        <w:t xml:space="preserve"> будет рассматриваться Заказчиком в соответствии с этим, однако Заказчик оставляет за собой право разрешать </w:t>
      </w:r>
      <w:r w:rsidR="00293D72" w:rsidRPr="00AE2F7F">
        <w:rPr>
          <w:sz w:val="22"/>
          <w:szCs w:val="22"/>
        </w:rPr>
        <w:t>и (или)</w:t>
      </w:r>
      <w:r w:rsidRPr="00AE2F7F">
        <w:rPr>
          <w:sz w:val="22"/>
          <w:szCs w:val="22"/>
        </w:rPr>
        <w:t xml:space="preserve"> предлагать </w:t>
      </w:r>
      <w:r w:rsidR="00A35F93" w:rsidRPr="00AE2F7F">
        <w:rPr>
          <w:sz w:val="22"/>
          <w:szCs w:val="22"/>
        </w:rPr>
        <w:t>участник</w:t>
      </w:r>
      <w:r w:rsidRPr="00AE2F7F">
        <w:rPr>
          <w:sz w:val="22"/>
          <w:szCs w:val="22"/>
        </w:rPr>
        <w:t>ам вносить изменения в их заявки по мере проведения закупки.</w:t>
      </w:r>
    </w:p>
    <w:p w:rsidR="000B6BE9" w:rsidRPr="004540C2" w:rsidRDefault="004D2319" w:rsidP="00037E7E">
      <w:pPr>
        <w:pStyle w:val="30"/>
        <w:tabs>
          <w:tab w:val="num" w:pos="709"/>
        </w:tabs>
        <w:spacing w:before="40" w:line="240" w:lineRule="auto"/>
        <w:ind w:left="709" w:hanging="709"/>
        <w:rPr>
          <w:spacing w:val="-6"/>
          <w:sz w:val="22"/>
          <w:szCs w:val="22"/>
          <w:shd w:val="clear" w:color="auto" w:fill="FBD4B4"/>
        </w:rPr>
      </w:pPr>
      <w:r w:rsidRPr="004540C2">
        <w:rPr>
          <w:spacing w:val="-6"/>
          <w:sz w:val="22"/>
          <w:szCs w:val="22"/>
        </w:rPr>
        <w:t xml:space="preserve">Участник закупки вправе подать, изменить или отозвать ранее поданную заявку до </w:t>
      </w:r>
      <w:r w:rsidR="008D414C" w:rsidRPr="004540C2">
        <w:rPr>
          <w:spacing w:val="-6"/>
          <w:sz w:val="22"/>
          <w:szCs w:val="22"/>
        </w:rPr>
        <w:t xml:space="preserve">истечения </w:t>
      </w:r>
      <w:r w:rsidRPr="004540C2">
        <w:rPr>
          <w:spacing w:val="-6"/>
          <w:sz w:val="22"/>
          <w:szCs w:val="22"/>
        </w:rPr>
        <w:t>срока подачи заявок</w:t>
      </w:r>
      <w:r w:rsidR="000B6BE9" w:rsidRPr="004540C2">
        <w:rPr>
          <w:spacing w:val="-6"/>
          <w:sz w:val="22"/>
          <w:szCs w:val="22"/>
        </w:rPr>
        <w:t xml:space="preserve"> и</w:t>
      </w:r>
      <w:r w:rsidRPr="004540C2">
        <w:rPr>
          <w:spacing w:val="-6"/>
          <w:sz w:val="22"/>
          <w:szCs w:val="22"/>
        </w:rPr>
        <w:t xml:space="preserve"> в порядке, установленн</w:t>
      </w:r>
      <w:r w:rsidR="00921BF0" w:rsidRPr="004540C2">
        <w:rPr>
          <w:spacing w:val="-6"/>
          <w:sz w:val="22"/>
          <w:szCs w:val="22"/>
        </w:rPr>
        <w:t xml:space="preserve">ом </w:t>
      </w:r>
      <w:r w:rsidRPr="004540C2">
        <w:rPr>
          <w:spacing w:val="-6"/>
          <w:sz w:val="22"/>
          <w:szCs w:val="22"/>
        </w:rPr>
        <w:t>документаци</w:t>
      </w:r>
      <w:r w:rsidR="00ED3633" w:rsidRPr="004540C2">
        <w:rPr>
          <w:spacing w:val="-6"/>
          <w:sz w:val="22"/>
          <w:szCs w:val="22"/>
        </w:rPr>
        <w:t>ей</w:t>
      </w:r>
      <w:r w:rsidRPr="004540C2">
        <w:rPr>
          <w:spacing w:val="-6"/>
          <w:sz w:val="22"/>
          <w:szCs w:val="22"/>
        </w:rPr>
        <w:t xml:space="preserve"> о закупке</w:t>
      </w:r>
      <w:r w:rsidR="000B6BE9" w:rsidRPr="004540C2">
        <w:rPr>
          <w:spacing w:val="-6"/>
          <w:sz w:val="22"/>
          <w:szCs w:val="22"/>
        </w:rPr>
        <w:t xml:space="preserve"> (в том числе с учётом изменений)</w:t>
      </w:r>
      <w:r w:rsidRPr="004540C2">
        <w:rPr>
          <w:spacing w:val="-6"/>
          <w:sz w:val="22"/>
          <w:szCs w:val="22"/>
        </w:rPr>
        <w:t>.</w:t>
      </w:r>
      <w:r w:rsidR="000B6BE9" w:rsidRPr="004540C2">
        <w:rPr>
          <w:spacing w:val="-6"/>
          <w:sz w:val="22"/>
          <w:szCs w:val="22"/>
        </w:rPr>
        <w:t xml:space="preserve"> </w:t>
      </w:r>
    </w:p>
    <w:p w:rsidR="004D2319" w:rsidRPr="00AE2F7F" w:rsidRDefault="004E4E54" w:rsidP="00037E7E">
      <w:pPr>
        <w:pStyle w:val="30"/>
        <w:numPr>
          <w:ilvl w:val="0"/>
          <w:numId w:val="0"/>
        </w:numPr>
        <w:tabs>
          <w:tab w:val="num" w:pos="709"/>
          <w:tab w:val="num" w:pos="1417"/>
        </w:tabs>
        <w:spacing w:line="240" w:lineRule="auto"/>
        <w:ind w:left="709" w:firstLine="425"/>
        <w:rPr>
          <w:spacing w:val="-4"/>
          <w:sz w:val="22"/>
          <w:szCs w:val="22"/>
          <w:shd w:val="clear" w:color="auto" w:fill="FBD4B4"/>
        </w:rPr>
      </w:pPr>
      <w:r w:rsidRPr="00AE2F7F">
        <w:rPr>
          <w:spacing w:val="-4"/>
          <w:sz w:val="22"/>
          <w:szCs w:val="22"/>
        </w:rPr>
        <w:t>Изменение заявки или уведомление о её отзыве является действительным, если изменение осуществлено или уведомление получено Заказчиком до истечения срока подачи заявок.</w:t>
      </w:r>
    </w:p>
    <w:p w:rsidR="004D2319" w:rsidRPr="00AE2F7F" w:rsidRDefault="004D2319" w:rsidP="00037E7E">
      <w:pPr>
        <w:pStyle w:val="30"/>
        <w:tabs>
          <w:tab w:val="num" w:pos="709"/>
        </w:tabs>
        <w:spacing w:before="40" w:line="240" w:lineRule="auto"/>
        <w:ind w:left="709" w:hanging="709"/>
        <w:rPr>
          <w:sz w:val="22"/>
          <w:szCs w:val="22"/>
        </w:rPr>
      </w:pPr>
      <w:r w:rsidRPr="00AE2F7F">
        <w:rPr>
          <w:sz w:val="22"/>
          <w:szCs w:val="22"/>
        </w:rPr>
        <w:t>Временем подачи заявки считается время получения е</w:t>
      </w:r>
      <w:r w:rsidR="00512859" w:rsidRPr="00AE2F7F">
        <w:rPr>
          <w:sz w:val="22"/>
          <w:szCs w:val="22"/>
        </w:rPr>
        <w:t>ё</w:t>
      </w:r>
      <w:r w:rsidRPr="00AE2F7F">
        <w:rPr>
          <w:sz w:val="22"/>
          <w:szCs w:val="22"/>
        </w:rPr>
        <w:t xml:space="preserve"> Заказчиком по адресу, установленному в документации о закупке</w:t>
      </w:r>
      <w:r w:rsidR="004E4E54" w:rsidRPr="00AE2F7F">
        <w:rPr>
          <w:sz w:val="22"/>
          <w:szCs w:val="22"/>
        </w:rPr>
        <w:t xml:space="preserve"> (при закупках без использования ЭТП)</w:t>
      </w:r>
      <w:r w:rsidRPr="00AE2F7F">
        <w:rPr>
          <w:sz w:val="22"/>
          <w:szCs w:val="22"/>
        </w:rPr>
        <w:t>.</w:t>
      </w:r>
    </w:p>
    <w:p w:rsidR="004D2319" w:rsidRPr="00AE2F7F" w:rsidRDefault="004D2319" w:rsidP="00037E7E">
      <w:pPr>
        <w:pStyle w:val="30"/>
        <w:tabs>
          <w:tab w:val="num" w:pos="709"/>
        </w:tabs>
        <w:spacing w:before="40" w:line="240" w:lineRule="auto"/>
        <w:ind w:left="709" w:hanging="709"/>
        <w:rPr>
          <w:sz w:val="22"/>
          <w:szCs w:val="22"/>
        </w:rPr>
      </w:pPr>
      <w:r w:rsidRPr="00AE2F7F">
        <w:rPr>
          <w:sz w:val="22"/>
          <w:szCs w:val="22"/>
        </w:rPr>
        <w:t xml:space="preserve">При получении от </w:t>
      </w:r>
      <w:r w:rsidR="00A35F93" w:rsidRPr="00AE2F7F">
        <w:rPr>
          <w:sz w:val="22"/>
          <w:szCs w:val="22"/>
        </w:rPr>
        <w:t>участник</w:t>
      </w:r>
      <w:r w:rsidRPr="00AE2F7F">
        <w:rPr>
          <w:sz w:val="22"/>
          <w:szCs w:val="22"/>
        </w:rPr>
        <w:t>а закупки более одной заявки Заказчик отклоняет все его заявки, за исключением следующих случаев:</w:t>
      </w:r>
    </w:p>
    <w:p w:rsidR="004D2319" w:rsidRPr="00AE2F7F" w:rsidRDefault="004D2319" w:rsidP="006D4FC0">
      <w:pPr>
        <w:pStyle w:val="5ABCD"/>
        <w:numPr>
          <w:ilvl w:val="4"/>
          <w:numId w:val="31"/>
        </w:numPr>
        <w:tabs>
          <w:tab w:val="clear" w:pos="1560"/>
          <w:tab w:val="num" w:pos="1418"/>
        </w:tabs>
        <w:spacing w:line="240" w:lineRule="auto"/>
        <w:ind w:left="1418" w:hanging="284"/>
        <w:rPr>
          <w:sz w:val="22"/>
          <w:szCs w:val="22"/>
        </w:rPr>
      </w:pPr>
      <w:r w:rsidRPr="00AE2F7F">
        <w:rPr>
          <w:sz w:val="22"/>
          <w:szCs w:val="22"/>
        </w:rPr>
        <w:t xml:space="preserve">подача альтернативных заявок, если такое право </w:t>
      </w:r>
      <w:r w:rsidR="00A35F93" w:rsidRPr="00AE2F7F">
        <w:rPr>
          <w:sz w:val="22"/>
          <w:szCs w:val="22"/>
        </w:rPr>
        <w:t>участник</w:t>
      </w:r>
      <w:r w:rsidRPr="00AE2F7F">
        <w:rPr>
          <w:sz w:val="22"/>
          <w:szCs w:val="22"/>
        </w:rPr>
        <w:t>а закупки предусмотрено в документации о закупке (альтернативное предложение не может отличаться от основного предложения или другого альтернативного предложения только ценой);</w:t>
      </w:r>
    </w:p>
    <w:p w:rsidR="004D2319" w:rsidRPr="00AE2F7F" w:rsidRDefault="004D2319" w:rsidP="006D4FC0">
      <w:pPr>
        <w:pStyle w:val="5ABCD"/>
        <w:numPr>
          <w:ilvl w:val="4"/>
          <w:numId w:val="31"/>
        </w:numPr>
        <w:tabs>
          <w:tab w:val="clear" w:pos="1560"/>
          <w:tab w:val="num" w:pos="1418"/>
        </w:tabs>
        <w:spacing w:line="240" w:lineRule="auto"/>
        <w:ind w:left="1418" w:hanging="284"/>
        <w:rPr>
          <w:sz w:val="22"/>
          <w:szCs w:val="22"/>
        </w:rPr>
      </w:pPr>
      <w:r w:rsidRPr="00AE2F7F">
        <w:rPr>
          <w:sz w:val="22"/>
          <w:szCs w:val="22"/>
        </w:rPr>
        <w:t>подача документов с изменением условий ранее поданной заявки в установленном порядке.</w:t>
      </w:r>
    </w:p>
    <w:p w:rsidR="004D2319" w:rsidRPr="00AE2F7F" w:rsidRDefault="004D2319" w:rsidP="00037E7E">
      <w:pPr>
        <w:pStyle w:val="30"/>
        <w:tabs>
          <w:tab w:val="num" w:pos="709"/>
        </w:tabs>
        <w:spacing w:before="40" w:line="240" w:lineRule="auto"/>
        <w:ind w:left="709" w:hanging="709"/>
        <w:rPr>
          <w:sz w:val="22"/>
          <w:szCs w:val="22"/>
        </w:rPr>
      </w:pPr>
      <w:r w:rsidRPr="00AE2F7F">
        <w:rPr>
          <w:sz w:val="22"/>
          <w:szCs w:val="22"/>
        </w:rPr>
        <w:t xml:space="preserve">Если иное не установлено в документации о закупке, процедура вскрытия конвертов проводится </w:t>
      </w:r>
      <w:r w:rsidR="00512859" w:rsidRPr="00AE2F7F">
        <w:rPr>
          <w:sz w:val="22"/>
          <w:szCs w:val="22"/>
        </w:rPr>
        <w:t xml:space="preserve">Заказчиком </w:t>
      </w:r>
      <w:r w:rsidRPr="00AE2F7F">
        <w:rPr>
          <w:sz w:val="22"/>
          <w:szCs w:val="22"/>
        </w:rPr>
        <w:t xml:space="preserve">без приглашения представителей </w:t>
      </w:r>
      <w:r w:rsidR="00A35F93" w:rsidRPr="00AE2F7F">
        <w:rPr>
          <w:sz w:val="22"/>
          <w:szCs w:val="22"/>
        </w:rPr>
        <w:t>участник</w:t>
      </w:r>
      <w:r w:rsidRPr="00AE2F7F">
        <w:rPr>
          <w:sz w:val="22"/>
          <w:szCs w:val="22"/>
        </w:rPr>
        <w:t>ов закупки.</w:t>
      </w:r>
    </w:p>
    <w:p w:rsidR="001718A2" w:rsidRPr="004540C2" w:rsidRDefault="001718A2" w:rsidP="00037E7E">
      <w:pPr>
        <w:pStyle w:val="30"/>
        <w:tabs>
          <w:tab w:val="num" w:pos="709"/>
        </w:tabs>
        <w:spacing w:before="40" w:line="240" w:lineRule="auto"/>
        <w:ind w:left="709" w:hanging="709"/>
        <w:rPr>
          <w:spacing w:val="-2"/>
          <w:sz w:val="22"/>
          <w:szCs w:val="22"/>
        </w:rPr>
      </w:pPr>
      <w:r w:rsidRPr="004540C2">
        <w:rPr>
          <w:spacing w:val="-2"/>
          <w:sz w:val="22"/>
          <w:szCs w:val="22"/>
        </w:rPr>
        <w:t xml:space="preserve">Заказчик вправе комбинировать такие инструменты, как одновременная или последовательная подача частей заявок </w:t>
      </w:r>
      <w:r w:rsidR="00A35F93" w:rsidRPr="004540C2">
        <w:rPr>
          <w:spacing w:val="-2"/>
          <w:sz w:val="22"/>
          <w:szCs w:val="22"/>
        </w:rPr>
        <w:t>участник</w:t>
      </w:r>
      <w:r w:rsidRPr="004540C2">
        <w:rPr>
          <w:spacing w:val="-2"/>
          <w:sz w:val="22"/>
          <w:szCs w:val="22"/>
        </w:rPr>
        <w:t xml:space="preserve">ами закупки, с проведением одновременного или последовательного рассмотрения частей заявок. Решения о порядке подачи частей заявок и порядке их рассмотрения </w:t>
      </w:r>
      <w:proofErr w:type="gramStart"/>
      <w:r w:rsidRPr="004540C2">
        <w:rPr>
          <w:spacing w:val="-2"/>
          <w:sz w:val="22"/>
          <w:szCs w:val="22"/>
        </w:rPr>
        <w:t>принимаются Заказчиком и устанавливаются</w:t>
      </w:r>
      <w:proofErr w:type="gramEnd"/>
      <w:r w:rsidRPr="004540C2">
        <w:rPr>
          <w:spacing w:val="-2"/>
          <w:sz w:val="22"/>
          <w:szCs w:val="22"/>
        </w:rPr>
        <w:t xml:space="preserve"> в документации о закупке. </w:t>
      </w:r>
    </w:p>
    <w:p w:rsidR="004D2319" w:rsidRPr="00AE2F7F" w:rsidRDefault="004D2319" w:rsidP="00037E7E">
      <w:pPr>
        <w:pStyle w:val="30"/>
        <w:tabs>
          <w:tab w:val="num" w:pos="709"/>
        </w:tabs>
        <w:spacing w:before="40" w:line="240" w:lineRule="auto"/>
        <w:ind w:left="709" w:hanging="709"/>
        <w:rPr>
          <w:sz w:val="22"/>
          <w:szCs w:val="22"/>
        </w:rPr>
      </w:pPr>
      <w:r w:rsidRPr="00AE2F7F">
        <w:rPr>
          <w:sz w:val="22"/>
          <w:szCs w:val="22"/>
        </w:rPr>
        <w:t xml:space="preserve">Если в документации о закупке предусмотрена подача заявки по частям, положения настоящего раздела применяются к </w:t>
      </w:r>
      <w:r w:rsidR="0016010A" w:rsidRPr="00AE2F7F">
        <w:rPr>
          <w:sz w:val="22"/>
          <w:szCs w:val="22"/>
        </w:rPr>
        <w:t>приём</w:t>
      </w:r>
      <w:r w:rsidRPr="00AE2F7F">
        <w:rPr>
          <w:sz w:val="22"/>
          <w:szCs w:val="22"/>
        </w:rPr>
        <w:t>у каждой части заявки.</w:t>
      </w:r>
    </w:p>
    <w:p w:rsidR="00B81483" w:rsidRPr="00AE2F7F" w:rsidRDefault="00B81483" w:rsidP="00037E7E">
      <w:pPr>
        <w:pStyle w:val="30"/>
        <w:tabs>
          <w:tab w:val="num" w:pos="851"/>
        </w:tabs>
        <w:spacing w:before="40" w:line="240" w:lineRule="auto"/>
        <w:ind w:left="851" w:hanging="851"/>
        <w:rPr>
          <w:sz w:val="22"/>
          <w:szCs w:val="22"/>
        </w:rPr>
      </w:pPr>
      <w:r w:rsidRPr="00AE2F7F">
        <w:rPr>
          <w:sz w:val="22"/>
          <w:szCs w:val="22"/>
        </w:rPr>
        <w:t xml:space="preserve">В рамках закупки с последовательной подачей частей заявок </w:t>
      </w:r>
      <w:r w:rsidR="00A35F93" w:rsidRPr="00AE2F7F">
        <w:rPr>
          <w:sz w:val="22"/>
          <w:szCs w:val="22"/>
        </w:rPr>
        <w:t>участник</w:t>
      </w:r>
      <w:r w:rsidRPr="00AE2F7F">
        <w:rPr>
          <w:sz w:val="22"/>
          <w:szCs w:val="22"/>
        </w:rPr>
        <w:t xml:space="preserve"> закупки, не подавший соответствующую часть заявки в установленный срок, считается отказавшимся от дальнейшего участия в данной </w:t>
      </w:r>
      <w:r w:rsidR="002F7830" w:rsidRPr="00AE2F7F">
        <w:rPr>
          <w:sz w:val="22"/>
          <w:szCs w:val="22"/>
          <w:shd w:val="clear" w:color="auto" w:fill="FFFFFF" w:themeFill="background1"/>
        </w:rPr>
        <w:t>закупке</w:t>
      </w:r>
      <w:r w:rsidRPr="00AE2F7F">
        <w:rPr>
          <w:sz w:val="22"/>
          <w:szCs w:val="22"/>
        </w:rPr>
        <w:t>.</w:t>
      </w:r>
    </w:p>
    <w:p w:rsidR="004D2319" w:rsidRPr="00AE2F7F" w:rsidRDefault="004D2319" w:rsidP="00037E7E">
      <w:pPr>
        <w:pStyle w:val="30"/>
        <w:tabs>
          <w:tab w:val="num" w:pos="851"/>
        </w:tabs>
        <w:spacing w:before="40" w:line="240" w:lineRule="auto"/>
        <w:ind w:left="851" w:hanging="851"/>
        <w:rPr>
          <w:sz w:val="22"/>
          <w:szCs w:val="22"/>
        </w:rPr>
      </w:pPr>
      <w:r w:rsidRPr="00AE2F7F">
        <w:rPr>
          <w:sz w:val="22"/>
          <w:szCs w:val="22"/>
        </w:rPr>
        <w:t xml:space="preserve">Поступившие в ходе закупки заявки (включая части заявок, отзывы, изменения, в том числе несвоевременно поступившие) не возвращаются </w:t>
      </w:r>
      <w:r w:rsidR="00A35F93" w:rsidRPr="00AE2F7F">
        <w:rPr>
          <w:sz w:val="22"/>
          <w:szCs w:val="22"/>
        </w:rPr>
        <w:t>участник</w:t>
      </w:r>
      <w:r w:rsidRPr="00AE2F7F">
        <w:rPr>
          <w:sz w:val="22"/>
          <w:szCs w:val="22"/>
        </w:rPr>
        <w:t xml:space="preserve">у закупки, за исключением документов об обеспечении заявки </w:t>
      </w:r>
      <w:r w:rsidR="00A35F93" w:rsidRPr="00AE2F7F">
        <w:rPr>
          <w:sz w:val="22"/>
          <w:szCs w:val="22"/>
        </w:rPr>
        <w:t>участник</w:t>
      </w:r>
      <w:r w:rsidRPr="00AE2F7F">
        <w:rPr>
          <w:sz w:val="22"/>
          <w:szCs w:val="22"/>
        </w:rPr>
        <w:t>а закупки (банковская гарантия и т.д.).</w:t>
      </w:r>
    </w:p>
    <w:p w:rsidR="004D2319" w:rsidRPr="00AE2F7F" w:rsidRDefault="004D2319" w:rsidP="002C39E4">
      <w:pPr>
        <w:pStyle w:val="22"/>
        <w:tabs>
          <w:tab w:val="num" w:pos="567"/>
        </w:tabs>
        <w:spacing w:before="200" w:after="40" w:line="240" w:lineRule="auto"/>
        <w:ind w:left="709" w:hanging="709"/>
        <w:rPr>
          <w:sz w:val="22"/>
          <w:szCs w:val="22"/>
        </w:rPr>
      </w:pPr>
      <w:bookmarkStart w:id="2284" w:name="_Ref390961632"/>
      <w:bookmarkStart w:id="2285" w:name="_Ref391831917"/>
      <w:bookmarkStart w:id="2286" w:name="_Toc392326410"/>
      <w:bookmarkStart w:id="2287" w:name="_Toc392495141"/>
      <w:bookmarkStart w:id="2288" w:name="_Toc393989285"/>
      <w:bookmarkStart w:id="2289" w:name="_Toc393888070"/>
      <w:bookmarkStart w:id="2290" w:name="_Toc410724675"/>
      <w:bookmarkStart w:id="2291" w:name="_Toc414627244"/>
      <w:bookmarkStart w:id="2292" w:name="_Toc77184967"/>
      <w:r w:rsidRPr="00AE2F7F">
        <w:rPr>
          <w:sz w:val="22"/>
          <w:szCs w:val="22"/>
        </w:rPr>
        <w:t xml:space="preserve">Рассмотрение заявок </w:t>
      </w:r>
      <w:bookmarkEnd w:id="2284"/>
      <w:r w:rsidR="00A35F93" w:rsidRPr="00AE2F7F">
        <w:rPr>
          <w:sz w:val="22"/>
          <w:szCs w:val="22"/>
        </w:rPr>
        <w:t>участник</w:t>
      </w:r>
      <w:r w:rsidRPr="00AE2F7F">
        <w:rPr>
          <w:sz w:val="22"/>
          <w:szCs w:val="22"/>
        </w:rPr>
        <w:t>ов закупки</w:t>
      </w:r>
      <w:bookmarkEnd w:id="2285"/>
      <w:bookmarkEnd w:id="2286"/>
      <w:bookmarkEnd w:id="2287"/>
      <w:bookmarkEnd w:id="2288"/>
      <w:bookmarkEnd w:id="2289"/>
      <w:bookmarkEnd w:id="2290"/>
      <w:bookmarkEnd w:id="2291"/>
      <w:bookmarkEnd w:id="2292"/>
    </w:p>
    <w:p w:rsidR="00E2153C" w:rsidRPr="00AE2F7F" w:rsidRDefault="00E2153C" w:rsidP="00037E7E">
      <w:pPr>
        <w:pStyle w:val="30"/>
        <w:tabs>
          <w:tab w:val="num" w:pos="709"/>
        </w:tabs>
        <w:spacing w:before="40" w:line="240" w:lineRule="auto"/>
        <w:ind w:left="709" w:hanging="709"/>
        <w:rPr>
          <w:sz w:val="22"/>
          <w:szCs w:val="22"/>
        </w:rPr>
      </w:pPr>
      <w:r w:rsidRPr="00AE2F7F">
        <w:rPr>
          <w:sz w:val="22"/>
          <w:szCs w:val="22"/>
        </w:rPr>
        <w:t xml:space="preserve">В ходе рассмотрения заявок </w:t>
      </w:r>
      <w:r w:rsidR="007F06ED" w:rsidRPr="00AE2F7F">
        <w:rPr>
          <w:sz w:val="22"/>
          <w:szCs w:val="22"/>
        </w:rPr>
        <w:t>закупочная комиссия</w:t>
      </w:r>
      <w:r w:rsidRPr="00AE2F7F">
        <w:rPr>
          <w:sz w:val="22"/>
          <w:szCs w:val="22"/>
        </w:rPr>
        <w:t xml:space="preserve"> осуществляет</w:t>
      </w:r>
      <w:r w:rsidR="008A407B" w:rsidRPr="00AE2F7F">
        <w:rPr>
          <w:sz w:val="22"/>
          <w:szCs w:val="22"/>
        </w:rPr>
        <w:t>:</w:t>
      </w:r>
    </w:p>
    <w:p w:rsidR="00211F9E" w:rsidRPr="00AE2F7F" w:rsidRDefault="008A407B" w:rsidP="00453639">
      <w:pPr>
        <w:pStyle w:val="5ABCD"/>
        <w:numPr>
          <w:ilvl w:val="4"/>
          <w:numId w:val="95"/>
        </w:numPr>
        <w:tabs>
          <w:tab w:val="clear" w:pos="1560"/>
          <w:tab w:val="num" w:pos="1418"/>
        </w:tabs>
        <w:spacing w:line="240" w:lineRule="auto"/>
        <w:ind w:left="1418" w:hanging="284"/>
        <w:rPr>
          <w:sz w:val="22"/>
          <w:szCs w:val="22"/>
        </w:rPr>
      </w:pPr>
      <w:r w:rsidRPr="00AE2F7F">
        <w:rPr>
          <w:sz w:val="22"/>
          <w:szCs w:val="22"/>
        </w:rPr>
        <w:t xml:space="preserve">ознакомление с основными положениями заявок </w:t>
      </w:r>
      <w:r w:rsidR="00A35F93" w:rsidRPr="00AE2F7F">
        <w:rPr>
          <w:sz w:val="22"/>
          <w:szCs w:val="22"/>
        </w:rPr>
        <w:t>участник</w:t>
      </w:r>
      <w:r w:rsidRPr="00AE2F7F">
        <w:rPr>
          <w:sz w:val="22"/>
          <w:szCs w:val="22"/>
        </w:rPr>
        <w:t xml:space="preserve">ов (в том числе: наименование </w:t>
      </w:r>
      <w:r w:rsidR="00A35F93" w:rsidRPr="00AE2F7F">
        <w:rPr>
          <w:sz w:val="22"/>
          <w:szCs w:val="22"/>
        </w:rPr>
        <w:t>участник</w:t>
      </w:r>
      <w:r w:rsidRPr="00AE2F7F">
        <w:rPr>
          <w:sz w:val="22"/>
          <w:szCs w:val="22"/>
        </w:rPr>
        <w:t>а</w:t>
      </w:r>
      <w:r w:rsidR="009432FC" w:rsidRPr="00AE2F7F">
        <w:rPr>
          <w:sz w:val="22"/>
          <w:szCs w:val="22"/>
        </w:rPr>
        <w:t>,</w:t>
      </w:r>
      <w:r w:rsidRPr="00AE2F7F">
        <w:rPr>
          <w:sz w:val="22"/>
          <w:szCs w:val="22"/>
        </w:rPr>
        <w:t xml:space="preserve"> дат</w:t>
      </w:r>
      <w:r w:rsidR="007E4D85" w:rsidRPr="00AE2F7F">
        <w:rPr>
          <w:sz w:val="22"/>
          <w:szCs w:val="22"/>
        </w:rPr>
        <w:t>а</w:t>
      </w:r>
      <w:r w:rsidR="009432FC" w:rsidRPr="00AE2F7F">
        <w:rPr>
          <w:sz w:val="22"/>
          <w:szCs w:val="22"/>
        </w:rPr>
        <w:t xml:space="preserve"> и</w:t>
      </w:r>
      <w:r w:rsidRPr="00AE2F7F">
        <w:rPr>
          <w:sz w:val="22"/>
          <w:szCs w:val="22"/>
        </w:rPr>
        <w:t xml:space="preserve"> время подачи заявки</w:t>
      </w:r>
      <w:r w:rsidR="00F7607E" w:rsidRPr="00AE2F7F">
        <w:rPr>
          <w:sz w:val="22"/>
          <w:szCs w:val="22"/>
        </w:rPr>
        <w:t xml:space="preserve">, </w:t>
      </w:r>
      <w:r w:rsidRPr="00AE2F7F">
        <w:rPr>
          <w:sz w:val="22"/>
          <w:szCs w:val="22"/>
        </w:rPr>
        <w:t xml:space="preserve">стоимость заявки и </w:t>
      </w:r>
      <w:r w:rsidR="00F7607E" w:rsidRPr="00AE2F7F">
        <w:rPr>
          <w:sz w:val="22"/>
          <w:szCs w:val="22"/>
        </w:rPr>
        <w:t>другие сведения при необходимости</w:t>
      </w:r>
      <w:r w:rsidRPr="00AE2F7F">
        <w:rPr>
          <w:sz w:val="22"/>
          <w:szCs w:val="22"/>
        </w:rPr>
        <w:t>)</w:t>
      </w:r>
      <w:r w:rsidR="00211F9E" w:rsidRPr="00AE2F7F">
        <w:rPr>
          <w:sz w:val="22"/>
          <w:szCs w:val="22"/>
        </w:rPr>
        <w:t>;</w:t>
      </w:r>
    </w:p>
    <w:p w:rsidR="006634C6" w:rsidRPr="00AE2F7F" w:rsidRDefault="00E2153C" w:rsidP="00453639">
      <w:pPr>
        <w:pStyle w:val="5ABCD"/>
        <w:numPr>
          <w:ilvl w:val="4"/>
          <w:numId w:val="95"/>
        </w:numPr>
        <w:tabs>
          <w:tab w:val="num" w:pos="1418"/>
        </w:tabs>
        <w:spacing w:line="240" w:lineRule="auto"/>
        <w:ind w:left="1418" w:hanging="284"/>
        <w:rPr>
          <w:sz w:val="22"/>
          <w:szCs w:val="22"/>
        </w:rPr>
      </w:pPr>
      <w:r w:rsidRPr="00AE2F7F">
        <w:rPr>
          <w:sz w:val="22"/>
          <w:szCs w:val="22"/>
        </w:rPr>
        <w:t>вскрытие конвертов с заявками</w:t>
      </w:r>
      <w:r w:rsidR="00211F9E" w:rsidRPr="00AE2F7F">
        <w:rPr>
          <w:sz w:val="22"/>
          <w:szCs w:val="22"/>
        </w:rPr>
        <w:t xml:space="preserve"> (в случае проведения торгов)</w:t>
      </w:r>
      <w:r w:rsidR="006634C6" w:rsidRPr="00AE2F7F">
        <w:rPr>
          <w:sz w:val="22"/>
          <w:szCs w:val="22"/>
        </w:rPr>
        <w:t>;</w:t>
      </w:r>
    </w:p>
    <w:p w:rsidR="00E2153C" w:rsidRPr="00AE2F7F" w:rsidRDefault="006634C6" w:rsidP="00453639">
      <w:pPr>
        <w:pStyle w:val="5ABCD"/>
        <w:numPr>
          <w:ilvl w:val="4"/>
          <w:numId w:val="95"/>
        </w:numPr>
        <w:tabs>
          <w:tab w:val="num" w:pos="1418"/>
        </w:tabs>
        <w:spacing w:line="240" w:lineRule="auto"/>
        <w:ind w:left="1418" w:hanging="284"/>
        <w:rPr>
          <w:sz w:val="22"/>
          <w:szCs w:val="22"/>
        </w:rPr>
      </w:pPr>
      <w:r w:rsidRPr="00AE2F7F">
        <w:rPr>
          <w:sz w:val="22"/>
          <w:szCs w:val="22"/>
        </w:rPr>
        <w:t xml:space="preserve">принятие решения о необходимости проведения экспертизы заявок </w:t>
      </w:r>
      <w:r w:rsidR="00A35F93" w:rsidRPr="00AE2F7F">
        <w:rPr>
          <w:sz w:val="22"/>
          <w:szCs w:val="22"/>
        </w:rPr>
        <w:t>участник</w:t>
      </w:r>
      <w:r w:rsidRPr="00AE2F7F">
        <w:rPr>
          <w:sz w:val="22"/>
          <w:szCs w:val="22"/>
        </w:rPr>
        <w:t>ов</w:t>
      </w:r>
      <w:r w:rsidR="00E2153C" w:rsidRPr="00AE2F7F">
        <w:rPr>
          <w:sz w:val="22"/>
          <w:szCs w:val="22"/>
        </w:rPr>
        <w:t>.</w:t>
      </w:r>
    </w:p>
    <w:p w:rsidR="004D2319" w:rsidRPr="00AE2F7F" w:rsidRDefault="004D2319" w:rsidP="00037E7E">
      <w:pPr>
        <w:pStyle w:val="30"/>
        <w:tabs>
          <w:tab w:val="num" w:pos="709"/>
        </w:tabs>
        <w:spacing w:before="40" w:line="240" w:lineRule="auto"/>
        <w:ind w:left="709" w:hanging="709"/>
        <w:rPr>
          <w:sz w:val="22"/>
          <w:szCs w:val="22"/>
        </w:rPr>
      </w:pPr>
      <w:r w:rsidRPr="00AE2F7F">
        <w:rPr>
          <w:sz w:val="22"/>
          <w:szCs w:val="22"/>
        </w:rPr>
        <w:t xml:space="preserve">Заказчик не рассматривает </w:t>
      </w:r>
      <w:r w:rsidR="00ED3633" w:rsidRPr="00AE2F7F">
        <w:rPr>
          <w:sz w:val="22"/>
          <w:szCs w:val="22"/>
        </w:rPr>
        <w:t>заявки</w:t>
      </w:r>
      <w:r w:rsidRPr="00AE2F7F">
        <w:rPr>
          <w:sz w:val="22"/>
          <w:szCs w:val="22"/>
        </w:rPr>
        <w:t xml:space="preserve"> </w:t>
      </w:r>
      <w:r w:rsidR="00A35F93" w:rsidRPr="00AE2F7F">
        <w:rPr>
          <w:sz w:val="22"/>
          <w:szCs w:val="22"/>
        </w:rPr>
        <w:t>участник</w:t>
      </w:r>
      <w:r w:rsidR="00540FD3" w:rsidRPr="00AE2F7F">
        <w:rPr>
          <w:sz w:val="22"/>
          <w:szCs w:val="22"/>
        </w:rPr>
        <w:t>ов</w:t>
      </w:r>
      <w:r w:rsidR="007E4D85" w:rsidRPr="00AE2F7F">
        <w:rPr>
          <w:sz w:val="22"/>
          <w:szCs w:val="22"/>
        </w:rPr>
        <w:t>,</w:t>
      </w:r>
      <w:r w:rsidR="00540FD3" w:rsidRPr="00AE2F7F">
        <w:rPr>
          <w:sz w:val="22"/>
          <w:szCs w:val="22"/>
        </w:rPr>
        <w:t xml:space="preserve"> </w:t>
      </w:r>
      <w:r w:rsidR="00ED3633" w:rsidRPr="00AE2F7F">
        <w:rPr>
          <w:sz w:val="22"/>
          <w:szCs w:val="22"/>
        </w:rPr>
        <w:t>поступившие после окончания срока подачи заявок</w:t>
      </w:r>
      <w:r w:rsidR="00540FD3" w:rsidRPr="00AE2F7F">
        <w:rPr>
          <w:sz w:val="22"/>
          <w:szCs w:val="22"/>
        </w:rPr>
        <w:t xml:space="preserve">, </w:t>
      </w:r>
      <w:r w:rsidR="0047309B" w:rsidRPr="00AE2F7F">
        <w:rPr>
          <w:sz w:val="22"/>
          <w:szCs w:val="22"/>
        </w:rPr>
        <w:t>установленн</w:t>
      </w:r>
      <w:r w:rsidR="005338E3" w:rsidRPr="00AE2F7F">
        <w:rPr>
          <w:sz w:val="22"/>
          <w:szCs w:val="22"/>
        </w:rPr>
        <w:t>ого</w:t>
      </w:r>
      <w:r w:rsidR="0047309B" w:rsidRPr="00AE2F7F">
        <w:rPr>
          <w:sz w:val="22"/>
          <w:szCs w:val="22"/>
        </w:rPr>
        <w:t xml:space="preserve"> документац</w:t>
      </w:r>
      <w:r w:rsidR="005338E3" w:rsidRPr="00AE2F7F">
        <w:rPr>
          <w:sz w:val="22"/>
          <w:szCs w:val="22"/>
        </w:rPr>
        <w:t>ией</w:t>
      </w:r>
      <w:r w:rsidR="0047309B" w:rsidRPr="00AE2F7F">
        <w:rPr>
          <w:sz w:val="22"/>
          <w:szCs w:val="22"/>
        </w:rPr>
        <w:t xml:space="preserve"> о закупке</w:t>
      </w:r>
      <w:r w:rsidRPr="00AE2F7F">
        <w:rPr>
          <w:sz w:val="22"/>
          <w:szCs w:val="22"/>
        </w:rPr>
        <w:t xml:space="preserve">. </w:t>
      </w:r>
    </w:p>
    <w:p w:rsidR="004D2319" w:rsidRPr="00AE2F7F" w:rsidRDefault="004D2319" w:rsidP="00037E7E">
      <w:pPr>
        <w:pStyle w:val="30"/>
        <w:tabs>
          <w:tab w:val="num" w:pos="709"/>
        </w:tabs>
        <w:spacing w:before="40" w:line="240" w:lineRule="auto"/>
        <w:ind w:left="709" w:hanging="709"/>
        <w:rPr>
          <w:sz w:val="22"/>
          <w:szCs w:val="22"/>
        </w:rPr>
      </w:pPr>
      <w:bookmarkStart w:id="2293" w:name="_Ref411241906"/>
      <w:r w:rsidRPr="00AE2F7F">
        <w:rPr>
          <w:sz w:val="22"/>
          <w:szCs w:val="22"/>
        </w:rPr>
        <w:t xml:space="preserve">Заказчик вправе </w:t>
      </w:r>
      <w:r w:rsidR="00CC2E22" w:rsidRPr="00AE2F7F">
        <w:rPr>
          <w:sz w:val="22"/>
          <w:szCs w:val="22"/>
        </w:rPr>
        <w:t xml:space="preserve">изменить сроки (дату и время) </w:t>
      </w:r>
      <w:r w:rsidRPr="00AE2F7F">
        <w:rPr>
          <w:sz w:val="22"/>
          <w:szCs w:val="22"/>
        </w:rPr>
        <w:t>рассмотре</w:t>
      </w:r>
      <w:r w:rsidR="00CC2E22" w:rsidRPr="00AE2F7F">
        <w:rPr>
          <w:sz w:val="22"/>
          <w:szCs w:val="22"/>
        </w:rPr>
        <w:t>ния</w:t>
      </w:r>
      <w:r w:rsidRPr="00AE2F7F">
        <w:rPr>
          <w:sz w:val="22"/>
          <w:szCs w:val="22"/>
        </w:rPr>
        <w:t xml:space="preserve"> заяв</w:t>
      </w:r>
      <w:r w:rsidR="00CC2E22" w:rsidRPr="00AE2F7F">
        <w:rPr>
          <w:sz w:val="22"/>
          <w:szCs w:val="22"/>
        </w:rPr>
        <w:t>ок</w:t>
      </w:r>
      <w:r w:rsidRPr="00AE2F7F">
        <w:rPr>
          <w:sz w:val="22"/>
          <w:szCs w:val="22"/>
        </w:rPr>
        <w:t xml:space="preserve"> по сравнению с указанными в извещении и документации о закупке датами без уведомления </w:t>
      </w:r>
      <w:r w:rsidR="00A35F93" w:rsidRPr="00AE2F7F">
        <w:rPr>
          <w:sz w:val="22"/>
          <w:szCs w:val="22"/>
        </w:rPr>
        <w:t>участник</w:t>
      </w:r>
      <w:r w:rsidRPr="00AE2F7F">
        <w:rPr>
          <w:sz w:val="22"/>
          <w:szCs w:val="22"/>
        </w:rPr>
        <w:t xml:space="preserve">ов закупки о переносе </w:t>
      </w:r>
      <w:r w:rsidR="00CC2E22" w:rsidRPr="00AE2F7F">
        <w:rPr>
          <w:sz w:val="22"/>
          <w:szCs w:val="22"/>
        </w:rPr>
        <w:t xml:space="preserve">таких сроков </w:t>
      </w:r>
      <w:r w:rsidRPr="00AE2F7F">
        <w:rPr>
          <w:sz w:val="22"/>
          <w:szCs w:val="22"/>
        </w:rPr>
        <w:t xml:space="preserve">(за исключением </w:t>
      </w:r>
      <w:r w:rsidR="00F52C31" w:rsidRPr="00AE2F7F">
        <w:rPr>
          <w:sz w:val="22"/>
          <w:szCs w:val="22"/>
        </w:rPr>
        <w:t>торгов</w:t>
      </w:r>
      <w:r w:rsidRPr="00AE2F7F">
        <w:rPr>
          <w:sz w:val="22"/>
          <w:szCs w:val="22"/>
        </w:rPr>
        <w:t>).</w:t>
      </w:r>
      <w:bookmarkEnd w:id="2293"/>
      <w:r w:rsidRPr="00AE2F7F">
        <w:rPr>
          <w:sz w:val="22"/>
          <w:szCs w:val="22"/>
        </w:rPr>
        <w:t xml:space="preserve"> </w:t>
      </w:r>
    </w:p>
    <w:p w:rsidR="004D2319" w:rsidRPr="00AE2F7F" w:rsidRDefault="004D2319" w:rsidP="00037E7E">
      <w:pPr>
        <w:pStyle w:val="30"/>
        <w:tabs>
          <w:tab w:val="num" w:pos="709"/>
        </w:tabs>
        <w:spacing w:before="40" w:line="240" w:lineRule="auto"/>
        <w:ind w:left="709" w:hanging="709"/>
        <w:rPr>
          <w:sz w:val="22"/>
          <w:szCs w:val="22"/>
        </w:rPr>
      </w:pPr>
      <w:r w:rsidRPr="00AE2F7F">
        <w:rPr>
          <w:sz w:val="22"/>
          <w:szCs w:val="22"/>
        </w:rPr>
        <w:t>Заказчик за собственный сч</w:t>
      </w:r>
      <w:r w:rsidR="00BB343B" w:rsidRPr="00AE2F7F">
        <w:rPr>
          <w:sz w:val="22"/>
          <w:szCs w:val="22"/>
        </w:rPr>
        <w:t>ё</w:t>
      </w:r>
      <w:r w:rsidRPr="00AE2F7F">
        <w:rPr>
          <w:sz w:val="22"/>
          <w:szCs w:val="22"/>
        </w:rPr>
        <w:t xml:space="preserve">т вправе проверять соответствие </w:t>
      </w:r>
      <w:r w:rsidR="00A35F93" w:rsidRPr="00AE2F7F">
        <w:rPr>
          <w:sz w:val="22"/>
          <w:szCs w:val="22"/>
        </w:rPr>
        <w:t>участник</w:t>
      </w:r>
      <w:r w:rsidRPr="00AE2F7F">
        <w:rPr>
          <w:sz w:val="22"/>
          <w:szCs w:val="22"/>
        </w:rPr>
        <w:t xml:space="preserve">а закупки заявленным требованиям и </w:t>
      </w:r>
      <w:proofErr w:type="gramStart"/>
      <w:r w:rsidRPr="00AE2F7F">
        <w:rPr>
          <w:sz w:val="22"/>
          <w:szCs w:val="22"/>
        </w:rPr>
        <w:t>достоверность</w:t>
      </w:r>
      <w:proofErr w:type="gramEnd"/>
      <w:r w:rsidRPr="00AE2F7F">
        <w:rPr>
          <w:sz w:val="22"/>
          <w:szCs w:val="22"/>
        </w:rPr>
        <w:t xml:space="preserve"> представленных им сведений, включая направление запросов в государственные органы или лицам, указанным в заявке, проведение выездной проверки, инспекции производства (технический аудит) </w:t>
      </w:r>
      <w:r w:rsidR="00A35F93" w:rsidRPr="00AE2F7F">
        <w:rPr>
          <w:sz w:val="22"/>
          <w:szCs w:val="22"/>
        </w:rPr>
        <w:t>участник</w:t>
      </w:r>
      <w:r w:rsidRPr="00AE2F7F">
        <w:rPr>
          <w:sz w:val="22"/>
          <w:szCs w:val="22"/>
        </w:rPr>
        <w:t xml:space="preserve">а закупки или заявленного </w:t>
      </w:r>
      <w:r w:rsidR="00A35F93" w:rsidRPr="00AE2F7F">
        <w:rPr>
          <w:sz w:val="22"/>
          <w:szCs w:val="22"/>
        </w:rPr>
        <w:t>участник</w:t>
      </w:r>
      <w:r w:rsidRPr="00AE2F7F">
        <w:rPr>
          <w:sz w:val="22"/>
          <w:szCs w:val="22"/>
        </w:rPr>
        <w:t xml:space="preserve">ом производителя предлагаемой </w:t>
      </w:r>
      <w:r w:rsidR="00BB343B" w:rsidRPr="00AE2F7F">
        <w:rPr>
          <w:sz w:val="22"/>
          <w:szCs w:val="22"/>
        </w:rPr>
        <w:t>продукции.</w:t>
      </w:r>
    </w:p>
    <w:p w:rsidR="004D2319" w:rsidRPr="00AE2F7F" w:rsidRDefault="004D2319" w:rsidP="00037E7E">
      <w:pPr>
        <w:pStyle w:val="30"/>
        <w:tabs>
          <w:tab w:val="num" w:pos="709"/>
        </w:tabs>
        <w:spacing w:before="40" w:line="240" w:lineRule="auto"/>
        <w:ind w:left="709" w:hanging="709"/>
        <w:rPr>
          <w:sz w:val="22"/>
          <w:szCs w:val="22"/>
        </w:rPr>
      </w:pPr>
      <w:r w:rsidRPr="00AE2F7F">
        <w:rPr>
          <w:sz w:val="22"/>
          <w:szCs w:val="22"/>
        </w:rPr>
        <w:t>Если проводится закупк</w:t>
      </w:r>
      <w:r w:rsidR="002F7830" w:rsidRPr="00AE2F7F">
        <w:rPr>
          <w:sz w:val="22"/>
          <w:szCs w:val="22"/>
        </w:rPr>
        <w:t>а</w:t>
      </w:r>
      <w:r w:rsidRPr="00AE2F7F">
        <w:rPr>
          <w:sz w:val="22"/>
          <w:szCs w:val="22"/>
        </w:rPr>
        <w:t xml:space="preserve"> с возможностью подачи в составе заявки альтернативных предложений, такие предложения рассматриваются наравне с основным. </w:t>
      </w:r>
    </w:p>
    <w:p w:rsidR="004D2319" w:rsidRPr="00AE2F7F" w:rsidRDefault="004D2319" w:rsidP="00037E7E">
      <w:pPr>
        <w:pStyle w:val="30"/>
        <w:tabs>
          <w:tab w:val="num" w:pos="709"/>
        </w:tabs>
        <w:spacing w:before="40" w:line="240" w:lineRule="auto"/>
        <w:ind w:left="709" w:hanging="709"/>
        <w:rPr>
          <w:sz w:val="22"/>
          <w:szCs w:val="22"/>
        </w:rPr>
      </w:pPr>
      <w:r w:rsidRPr="00AE2F7F">
        <w:rPr>
          <w:sz w:val="22"/>
          <w:szCs w:val="22"/>
        </w:rPr>
        <w:t xml:space="preserve">Требования, предъявляемые к </w:t>
      </w:r>
      <w:r w:rsidR="00A35F93" w:rsidRPr="00AE2F7F">
        <w:rPr>
          <w:sz w:val="22"/>
          <w:szCs w:val="22"/>
        </w:rPr>
        <w:t>участник</w:t>
      </w:r>
      <w:r w:rsidRPr="00AE2F7F">
        <w:rPr>
          <w:sz w:val="22"/>
          <w:szCs w:val="22"/>
        </w:rPr>
        <w:t>ам закупки, к закупаем</w:t>
      </w:r>
      <w:r w:rsidR="008425D5" w:rsidRPr="00AE2F7F">
        <w:rPr>
          <w:sz w:val="22"/>
          <w:szCs w:val="22"/>
        </w:rPr>
        <w:t>ой продукции</w:t>
      </w:r>
      <w:r w:rsidRPr="00AE2F7F">
        <w:rPr>
          <w:sz w:val="22"/>
          <w:szCs w:val="22"/>
        </w:rPr>
        <w:t>, к обеспечению заявок, а также к условиям исполнения договора, критерии и порядок оценки и сопоставления заявок, установленные Заказчиком, применя</w:t>
      </w:r>
      <w:r w:rsidR="008425D5" w:rsidRPr="00AE2F7F">
        <w:rPr>
          <w:sz w:val="22"/>
          <w:szCs w:val="22"/>
        </w:rPr>
        <w:t>ю</w:t>
      </w:r>
      <w:r w:rsidRPr="00AE2F7F">
        <w:rPr>
          <w:sz w:val="22"/>
          <w:szCs w:val="22"/>
        </w:rPr>
        <w:t xml:space="preserve">тся в равной степени ко всем </w:t>
      </w:r>
      <w:r w:rsidR="00A35F93" w:rsidRPr="00AE2F7F">
        <w:rPr>
          <w:sz w:val="22"/>
          <w:szCs w:val="22"/>
        </w:rPr>
        <w:t>участник</w:t>
      </w:r>
      <w:r w:rsidRPr="00AE2F7F">
        <w:rPr>
          <w:sz w:val="22"/>
          <w:szCs w:val="22"/>
        </w:rPr>
        <w:t xml:space="preserve">ам закупки и </w:t>
      </w:r>
      <w:r w:rsidR="00AE6B7F" w:rsidRPr="00AE2F7F">
        <w:rPr>
          <w:sz w:val="22"/>
          <w:szCs w:val="22"/>
        </w:rPr>
        <w:t>их</w:t>
      </w:r>
      <w:r w:rsidRPr="00AE2F7F">
        <w:rPr>
          <w:sz w:val="22"/>
          <w:szCs w:val="22"/>
        </w:rPr>
        <w:t xml:space="preserve"> заявкам.</w:t>
      </w:r>
    </w:p>
    <w:p w:rsidR="00325B06" w:rsidRPr="00AE2F7F" w:rsidRDefault="00977274" w:rsidP="00037E7E">
      <w:pPr>
        <w:pStyle w:val="30"/>
        <w:tabs>
          <w:tab w:val="num" w:pos="709"/>
        </w:tabs>
        <w:spacing w:before="40" w:line="240" w:lineRule="auto"/>
        <w:ind w:left="709" w:hanging="709"/>
        <w:rPr>
          <w:sz w:val="22"/>
          <w:szCs w:val="22"/>
          <w:shd w:val="clear" w:color="auto" w:fill="FFFF00"/>
        </w:rPr>
      </w:pPr>
      <w:r w:rsidRPr="00AE2F7F">
        <w:rPr>
          <w:sz w:val="22"/>
          <w:szCs w:val="22"/>
        </w:rPr>
        <w:t xml:space="preserve">Результаты рассмотрения заявок </w:t>
      </w:r>
      <w:r w:rsidR="00A35F93" w:rsidRPr="00AE2F7F">
        <w:rPr>
          <w:sz w:val="22"/>
          <w:szCs w:val="22"/>
        </w:rPr>
        <w:t>участник</w:t>
      </w:r>
      <w:r w:rsidRPr="00AE2F7F">
        <w:rPr>
          <w:sz w:val="22"/>
          <w:szCs w:val="22"/>
        </w:rPr>
        <w:t>ов</w:t>
      </w:r>
      <w:r w:rsidR="00402112" w:rsidRPr="00AE2F7F">
        <w:rPr>
          <w:sz w:val="22"/>
          <w:szCs w:val="22"/>
        </w:rPr>
        <w:t xml:space="preserve"> </w:t>
      </w:r>
      <w:r w:rsidRPr="00AE2F7F">
        <w:rPr>
          <w:sz w:val="22"/>
          <w:szCs w:val="22"/>
        </w:rPr>
        <w:t>фиксируются протоколом заседания закупочной комиссии</w:t>
      </w:r>
      <w:r w:rsidR="00402112" w:rsidRPr="00AE2F7F">
        <w:rPr>
          <w:sz w:val="22"/>
          <w:szCs w:val="22"/>
        </w:rPr>
        <w:t xml:space="preserve">, составляемым в день рассмотрения заявок либо общим протоколом, </w:t>
      </w:r>
      <w:r w:rsidR="003F28A4" w:rsidRPr="00AE2F7F">
        <w:rPr>
          <w:sz w:val="22"/>
          <w:szCs w:val="22"/>
        </w:rPr>
        <w:t>составляем</w:t>
      </w:r>
      <w:r w:rsidR="00402112" w:rsidRPr="00AE2F7F">
        <w:rPr>
          <w:sz w:val="22"/>
          <w:szCs w:val="22"/>
        </w:rPr>
        <w:t>ы</w:t>
      </w:r>
      <w:r w:rsidR="003F28A4" w:rsidRPr="00AE2F7F">
        <w:rPr>
          <w:sz w:val="22"/>
          <w:szCs w:val="22"/>
        </w:rPr>
        <w:t>м в день подведения итогов закупки.</w:t>
      </w:r>
    </w:p>
    <w:p w:rsidR="008425D5" w:rsidRPr="00AE2F7F" w:rsidRDefault="008A1C30" w:rsidP="002C39E4">
      <w:pPr>
        <w:pStyle w:val="22"/>
        <w:tabs>
          <w:tab w:val="num" w:pos="567"/>
        </w:tabs>
        <w:spacing w:before="200" w:after="40" w:line="240" w:lineRule="auto"/>
        <w:ind w:left="709" w:hanging="709"/>
        <w:rPr>
          <w:sz w:val="22"/>
          <w:szCs w:val="22"/>
        </w:rPr>
      </w:pPr>
      <w:bookmarkStart w:id="2294" w:name="_Toc392495144"/>
      <w:bookmarkStart w:id="2295" w:name="_Toc393989288"/>
      <w:bookmarkStart w:id="2296" w:name="_Toc393888073"/>
      <w:bookmarkStart w:id="2297" w:name="_Ref409166988"/>
      <w:bookmarkStart w:id="2298" w:name="_Toc77184968"/>
      <w:r w:rsidRPr="00AE2F7F">
        <w:rPr>
          <w:sz w:val="22"/>
          <w:szCs w:val="22"/>
        </w:rPr>
        <w:t>Проверка, э</w:t>
      </w:r>
      <w:r w:rsidR="008425D5" w:rsidRPr="00AE2F7F">
        <w:rPr>
          <w:sz w:val="22"/>
          <w:szCs w:val="22"/>
        </w:rPr>
        <w:t>кспертиза</w:t>
      </w:r>
      <w:r w:rsidR="005D6CD9" w:rsidRPr="00AE2F7F">
        <w:rPr>
          <w:sz w:val="22"/>
          <w:szCs w:val="22"/>
        </w:rPr>
        <w:t xml:space="preserve"> </w:t>
      </w:r>
      <w:r w:rsidR="00EF68D6" w:rsidRPr="00AE2F7F">
        <w:rPr>
          <w:sz w:val="22"/>
          <w:szCs w:val="22"/>
        </w:rPr>
        <w:t xml:space="preserve">заявок </w:t>
      </w:r>
      <w:r w:rsidR="00A35F93" w:rsidRPr="00AE2F7F">
        <w:rPr>
          <w:sz w:val="22"/>
          <w:szCs w:val="22"/>
        </w:rPr>
        <w:t>участник</w:t>
      </w:r>
      <w:r w:rsidR="00EF68D6" w:rsidRPr="00AE2F7F">
        <w:rPr>
          <w:sz w:val="22"/>
          <w:szCs w:val="22"/>
        </w:rPr>
        <w:t>ов закупки</w:t>
      </w:r>
      <w:bookmarkEnd w:id="2298"/>
    </w:p>
    <w:p w:rsidR="008A1C30" w:rsidRPr="00AE2F7F" w:rsidRDefault="008A1C30" w:rsidP="00037E7E">
      <w:pPr>
        <w:pStyle w:val="30"/>
        <w:tabs>
          <w:tab w:val="num" w:pos="709"/>
        </w:tabs>
        <w:spacing w:before="40" w:line="240" w:lineRule="auto"/>
        <w:ind w:left="709" w:hanging="709"/>
        <w:rPr>
          <w:sz w:val="22"/>
          <w:szCs w:val="22"/>
        </w:rPr>
      </w:pPr>
      <w:r w:rsidRPr="00AE2F7F">
        <w:rPr>
          <w:sz w:val="22"/>
          <w:szCs w:val="22"/>
        </w:rPr>
        <w:t xml:space="preserve">После рассмотрения заявок </w:t>
      </w:r>
      <w:r w:rsidR="00A35F93" w:rsidRPr="00AE2F7F">
        <w:rPr>
          <w:sz w:val="22"/>
          <w:szCs w:val="22"/>
        </w:rPr>
        <w:t>участник</w:t>
      </w:r>
      <w:r w:rsidRPr="00AE2F7F">
        <w:rPr>
          <w:sz w:val="22"/>
          <w:szCs w:val="22"/>
        </w:rPr>
        <w:t xml:space="preserve">ов </w:t>
      </w:r>
      <w:r w:rsidR="00575285" w:rsidRPr="00AE2F7F">
        <w:rPr>
          <w:sz w:val="22"/>
          <w:szCs w:val="22"/>
        </w:rPr>
        <w:t>ч</w:t>
      </w:r>
      <w:r w:rsidRPr="00AE2F7F">
        <w:rPr>
          <w:sz w:val="22"/>
          <w:szCs w:val="22"/>
        </w:rPr>
        <w:t>лены закупочной комиссии, а также иные сотрудники Общества</w:t>
      </w:r>
      <w:r w:rsidR="00575285" w:rsidRPr="00AE2F7F">
        <w:rPr>
          <w:sz w:val="22"/>
          <w:szCs w:val="22"/>
        </w:rPr>
        <w:t xml:space="preserve"> (</w:t>
      </w:r>
      <w:r w:rsidR="00A73D09" w:rsidRPr="00AE2F7F">
        <w:rPr>
          <w:sz w:val="22"/>
          <w:szCs w:val="22"/>
        </w:rPr>
        <w:t xml:space="preserve">привлекаемые </w:t>
      </w:r>
      <w:r w:rsidR="00575285" w:rsidRPr="00AE2F7F">
        <w:rPr>
          <w:sz w:val="22"/>
          <w:szCs w:val="22"/>
        </w:rPr>
        <w:t>при необходимости) осуществляют проверку соответствия заявок</w:t>
      </w:r>
      <w:r w:rsidR="00587A3D" w:rsidRPr="00AE2F7F">
        <w:rPr>
          <w:sz w:val="22"/>
          <w:szCs w:val="22"/>
        </w:rPr>
        <w:t xml:space="preserve"> </w:t>
      </w:r>
      <w:r w:rsidR="00A35F93" w:rsidRPr="00AE2F7F">
        <w:rPr>
          <w:sz w:val="22"/>
          <w:szCs w:val="22"/>
        </w:rPr>
        <w:t>участник</w:t>
      </w:r>
      <w:r w:rsidR="00587A3D" w:rsidRPr="00AE2F7F">
        <w:rPr>
          <w:sz w:val="22"/>
          <w:szCs w:val="22"/>
        </w:rPr>
        <w:t>ов либо отдельных частей таких заявок</w:t>
      </w:r>
      <w:r w:rsidR="00575285" w:rsidRPr="00AE2F7F">
        <w:rPr>
          <w:sz w:val="22"/>
          <w:szCs w:val="22"/>
        </w:rPr>
        <w:t xml:space="preserve"> требованиям</w:t>
      </w:r>
      <w:r w:rsidR="00587A3D" w:rsidRPr="00AE2F7F">
        <w:rPr>
          <w:sz w:val="22"/>
          <w:szCs w:val="22"/>
        </w:rPr>
        <w:t>,</w:t>
      </w:r>
      <w:r w:rsidR="00575285" w:rsidRPr="00AE2F7F">
        <w:rPr>
          <w:sz w:val="22"/>
          <w:szCs w:val="22"/>
        </w:rPr>
        <w:t xml:space="preserve"> установленным документацией о закупке</w:t>
      </w:r>
      <w:r w:rsidRPr="00AE2F7F">
        <w:rPr>
          <w:sz w:val="22"/>
          <w:szCs w:val="22"/>
        </w:rPr>
        <w:t>.</w:t>
      </w:r>
    </w:p>
    <w:p w:rsidR="00A07D42" w:rsidRPr="00AE2F7F" w:rsidRDefault="00A07D42" w:rsidP="00037E7E">
      <w:pPr>
        <w:pStyle w:val="30"/>
        <w:tabs>
          <w:tab w:val="num" w:pos="709"/>
        </w:tabs>
        <w:spacing w:before="40" w:line="240" w:lineRule="auto"/>
        <w:ind w:left="709" w:hanging="709"/>
        <w:rPr>
          <w:sz w:val="22"/>
          <w:szCs w:val="22"/>
        </w:rPr>
      </w:pPr>
      <w:r w:rsidRPr="00AE2F7F">
        <w:rPr>
          <w:sz w:val="22"/>
          <w:szCs w:val="22"/>
        </w:rPr>
        <w:t xml:space="preserve">Обязанности </w:t>
      </w:r>
      <w:r w:rsidR="00587A3D" w:rsidRPr="00AE2F7F">
        <w:rPr>
          <w:sz w:val="22"/>
          <w:szCs w:val="22"/>
        </w:rPr>
        <w:t xml:space="preserve">и сроки </w:t>
      </w:r>
      <w:r w:rsidRPr="00AE2F7F">
        <w:rPr>
          <w:sz w:val="22"/>
          <w:szCs w:val="22"/>
        </w:rPr>
        <w:t xml:space="preserve">по проверке заявок </w:t>
      </w:r>
      <w:r w:rsidR="00A35F93" w:rsidRPr="00AE2F7F">
        <w:rPr>
          <w:sz w:val="22"/>
          <w:szCs w:val="22"/>
        </w:rPr>
        <w:t>участник</w:t>
      </w:r>
      <w:r w:rsidRPr="00AE2F7F">
        <w:rPr>
          <w:sz w:val="22"/>
          <w:szCs w:val="22"/>
        </w:rPr>
        <w:t xml:space="preserve">ов </w:t>
      </w:r>
      <w:r w:rsidR="00587A3D" w:rsidRPr="00AE2F7F">
        <w:rPr>
          <w:sz w:val="22"/>
          <w:szCs w:val="22"/>
        </w:rPr>
        <w:t>устанавливаются (</w:t>
      </w:r>
      <w:r w:rsidRPr="00AE2F7F">
        <w:rPr>
          <w:sz w:val="22"/>
          <w:szCs w:val="22"/>
        </w:rPr>
        <w:t>распределяются</w:t>
      </w:r>
      <w:r w:rsidR="00587A3D" w:rsidRPr="00AE2F7F">
        <w:rPr>
          <w:sz w:val="22"/>
          <w:szCs w:val="22"/>
        </w:rPr>
        <w:t>)</w:t>
      </w:r>
      <w:r w:rsidRPr="00AE2F7F">
        <w:rPr>
          <w:sz w:val="22"/>
          <w:szCs w:val="22"/>
        </w:rPr>
        <w:t xml:space="preserve"> в соответствии с ЛНД.</w:t>
      </w:r>
    </w:p>
    <w:p w:rsidR="00587A3D" w:rsidRPr="00AE2F7F" w:rsidRDefault="00587A3D" w:rsidP="00037E7E">
      <w:pPr>
        <w:pStyle w:val="30"/>
        <w:tabs>
          <w:tab w:val="num" w:pos="709"/>
        </w:tabs>
        <w:spacing w:before="40" w:line="240" w:lineRule="auto"/>
        <w:ind w:left="709" w:hanging="709"/>
        <w:rPr>
          <w:sz w:val="22"/>
          <w:szCs w:val="22"/>
        </w:rPr>
      </w:pPr>
      <w:r w:rsidRPr="00AE2F7F">
        <w:rPr>
          <w:sz w:val="22"/>
          <w:szCs w:val="22"/>
        </w:rPr>
        <w:t xml:space="preserve">Результаты проверки заявок </w:t>
      </w:r>
      <w:r w:rsidR="00A35F93" w:rsidRPr="00AE2F7F">
        <w:rPr>
          <w:sz w:val="22"/>
          <w:szCs w:val="22"/>
        </w:rPr>
        <w:t>участник</w:t>
      </w:r>
      <w:r w:rsidRPr="00AE2F7F">
        <w:rPr>
          <w:sz w:val="22"/>
          <w:szCs w:val="22"/>
        </w:rPr>
        <w:t xml:space="preserve">ов </w:t>
      </w:r>
      <w:r w:rsidR="002A03CF" w:rsidRPr="00AE2F7F">
        <w:rPr>
          <w:sz w:val="22"/>
          <w:szCs w:val="22"/>
        </w:rPr>
        <w:t>рассматриваются</w:t>
      </w:r>
      <w:r w:rsidRPr="00AE2F7F">
        <w:rPr>
          <w:sz w:val="22"/>
          <w:szCs w:val="22"/>
        </w:rPr>
        <w:t xml:space="preserve"> на заседани</w:t>
      </w:r>
      <w:r w:rsidR="002A03CF" w:rsidRPr="00AE2F7F">
        <w:rPr>
          <w:sz w:val="22"/>
          <w:szCs w:val="22"/>
        </w:rPr>
        <w:t>и</w:t>
      </w:r>
      <w:r w:rsidRPr="00AE2F7F">
        <w:rPr>
          <w:sz w:val="22"/>
          <w:szCs w:val="22"/>
        </w:rPr>
        <w:t xml:space="preserve"> закупочной комиссии.</w:t>
      </w:r>
    </w:p>
    <w:p w:rsidR="005D6CD9" w:rsidRPr="00AE2F7F" w:rsidRDefault="005D6CD9" w:rsidP="00037E7E">
      <w:pPr>
        <w:pStyle w:val="30"/>
        <w:tabs>
          <w:tab w:val="num" w:pos="709"/>
        </w:tabs>
        <w:spacing w:before="40" w:line="240" w:lineRule="auto"/>
        <w:ind w:left="709" w:hanging="709"/>
        <w:rPr>
          <w:sz w:val="22"/>
          <w:szCs w:val="22"/>
        </w:rPr>
      </w:pPr>
      <w:r w:rsidRPr="00AE2F7F">
        <w:rPr>
          <w:sz w:val="22"/>
          <w:szCs w:val="22"/>
        </w:rPr>
        <w:t xml:space="preserve">Закупочная комиссия в целях обеспечения обоснованности принимаемого решения по </w:t>
      </w:r>
      <w:r w:rsidR="00C93E87" w:rsidRPr="00AE2F7F">
        <w:rPr>
          <w:sz w:val="22"/>
          <w:szCs w:val="22"/>
        </w:rPr>
        <w:t xml:space="preserve">отбору, оценке и </w:t>
      </w:r>
      <w:r w:rsidRPr="00AE2F7F">
        <w:rPr>
          <w:sz w:val="22"/>
          <w:szCs w:val="22"/>
        </w:rPr>
        <w:t xml:space="preserve">ранжированию заявок </w:t>
      </w:r>
      <w:r w:rsidR="00A35F93" w:rsidRPr="00AE2F7F">
        <w:rPr>
          <w:sz w:val="22"/>
          <w:szCs w:val="22"/>
        </w:rPr>
        <w:t>участник</w:t>
      </w:r>
      <w:r w:rsidRPr="00AE2F7F">
        <w:rPr>
          <w:sz w:val="22"/>
          <w:szCs w:val="22"/>
        </w:rPr>
        <w:t>ов по степени предпочтительности</w:t>
      </w:r>
      <w:r w:rsidR="00C93E87" w:rsidRPr="00AE2F7F">
        <w:rPr>
          <w:sz w:val="22"/>
          <w:szCs w:val="22"/>
        </w:rPr>
        <w:t>, а также</w:t>
      </w:r>
      <w:r w:rsidRPr="00AE2F7F">
        <w:rPr>
          <w:sz w:val="22"/>
          <w:szCs w:val="22"/>
        </w:rPr>
        <w:t xml:space="preserve"> выбору </w:t>
      </w:r>
      <w:r w:rsidR="003A2985" w:rsidRPr="00AE2F7F">
        <w:rPr>
          <w:sz w:val="22"/>
          <w:szCs w:val="22"/>
        </w:rPr>
        <w:t>победител</w:t>
      </w:r>
      <w:r w:rsidRPr="00AE2F7F">
        <w:rPr>
          <w:sz w:val="22"/>
          <w:szCs w:val="22"/>
        </w:rPr>
        <w:t xml:space="preserve">я </w:t>
      </w:r>
      <w:r w:rsidR="002F7830" w:rsidRPr="00AE2F7F">
        <w:rPr>
          <w:sz w:val="22"/>
          <w:szCs w:val="22"/>
          <w:shd w:val="clear" w:color="auto" w:fill="FFFFFF" w:themeFill="background1"/>
        </w:rPr>
        <w:t>закупки</w:t>
      </w:r>
      <w:r w:rsidR="002F7830" w:rsidRPr="00AE2F7F">
        <w:rPr>
          <w:sz w:val="22"/>
          <w:szCs w:val="22"/>
        </w:rPr>
        <w:t xml:space="preserve"> </w:t>
      </w:r>
      <w:r w:rsidRPr="00AE2F7F">
        <w:rPr>
          <w:sz w:val="22"/>
          <w:szCs w:val="22"/>
        </w:rPr>
        <w:t>вправе назначать экспертизу</w:t>
      </w:r>
      <w:r w:rsidR="00C93E87" w:rsidRPr="00AE2F7F">
        <w:rPr>
          <w:sz w:val="22"/>
          <w:szCs w:val="22"/>
        </w:rPr>
        <w:t xml:space="preserve"> </w:t>
      </w:r>
      <w:r w:rsidR="00BD6676" w:rsidRPr="00AE2F7F">
        <w:rPr>
          <w:sz w:val="22"/>
          <w:szCs w:val="22"/>
        </w:rPr>
        <w:t xml:space="preserve">(экспертную оценку) </w:t>
      </w:r>
      <w:r w:rsidR="00C93E87" w:rsidRPr="00AE2F7F">
        <w:rPr>
          <w:sz w:val="22"/>
          <w:szCs w:val="22"/>
        </w:rPr>
        <w:t>заявок</w:t>
      </w:r>
      <w:r w:rsidRPr="00AE2F7F">
        <w:rPr>
          <w:sz w:val="22"/>
          <w:szCs w:val="22"/>
        </w:rPr>
        <w:t>.</w:t>
      </w:r>
    </w:p>
    <w:p w:rsidR="00C93E87" w:rsidRPr="00AE2F7F" w:rsidRDefault="00C93E87" w:rsidP="00037E7E">
      <w:pPr>
        <w:pStyle w:val="30"/>
        <w:tabs>
          <w:tab w:val="num" w:pos="709"/>
        </w:tabs>
        <w:spacing w:before="40" w:line="240" w:lineRule="auto"/>
        <w:ind w:left="709" w:hanging="709"/>
        <w:rPr>
          <w:sz w:val="22"/>
          <w:szCs w:val="22"/>
        </w:rPr>
      </w:pPr>
      <w:r w:rsidRPr="00AE2F7F">
        <w:rPr>
          <w:sz w:val="22"/>
          <w:szCs w:val="22"/>
        </w:rPr>
        <w:t xml:space="preserve">Состав экспертного совета при проведении конкретной </w:t>
      </w:r>
      <w:r w:rsidR="002F7830" w:rsidRPr="00AE2F7F">
        <w:rPr>
          <w:sz w:val="22"/>
          <w:szCs w:val="22"/>
          <w:shd w:val="clear" w:color="auto" w:fill="FFFFFF" w:themeFill="background1"/>
        </w:rPr>
        <w:t>закупки</w:t>
      </w:r>
      <w:r w:rsidR="002F7830" w:rsidRPr="00AE2F7F">
        <w:rPr>
          <w:sz w:val="22"/>
          <w:szCs w:val="22"/>
        </w:rPr>
        <w:t xml:space="preserve"> </w:t>
      </w:r>
      <w:r w:rsidRPr="00AE2F7F">
        <w:rPr>
          <w:sz w:val="22"/>
          <w:szCs w:val="22"/>
        </w:rPr>
        <w:t xml:space="preserve">определяет Заказчик </w:t>
      </w:r>
      <w:r w:rsidR="002D15CF" w:rsidRPr="00AE2F7F">
        <w:rPr>
          <w:sz w:val="22"/>
          <w:szCs w:val="22"/>
        </w:rPr>
        <w:t xml:space="preserve">в лице </w:t>
      </w:r>
      <w:r w:rsidRPr="00AE2F7F">
        <w:rPr>
          <w:sz w:val="22"/>
          <w:szCs w:val="22"/>
        </w:rPr>
        <w:t xml:space="preserve">руководителя Общества или </w:t>
      </w:r>
      <w:r w:rsidR="00604215" w:rsidRPr="00AE2F7F">
        <w:rPr>
          <w:sz w:val="22"/>
          <w:szCs w:val="22"/>
        </w:rPr>
        <w:t xml:space="preserve">председателя </w:t>
      </w:r>
      <w:r w:rsidR="002D15CF" w:rsidRPr="00AE2F7F">
        <w:rPr>
          <w:sz w:val="22"/>
          <w:szCs w:val="22"/>
        </w:rPr>
        <w:t>з</w:t>
      </w:r>
      <w:r w:rsidRPr="00AE2F7F">
        <w:rPr>
          <w:sz w:val="22"/>
          <w:szCs w:val="22"/>
        </w:rPr>
        <w:t>акупочной комисси</w:t>
      </w:r>
      <w:r w:rsidR="002D15CF" w:rsidRPr="00AE2F7F">
        <w:rPr>
          <w:sz w:val="22"/>
          <w:szCs w:val="22"/>
        </w:rPr>
        <w:t>и</w:t>
      </w:r>
      <w:r w:rsidRPr="00AE2F7F">
        <w:rPr>
          <w:sz w:val="22"/>
          <w:szCs w:val="22"/>
        </w:rPr>
        <w:t>.</w:t>
      </w:r>
    </w:p>
    <w:p w:rsidR="00C93E87" w:rsidRPr="00AE2F7F" w:rsidRDefault="00C93E87" w:rsidP="00037E7E">
      <w:pPr>
        <w:pStyle w:val="30"/>
        <w:tabs>
          <w:tab w:val="num" w:pos="709"/>
        </w:tabs>
        <w:spacing w:before="40" w:line="240" w:lineRule="auto"/>
        <w:ind w:left="709" w:hanging="709"/>
        <w:rPr>
          <w:sz w:val="22"/>
          <w:szCs w:val="22"/>
        </w:rPr>
      </w:pPr>
      <w:r w:rsidRPr="00AE2F7F">
        <w:rPr>
          <w:sz w:val="22"/>
          <w:szCs w:val="22"/>
        </w:rPr>
        <w:t xml:space="preserve">В состав экспертного совета могут входить как сотрудники Общества, так и специально приглашенные сторонние лица, не являющиеся работниками </w:t>
      </w:r>
      <w:r w:rsidR="002D15CF" w:rsidRPr="00AE2F7F">
        <w:rPr>
          <w:sz w:val="22"/>
          <w:szCs w:val="22"/>
        </w:rPr>
        <w:t>Заказчика</w:t>
      </w:r>
      <w:r w:rsidRPr="00AE2F7F">
        <w:rPr>
          <w:sz w:val="22"/>
          <w:szCs w:val="22"/>
        </w:rPr>
        <w:t>.</w:t>
      </w:r>
    </w:p>
    <w:p w:rsidR="008F520F" w:rsidRPr="00AE2F7F" w:rsidRDefault="00557BFB" w:rsidP="00037E7E">
      <w:pPr>
        <w:pStyle w:val="30"/>
        <w:tabs>
          <w:tab w:val="num" w:pos="709"/>
        </w:tabs>
        <w:spacing w:before="40" w:line="240" w:lineRule="auto"/>
        <w:ind w:left="709" w:hanging="709"/>
        <w:rPr>
          <w:sz w:val="22"/>
          <w:szCs w:val="22"/>
        </w:rPr>
      </w:pPr>
      <w:r w:rsidRPr="00AE2F7F">
        <w:rPr>
          <w:sz w:val="22"/>
          <w:szCs w:val="22"/>
        </w:rPr>
        <w:t>В ходе экспертизы э</w:t>
      </w:r>
      <w:r w:rsidR="008F520F" w:rsidRPr="00AE2F7F">
        <w:rPr>
          <w:sz w:val="22"/>
          <w:szCs w:val="22"/>
        </w:rPr>
        <w:t>ксперт</w:t>
      </w:r>
      <w:r w:rsidR="00617772" w:rsidRPr="00AE2F7F">
        <w:rPr>
          <w:sz w:val="22"/>
          <w:szCs w:val="22"/>
        </w:rPr>
        <w:t>ы</w:t>
      </w:r>
      <w:r w:rsidR="008F520F" w:rsidRPr="00AE2F7F">
        <w:rPr>
          <w:sz w:val="22"/>
          <w:szCs w:val="22"/>
        </w:rPr>
        <w:t xml:space="preserve"> оценива</w:t>
      </w:r>
      <w:r w:rsidR="00617772" w:rsidRPr="00AE2F7F">
        <w:rPr>
          <w:sz w:val="22"/>
          <w:szCs w:val="22"/>
        </w:rPr>
        <w:t>ют</w:t>
      </w:r>
      <w:r w:rsidR="008F520F" w:rsidRPr="00AE2F7F">
        <w:rPr>
          <w:sz w:val="22"/>
          <w:szCs w:val="22"/>
        </w:rPr>
        <w:t xml:space="preserve"> заявку каждого </w:t>
      </w:r>
      <w:r w:rsidR="00A35F93" w:rsidRPr="00AE2F7F">
        <w:rPr>
          <w:sz w:val="22"/>
          <w:szCs w:val="22"/>
        </w:rPr>
        <w:t>участник</w:t>
      </w:r>
      <w:r w:rsidR="008F520F" w:rsidRPr="00AE2F7F">
        <w:rPr>
          <w:sz w:val="22"/>
          <w:szCs w:val="22"/>
        </w:rPr>
        <w:t>а по конкретным отборочны</w:t>
      </w:r>
      <w:r w:rsidR="00617772" w:rsidRPr="00AE2F7F">
        <w:rPr>
          <w:sz w:val="22"/>
          <w:szCs w:val="22"/>
        </w:rPr>
        <w:t>м</w:t>
      </w:r>
      <w:r w:rsidR="008F520F" w:rsidRPr="00AE2F7F">
        <w:rPr>
          <w:sz w:val="22"/>
          <w:szCs w:val="22"/>
        </w:rPr>
        <w:t xml:space="preserve"> критери</w:t>
      </w:r>
      <w:r w:rsidR="00617772" w:rsidRPr="00AE2F7F">
        <w:rPr>
          <w:sz w:val="22"/>
          <w:szCs w:val="22"/>
        </w:rPr>
        <w:t>ям</w:t>
      </w:r>
      <w:r w:rsidR="008F520F" w:rsidRPr="00AE2F7F">
        <w:rPr>
          <w:sz w:val="22"/>
          <w:szCs w:val="22"/>
        </w:rPr>
        <w:t>, исходя из собственного опыта</w:t>
      </w:r>
      <w:r w:rsidR="00617772" w:rsidRPr="00AE2F7F">
        <w:rPr>
          <w:sz w:val="22"/>
          <w:szCs w:val="22"/>
        </w:rPr>
        <w:t>,</w:t>
      </w:r>
      <w:r w:rsidR="008F520F" w:rsidRPr="00AE2F7F">
        <w:rPr>
          <w:sz w:val="22"/>
          <w:szCs w:val="22"/>
        </w:rPr>
        <w:t xml:space="preserve"> квалификации и в соответствии </w:t>
      </w:r>
      <w:r w:rsidR="00617772" w:rsidRPr="00AE2F7F">
        <w:rPr>
          <w:sz w:val="22"/>
          <w:szCs w:val="22"/>
        </w:rPr>
        <w:t xml:space="preserve">с </w:t>
      </w:r>
      <w:r w:rsidR="008F520F" w:rsidRPr="00AE2F7F">
        <w:rPr>
          <w:sz w:val="22"/>
          <w:szCs w:val="22"/>
        </w:rPr>
        <w:t>закрепленными за ним</w:t>
      </w:r>
      <w:r w:rsidR="00617772" w:rsidRPr="00AE2F7F">
        <w:rPr>
          <w:sz w:val="22"/>
          <w:szCs w:val="22"/>
        </w:rPr>
        <w:t>и</w:t>
      </w:r>
      <w:r w:rsidR="008F520F" w:rsidRPr="00AE2F7F">
        <w:rPr>
          <w:sz w:val="22"/>
          <w:szCs w:val="22"/>
        </w:rPr>
        <w:t xml:space="preserve"> категориями оценки.</w:t>
      </w:r>
    </w:p>
    <w:p w:rsidR="00617772" w:rsidRPr="00AE2F7F" w:rsidRDefault="00617772" w:rsidP="00037E7E">
      <w:pPr>
        <w:pStyle w:val="30"/>
        <w:tabs>
          <w:tab w:val="num" w:pos="709"/>
        </w:tabs>
        <w:spacing w:before="40" w:line="240" w:lineRule="auto"/>
        <w:ind w:left="709" w:hanging="709"/>
        <w:rPr>
          <w:sz w:val="22"/>
          <w:szCs w:val="22"/>
        </w:rPr>
      </w:pPr>
      <w:r w:rsidRPr="00AE2F7F">
        <w:rPr>
          <w:sz w:val="22"/>
          <w:szCs w:val="22"/>
        </w:rPr>
        <w:t>По</w:t>
      </w:r>
      <w:r w:rsidR="00503A20" w:rsidRPr="00AE2F7F">
        <w:rPr>
          <w:sz w:val="22"/>
          <w:szCs w:val="22"/>
        </w:rPr>
        <w:t xml:space="preserve"> результат</w:t>
      </w:r>
      <w:r w:rsidRPr="00AE2F7F">
        <w:rPr>
          <w:sz w:val="22"/>
          <w:szCs w:val="22"/>
        </w:rPr>
        <w:t>ам</w:t>
      </w:r>
      <w:r w:rsidR="00503A20" w:rsidRPr="00AE2F7F">
        <w:rPr>
          <w:sz w:val="22"/>
          <w:szCs w:val="22"/>
        </w:rPr>
        <w:t xml:space="preserve"> экспертизы формирует</w:t>
      </w:r>
      <w:r w:rsidRPr="00AE2F7F">
        <w:rPr>
          <w:sz w:val="22"/>
          <w:szCs w:val="22"/>
        </w:rPr>
        <w:t>ся</w:t>
      </w:r>
      <w:r w:rsidR="00503A20" w:rsidRPr="00AE2F7F">
        <w:rPr>
          <w:sz w:val="22"/>
          <w:szCs w:val="22"/>
        </w:rPr>
        <w:t xml:space="preserve"> </w:t>
      </w:r>
      <w:r w:rsidRPr="00AE2F7F">
        <w:rPr>
          <w:sz w:val="22"/>
          <w:szCs w:val="22"/>
        </w:rPr>
        <w:t xml:space="preserve">экспертное </w:t>
      </w:r>
      <w:r w:rsidR="00503A20" w:rsidRPr="00AE2F7F">
        <w:rPr>
          <w:sz w:val="22"/>
          <w:szCs w:val="22"/>
        </w:rPr>
        <w:t>заключение</w:t>
      </w:r>
      <w:r w:rsidRPr="00AE2F7F">
        <w:rPr>
          <w:sz w:val="22"/>
          <w:szCs w:val="22"/>
        </w:rPr>
        <w:t>. При этом такое заключение может быть сформировано как отдельным членом экспертного совета в области своей специализации, так</w:t>
      </w:r>
      <w:r w:rsidR="00503A20" w:rsidRPr="00AE2F7F">
        <w:rPr>
          <w:sz w:val="22"/>
          <w:szCs w:val="22"/>
        </w:rPr>
        <w:t xml:space="preserve"> </w:t>
      </w:r>
      <w:r w:rsidRPr="00AE2F7F">
        <w:rPr>
          <w:sz w:val="22"/>
          <w:szCs w:val="22"/>
        </w:rPr>
        <w:t>и быть сводным экспертным заключением</w:t>
      </w:r>
      <w:r w:rsidR="009E14F7" w:rsidRPr="00AE2F7F">
        <w:rPr>
          <w:sz w:val="22"/>
          <w:szCs w:val="22"/>
        </w:rPr>
        <w:t>.</w:t>
      </w:r>
    </w:p>
    <w:p w:rsidR="00503A20" w:rsidRPr="00AE2F7F" w:rsidRDefault="009E14F7" w:rsidP="00037E7E">
      <w:pPr>
        <w:pStyle w:val="30"/>
        <w:tabs>
          <w:tab w:val="num" w:pos="709"/>
        </w:tabs>
        <w:spacing w:before="40" w:line="240" w:lineRule="auto"/>
        <w:ind w:left="709" w:hanging="709"/>
        <w:rPr>
          <w:sz w:val="22"/>
          <w:szCs w:val="22"/>
        </w:rPr>
      </w:pPr>
      <w:r w:rsidRPr="00AE2F7F">
        <w:rPr>
          <w:sz w:val="22"/>
          <w:szCs w:val="22"/>
        </w:rPr>
        <w:t>В составе экспертного заключения п</w:t>
      </w:r>
      <w:r w:rsidR="00617772" w:rsidRPr="00AE2F7F">
        <w:rPr>
          <w:sz w:val="22"/>
          <w:szCs w:val="22"/>
        </w:rPr>
        <w:t xml:space="preserve">ри необходимости эксперты могут </w:t>
      </w:r>
      <w:r w:rsidR="00503A20" w:rsidRPr="00AE2F7F">
        <w:rPr>
          <w:sz w:val="22"/>
          <w:szCs w:val="22"/>
        </w:rPr>
        <w:t>представля</w:t>
      </w:r>
      <w:r w:rsidR="00617772" w:rsidRPr="00AE2F7F">
        <w:rPr>
          <w:sz w:val="22"/>
          <w:szCs w:val="22"/>
        </w:rPr>
        <w:t>ть</w:t>
      </w:r>
      <w:r w:rsidR="00503A20" w:rsidRPr="00AE2F7F">
        <w:rPr>
          <w:sz w:val="22"/>
          <w:szCs w:val="22"/>
        </w:rPr>
        <w:t xml:space="preserve"> </w:t>
      </w:r>
      <w:r w:rsidR="00617772" w:rsidRPr="00AE2F7F">
        <w:rPr>
          <w:sz w:val="22"/>
          <w:szCs w:val="22"/>
        </w:rPr>
        <w:t xml:space="preserve">закупочной комиссии свои </w:t>
      </w:r>
      <w:r w:rsidR="00503A20" w:rsidRPr="00AE2F7F">
        <w:rPr>
          <w:sz w:val="22"/>
          <w:szCs w:val="22"/>
        </w:rPr>
        <w:t>рекомендации.</w:t>
      </w:r>
    </w:p>
    <w:p w:rsidR="00604215" w:rsidRPr="00AE2F7F" w:rsidRDefault="00604215" w:rsidP="007679F8">
      <w:pPr>
        <w:pStyle w:val="30"/>
        <w:tabs>
          <w:tab w:val="num" w:pos="851"/>
        </w:tabs>
        <w:spacing w:before="40" w:line="240" w:lineRule="auto"/>
        <w:ind w:left="851" w:hanging="851"/>
        <w:rPr>
          <w:sz w:val="22"/>
          <w:szCs w:val="22"/>
        </w:rPr>
      </w:pPr>
      <w:r w:rsidRPr="00AE2F7F">
        <w:rPr>
          <w:sz w:val="22"/>
          <w:szCs w:val="22"/>
        </w:rPr>
        <w:t xml:space="preserve">Заключение экспертизы </w:t>
      </w:r>
      <w:proofErr w:type="gramStart"/>
      <w:r w:rsidRPr="00AE2F7F">
        <w:rPr>
          <w:sz w:val="22"/>
          <w:szCs w:val="22"/>
        </w:rPr>
        <w:t>носит рекомендательный характер и может</w:t>
      </w:r>
      <w:proofErr w:type="gramEnd"/>
      <w:r w:rsidRPr="00AE2F7F">
        <w:rPr>
          <w:sz w:val="22"/>
          <w:szCs w:val="22"/>
        </w:rPr>
        <w:t xml:space="preserve"> не учитываться закупочной комиссией при принятии решений. </w:t>
      </w:r>
    </w:p>
    <w:p w:rsidR="00930905" w:rsidRPr="00AE2F7F" w:rsidRDefault="00930905" w:rsidP="007679F8">
      <w:pPr>
        <w:pStyle w:val="30"/>
        <w:tabs>
          <w:tab w:val="num" w:pos="851"/>
        </w:tabs>
        <w:spacing w:before="40" w:line="240" w:lineRule="auto"/>
        <w:ind w:left="851" w:hanging="851"/>
        <w:rPr>
          <w:sz w:val="22"/>
          <w:szCs w:val="22"/>
          <w:shd w:val="clear" w:color="auto" w:fill="FFFF00"/>
        </w:rPr>
      </w:pPr>
      <w:r w:rsidRPr="00AE2F7F">
        <w:rPr>
          <w:sz w:val="22"/>
          <w:szCs w:val="22"/>
        </w:rPr>
        <w:t xml:space="preserve">В случае проведения экспертизы заявок </w:t>
      </w:r>
      <w:r w:rsidR="00A35F93" w:rsidRPr="00AE2F7F">
        <w:rPr>
          <w:sz w:val="22"/>
          <w:szCs w:val="22"/>
        </w:rPr>
        <w:t>участник</w:t>
      </w:r>
      <w:r w:rsidRPr="00AE2F7F">
        <w:rPr>
          <w:sz w:val="22"/>
          <w:szCs w:val="22"/>
        </w:rPr>
        <w:t>ов, сведения о её проведении</w:t>
      </w:r>
      <w:r w:rsidR="00955358" w:rsidRPr="00AE2F7F">
        <w:rPr>
          <w:sz w:val="22"/>
          <w:szCs w:val="22"/>
        </w:rPr>
        <w:t xml:space="preserve"> и</w:t>
      </w:r>
      <w:r w:rsidRPr="00AE2F7F">
        <w:rPr>
          <w:sz w:val="22"/>
          <w:szCs w:val="22"/>
        </w:rPr>
        <w:t xml:space="preserve"> заключение экспертов не </w:t>
      </w:r>
      <w:proofErr w:type="gramStart"/>
      <w:r w:rsidRPr="00AE2F7F">
        <w:rPr>
          <w:sz w:val="22"/>
          <w:szCs w:val="22"/>
        </w:rPr>
        <w:t>подлеж</w:t>
      </w:r>
      <w:r w:rsidR="00955358" w:rsidRPr="00AE2F7F">
        <w:rPr>
          <w:sz w:val="22"/>
          <w:szCs w:val="22"/>
        </w:rPr>
        <w:t>ат</w:t>
      </w:r>
      <w:r w:rsidRPr="00AE2F7F">
        <w:rPr>
          <w:sz w:val="22"/>
          <w:szCs w:val="22"/>
        </w:rPr>
        <w:t xml:space="preserve"> публичному разглашению и не размеща</w:t>
      </w:r>
      <w:r w:rsidR="00955358" w:rsidRPr="00AE2F7F">
        <w:rPr>
          <w:sz w:val="22"/>
          <w:szCs w:val="22"/>
        </w:rPr>
        <w:t>ю</w:t>
      </w:r>
      <w:r w:rsidRPr="00AE2F7F">
        <w:rPr>
          <w:sz w:val="22"/>
          <w:szCs w:val="22"/>
        </w:rPr>
        <w:t>тся</w:t>
      </w:r>
      <w:proofErr w:type="gramEnd"/>
      <w:r w:rsidRPr="00AE2F7F">
        <w:rPr>
          <w:sz w:val="22"/>
          <w:szCs w:val="22"/>
        </w:rPr>
        <w:t xml:space="preserve"> в ЕИС.</w:t>
      </w:r>
    </w:p>
    <w:p w:rsidR="007A5D3C" w:rsidRPr="00AE2F7F" w:rsidRDefault="007A5D3C" w:rsidP="002C39E4">
      <w:pPr>
        <w:pStyle w:val="22"/>
        <w:tabs>
          <w:tab w:val="num" w:pos="567"/>
        </w:tabs>
        <w:spacing w:before="200" w:after="40" w:line="240" w:lineRule="auto"/>
        <w:ind w:left="709" w:hanging="709"/>
        <w:rPr>
          <w:sz w:val="22"/>
          <w:szCs w:val="22"/>
        </w:rPr>
      </w:pPr>
      <w:bookmarkStart w:id="2299" w:name="_Toc77184969"/>
      <w:r w:rsidRPr="00AE2F7F">
        <w:rPr>
          <w:sz w:val="22"/>
          <w:szCs w:val="22"/>
        </w:rPr>
        <w:t>Подведение итогов закупки</w:t>
      </w:r>
      <w:bookmarkEnd w:id="2299"/>
    </w:p>
    <w:p w:rsidR="001F60B9" w:rsidRPr="00AE2F7F" w:rsidRDefault="00DA6777" w:rsidP="00037E7E">
      <w:pPr>
        <w:pStyle w:val="30"/>
        <w:tabs>
          <w:tab w:val="num" w:pos="709"/>
        </w:tabs>
        <w:spacing w:before="40" w:line="240" w:lineRule="auto"/>
        <w:ind w:left="709" w:hanging="709"/>
        <w:rPr>
          <w:sz w:val="22"/>
          <w:szCs w:val="22"/>
        </w:rPr>
      </w:pPr>
      <w:r w:rsidRPr="00AE2F7F">
        <w:rPr>
          <w:sz w:val="22"/>
          <w:szCs w:val="22"/>
        </w:rPr>
        <w:t>В ходе п</w:t>
      </w:r>
      <w:r w:rsidR="00BB4A91" w:rsidRPr="00AE2F7F">
        <w:rPr>
          <w:sz w:val="22"/>
          <w:szCs w:val="22"/>
        </w:rPr>
        <w:t>одведени</w:t>
      </w:r>
      <w:r w:rsidRPr="00AE2F7F">
        <w:rPr>
          <w:sz w:val="22"/>
          <w:szCs w:val="22"/>
        </w:rPr>
        <w:t>я</w:t>
      </w:r>
      <w:r w:rsidR="00BB4A91" w:rsidRPr="00AE2F7F">
        <w:rPr>
          <w:sz w:val="22"/>
          <w:szCs w:val="22"/>
        </w:rPr>
        <w:t xml:space="preserve"> итогов закупки </w:t>
      </w:r>
      <w:r w:rsidRPr="00AE2F7F">
        <w:rPr>
          <w:sz w:val="22"/>
          <w:szCs w:val="22"/>
        </w:rPr>
        <w:t>закупочная комиссия осуществляет</w:t>
      </w:r>
      <w:r w:rsidR="00BB4A91" w:rsidRPr="00AE2F7F">
        <w:rPr>
          <w:sz w:val="22"/>
          <w:szCs w:val="22"/>
        </w:rPr>
        <w:t>:</w:t>
      </w:r>
    </w:p>
    <w:p w:rsidR="00BB4A91" w:rsidRPr="00AE2F7F" w:rsidRDefault="00BB4A91" w:rsidP="006D4FC0">
      <w:pPr>
        <w:pStyle w:val="5ABCD"/>
        <w:numPr>
          <w:ilvl w:val="4"/>
          <w:numId w:val="32"/>
        </w:numPr>
        <w:tabs>
          <w:tab w:val="clear" w:pos="1560"/>
          <w:tab w:val="num" w:pos="1418"/>
        </w:tabs>
        <w:spacing w:line="240" w:lineRule="auto"/>
        <w:ind w:left="1418" w:hanging="284"/>
        <w:rPr>
          <w:sz w:val="22"/>
          <w:szCs w:val="22"/>
        </w:rPr>
      </w:pPr>
      <w:r w:rsidRPr="00AE2F7F">
        <w:rPr>
          <w:sz w:val="22"/>
          <w:szCs w:val="22"/>
        </w:rPr>
        <w:t>отбор заявок;</w:t>
      </w:r>
    </w:p>
    <w:p w:rsidR="00BB4A91" w:rsidRPr="00AE2F7F" w:rsidRDefault="00BB4A91" w:rsidP="006D4FC0">
      <w:pPr>
        <w:pStyle w:val="5ABCD"/>
        <w:numPr>
          <w:ilvl w:val="4"/>
          <w:numId w:val="32"/>
        </w:numPr>
        <w:tabs>
          <w:tab w:val="clear" w:pos="1560"/>
          <w:tab w:val="num" w:pos="1418"/>
        </w:tabs>
        <w:spacing w:line="240" w:lineRule="auto"/>
        <w:ind w:left="1418" w:hanging="284"/>
        <w:rPr>
          <w:sz w:val="22"/>
          <w:szCs w:val="22"/>
        </w:rPr>
      </w:pPr>
      <w:r w:rsidRPr="00AE2F7F">
        <w:rPr>
          <w:sz w:val="22"/>
          <w:szCs w:val="22"/>
        </w:rPr>
        <w:t>оценк</w:t>
      </w:r>
      <w:r w:rsidR="000F5E19" w:rsidRPr="00AE2F7F">
        <w:rPr>
          <w:sz w:val="22"/>
          <w:szCs w:val="22"/>
        </w:rPr>
        <w:t>у</w:t>
      </w:r>
      <w:r w:rsidRPr="00AE2F7F">
        <w:rPr>
          <w:sz w:val="22"/>
          <w:szCs w:val="22"/>
        </w:rPr>
        <w:t xml:space="preserve"> заявок;</w:t>
      </w:r>
    </w:p>
    <w:p w:rsidR="00BB4A91" w:rsidRPr="00AE2F7F" w:rsidRDefault="00BB4A91" w:rsidP="006D4FC0">
      <w:pPr>
        <w:pStyle w:val="5ABCD"/>
        <w:numPr>
          <w:ilvl w:val="4"/>
          <w:numId w:val="32"/>
        </w:numPr>
        <w:tabs>
          <w:tab w:val="clear" w:pos="1560"/>
          <w:tab w:val="num" w:pos="1418"/>
        </w:tabs>
        <w:spacing w:line="240" w:lineRule="auto"/>
        <w:ind w:left="1418" w:hanging="284"/>
        <w:rPr>
          <w:sz w:val="22"/>
          <w:szCs w:val="22"/>
        </w:rPr>
      </w:pPr>
      <w:r w:rsidRPr="00AE2F7F">
        <w:rPr>
          <w:sz w:val="22"/>
          <w:szCs w:val="22"/>
        </w:rPr>
        <w:t xml:space="preserve">выбор </w:t>
      </w:r>
      <w:r w:rsidR="003A2985" w:rsidRPr="00AE2F7F">
        <w:rPr>
          <w:sz w:val="22"/>
          <w:szCs w:val="22"/>
        </w:rPr>
        <w:t>победител</w:t>
      </w:r>
      <w:r w:rsidRPr="00AE2F7F">
        <w:rPr>
          <w:sz w:val="22"/>
          <w:szCs w:val="22"/>
        </w:rPr>
        <w:t>я</w:t>
      </w:r>
      <w:r w:rsidR="007E79A5" w:rsidRPr="00AE2F7F">
        <w:rPr>
          <w:sz w:val="22"/>
          <w:szCs w:val="22"/>
        </w:rPr>
        <w:t xml:space="preserve"> или</w:t>
      </w:r>
      <w:r w:rsidR="00FF4AC2" w:rsidRPr="00AE2F7F">
        <w:rPr>
          <w:sz w:val="22"/>
          <w:szCs w:val="22"/>
        </w:rPr>
        <w:t xml:space="preserve"> </w:t>
      </w:r>
      <w:r w:rsidR="00960310" w:rsidRPr="00AE2F7F">
        <w:rPr>
          <w:sz w:val="22"/>
          <w:szCs w:val="22"/>
        </w:rPr>
        <w:t xml:space="preserve">определение единственного </w:t>
      </w:r>
      <w:r w:rsidR="00A35F93" w:rsidRPr="00AE2F7F">
        <w:rPr>
          <w:sz w:val="22"/>
          <w:szCs w:val="22"/>
        </w:rPr>
        <w:t>участник</w:t>
      </w:r>
      <w:r w:rsidR="00960310" w:rsidRPr="00AE2F7F">
        <w:rPr>
          <w:sz w:val="22"/>
          <w:szCs w:val="22"/>
        </w:rPr>
        <w:t>а,</w:t>
      </w:r>
      <w:r w:rsidR="00FF4AC2" w:rsidRPr="00AE2F7F">
        <w:rPr>
          <w:sz w:val="22"/>
          <w:szCs w:val="22"/>
        </w:rPr>
        <w:t xml:space="preserve"> с которым предполагается заключение договора</w:t>
      </w:r>
      <w:r w:rsidR="007E79A5" w:rsidRPr="00AE2F7F">
        <w:rPr>
          <w:sz w:val="22"/>
          <w:szCs w:val="22"/>
        </w:rPr>
        <w:t>, либо</w:t>
      </w:r>
      <w:r w:rsidR="00FF4AC2" w:rsidRPr="00AE2F7F">
        <w:rPr>
          <w:sz w:val="22"/>
          <w:szCs w:val="22"/>
        </w:rPr>
        <w:t xml:space="preserve"> </w:t>
      </w:r>
      <w:r w:rsidR="00960310" w:rsidRPr="00AE2F7F">
        <w:rPr>
          <w:sz w:val="22"/>
          <w:szCs w:val="22"/>
        </w:rPr>
        <w:t>признание закупки несостоявшейся.</w:t>
      </w:r>
    </w:p>
    <w:bookmarkEnd w:id="2294"/>
    <w:bookmarkEnd w:id="2295"/>
    <w:bookmarkEnd w:id="2296"/>
    <w:bookmarkEnd w:id="2297"/>
    <w:p w:rsidR="002F0A97" w:rsidRPr="00AE2F7F" w:rsidRDefault="002F0A97" w:rsidP="00037E7E">
      <w:pPr>
        <w:pStyle w:val="30"/>
        <w:tabs>
          <w:tab w:val="num" w:pos="709"/>
        </w:tabs>
        <w:spacing w:before="40" w:line="240" w:lineRule="auto"/>
        <w:ind w:left="709" w:hanging="709"/>
        <w:rPr>
          <w:sz w:val="22"/>
          <w:szCs w:val="22"/>
        </w:rPr>
      </w:pPr>
      <w:r w:rsidRPr="00AE2F7F">
        <w:rPr>
          <w:sz w:val="22"/>
          <w:szCs w:val="22"/>
        </w:rPr>
        <w:t xml:space="preserve">В ходе отбора заявок Заказчик определяет соответствие заявок </w:t>
      </w:r>
      <w:r w:rsidR="00A35F93" w:rsidRPr="00AE2F7F">
        <w:rPr>
          <w:sz w:val="22"/>
          <w:szCs w:val="22"/>
        </w:rPr>
        <w:t>участник</w:t>
      </w:r>
      <w:r w:rsidRPr="00AE2F7F">
        <w:rPr>
          <w:sz w:val="22"/>
          <w:szCs w:val="22"/>
        </w:rPr>
        <w:t>ов закупки требованиям и условиям, установленным в документации о закупке в соответствии с п</w:t>
      </w:r>
      <w:r w:rsidR="00EB3A0D" w:rsidRPr="00AE2F7F">
        <w:rPr>
          <w:sz w:val="22"/>
          <w:szCs w:val="22"/>
        </w:rPr>
        <w:t>унктом</w:t>
      </w:r>
      <w:r w:rsidRPr="00AE2F7F">
        <w:rPr>
          <w:sz w:val="22"/>
          <w:szCs w:val="22"/>
        </w:rPr>
        <w:t xml:space="preserve"> </w:t>
      </w:r>
      <w:r w:rsidRPr="00AE2F7F">
        <w:rPr>
          <w:color w:val="0000FF"/>
          <w:sz w:val="22"/>
          <w:szCs w:val="22"/>
        </w:rPr>
        <w:fldChar w:fldCharType="begin"/>
      </w:r>
      <w:r w:rsidRPr="00AE2F7F">
        <w:rPr>
          <w:color w:val="0000FF"/>
          <w:sz w:val="22"/>
          <w:szCs w:val="22"/>
        </w:rPr>
        <w:instrText xml:space="preserve"> REF _Ref404608060 \r \h  \* MERGEFORMAT </w:instrText>
      </w:r>
      <w:r w:rsidRPr="00AE2F7F">
        <w:rPr>
          <w:color w:val="0000FF"/>
          <w:sz w:val="22"/>
          <w:szCs w:val="22"/>
        </w:rPr>
      </w:r>
      <w:r w:rsidRPr="00AE2F7F">
        <w:rPr>
          <w:color w:val="0000FF"/>
          <w:sz w:val="22"/>
          <w:szCs w:val="22"/>
        </w:rPr>
        <w:fldChar w:fldCharType="separate"/>
      </w:r>
      <w:r w:rsidR="00F1567F">
        <w:rPr>
          <w:color w:val="0000FF"/>
          <w:sz w:val="22"/>
          <w:szCs w:val="22"/>
        </w:rPr>
        <w:t>7.8.2</w:t>
      </w:r>
      <w:r w:rsidRPr="00AE2F7F">
        <w:rPr>
          <w:color w:val="0000FF"/>
          <w:sz w:val="22"/>
          <w:szCs w:val="22"/>
        </w:rPr>
        <w:fldChar w:fldCharType="end"/>
      </w:r>
      <w:r w:rsidRPr="00AE2F7F">
        <w:rPr>
          <w:sz w:val="22"/>
          <w:szCs w:val="22"/>
        </w:rPr>
        <w:t xml:space="preserve"> Положения (в том числе по оформлению и содержанию заявок по существу, а также соответствие самих </w:t>
      </w:r>
      <w:r w:rsidR="00A35F93" w:rsidRPr="00AE2F7F">
        <w:rPr>
          <w:sz w:val="22"/>
          <w:szCs w:val="22"/>
        </w:rPr>
        <w:t>участник</w:t>
      </w:r>
      <w:r w:rsidRPr="00AE2F7F">
        <w:rPr>
          <w:sz w:val="22"/>
          <w:szCs w:val="22"/>
        </w:rPr>
        <w:t>ов).</w:t>
      </w:r>
    </w:p>
    <w:p w:rsidR="003E1EAB" w:rsidRPr="00AE2F7F" w:rsidRDefault="003E1EAB" w:rsidP="00037E7E">
      <w:pPr>
        <w:pStyle w:val="5ABCD"/>
        <w:numPr>
          <w:ilvl w:val="0"/>
          <w:numId w:val="0"/>
        </w:numPr>
        <w:tabs>
          <w:tab w:val="num" w:pos="709"/>
        </w:tabs>
        <w:spacing w:line="240" w:lineRule="auto"/>
        <w:ind w:left="709" w:firstLine="425"/>
        <w:rPr>
          <w:sz w:val="22"/>
          <w:szCs w:val="22"/>
        </w:rPr>
      </w:pPr>
      <w:r w:rsidRPr="00AE2F7F">
        <w:rPr>
          <w:sz w:val="22"/>
          <w:szCs w:val="22"/>
        </w:rPr>
        <w:t>Цель отбора – допу</w:t>
      </w:r>
      <w:proofErr w:type="gramStart"/>
      <w:r w:rsidRPr="00AE2F7F">
        <w:rPr>
          <w:sz w:val="22"/>
          <w:szCs w:val="22"/>
        </w:rPr>
        <w:t xml:space="preserve">ск к </w:t>
      </w:r>
      <w:r w:rsidR="00BF30E8" w:rsidRPr="00AE2F7F">
        <w:rPr>
          <w:sz w:val="22"/>
          <w:szCs w:val="22"/>
        </w:rPr>
        <w:t>ст</w:t>
      </w:r>
      <w:proofErr w:type="gramEnd"/>
      <w:r w:rsidR="00BF30E8" w:rsidRPr="00AE2F7F">
        <w:rPr>
          <w:sz w:val="22"/>
          <w:szCs w:val="22"/>
        </w:rPr>
        <w:t xml:space="preserve">адии оценки </w:t>
      </w:r>
      <w:r w:rsidRPr="00AE2F7F">
        <w:rPr>
          <w:sz w:val="22"/>
          <w:szCs w:val="22"/>
        </w:rPr>
        <w:t>заявок</w:t>
      </w:r>
      <w:r w:rsidR="00263712" w:rsidRPr="00AE2F7F">
        <w:rPr>
          <w:sz w:val="22"/>
          <w:szCs w:val="22"/>
        </w:rPr>
        <w:t xml:space="preserve"> </w:t>
      </w:r>
      <w:r w:rsidR="00A35F93" w:rsidRPr="00AE2F7F">
        <w:rPr>
          <w:sz w:val="22"/>
          <w:szCs w:val="22"/>
        </w:rPr>
        <w:t>участник</w:t>
      </w:r>
      <w:r w:rsidR="00263712" w:rsidRPr="00AE2F7F">
        <w:rPr>
          <w:sz w:val="22"/>
          <w:szCs w:val="22"/>
        </w:rPr>
        <w:t>ов</w:t>
      </w:r>
      <w:r w:rsidRPr="00AE2F7F">
        <w:rPr>
          <w:sz w:val="22"/>
          <w:szCs w:val="22"/>
        </w:rPr>
        <w:t>, отвечающих требованиям документации о закупке, и отклонение остальных заявок как неприемлемых.</w:t>
      </w:r>
    </w:p>
    <w:p w:rsidR="00BB38FC" w:rsidRPr="00AE2F7F" w:rsidRDefault="003E1EAB" w:rsidP="00037E7E">
      <w:pPr>
        <w:pStyle w:val="30"/>
        <w:tabs>
          <w:tab w:val="num" w:pos="709"/>
        </w:tabs>
        <w:spacing w:before="40" w:line="240" w:lineRule="auto"/>
        <w:ind w:left="709" w:hanging="709"/>
        <w:rPr>
          <w:sz w:val="22"/>
          <w:szCs w:val="22"/>
        </w:rPr>
      </w:pPr>
      <w:r w:rsidRPr="00AE2F7F">
        <w:rPr>
          <w:sz w:val="22"/>
          <w:szCs w:val="22"/>
        </w:rPr>
        <w:t xml:space="preserve">В рамках отборочной стадии Заказчик </w:t>
      </w:r>
      <w:r w:rsidR="00BB38FC" w:rsidRPr="00AE2F7F">
        <w:rPr>
          <w:sz w:val="22"/>
          <w:szCs w:val="22"/>
        </w:rPr>
        <w:t xml:space="preserve">вправе </w:t>
      </w:r>
      <w:r w:rsidRPr="00AE2F7F">
        <w:rPr>
          <w:sz w:val="22"/>
          <w:szCs w:val="22"/>
        </w:rPr>
        <w:t xml:space="preserve">запросить у </w:t>
      </w:r>
      <w:r w:rsidR="00A35F93" w:rsidRPr="00AE2F7F">
        <w:rPr>
          <w:sz w:val="22"/>
          <w:szCs w:val="22"/>
        </w:rPr>
        <w:t>участник</w:t>
      </w:r>
      <w:r w:rsidRPr="00AE2F7F">
        <w:rPr>
          <w:sz w:val="22"/>
          <w:szCs w:val="22"/>
        </w:rPr>
        <w:t xml:space="preserve">ов разъяснения </w:t>
      </w:r>
      <w:r w:rsidR="00293D72" w:rsidRPr="00AE2F7F">
        <w:rPr>
          <w:sz w:val="22"/>
          <w:szCs w:val="22"/>
        </w:rPr>
        <w:t>и (или)</w:t>
      </w:r>
      <w:r w:rsidRPr="00AE2F7F">
        <w:rPr>
          <w:sz w:val="22"/>
          <w:szCs w:val="22"/>
        </w:rPr>
        <w:t xml:space="preserve"> дополнения их заявок (в том числе представления отсутствующих документов и т.п.). </w:t>
      </w:r>
    </w:p>
    <w:p w:rsidR="004E0EE6" w:rsidRPr="00AE2F7F" w:rsidRDefault="004E0EE6" w:rsidP="00037E7E">
      <w:pPr>
        <w:pStyle w:val="30"/>
        <w:tabs>
          <w:tab w:val="num" w:pos="709"/>
        </w:tabs>
        <w:spacing w:before="40" w:line="240" w:lineRule="auto"/>
        <w:ind w:left="709" w:hanging="709"/>
        <w:rPr>
          <w:sz w:val="22"/>
          <w:szCs w:val="22"/>
        </w:rPr>
      </w:pPr>
      <w:r w:rsidRPr="00AE2F7F">
        <w:rPr>
          <w:sz w:val="22"/>
          <w:szCs w:val="22"/>
        </w:rPr>
        <w:t>В процессе отбора заявок Заказчик вправе уточнять содержание заявки следующим образом:</w:t>
      </w:r>
    </w:p>
    <w:p w:rsidR="004E0EE6" w:rsidRPr="00AE2F7F" w:rsidRDefault="004E0EE6" w:rsidP="006D4FC0">
      <w:pPr>
        <w:pStyle w:val="5ABCD"/>
        <w:numPr>
          <w:ilvl w:val="4"/>
          <w:numId w:val="33"/>
        </w:numPr>
        <w:tabs>
          <w:tab w:val="clear" w:pos="1560"/>
          <w:tab w:val="num" w:pos="1418"/>
        </w:tabs>
        <w:spacing w:line="240" w:lineRule="auto"/>
        <w:ind w:left="1418" w:hanging="284"/>
        <w:rPr>
          <w:sz w:val="22"/>
          <w:szCs w:val="22"/>
        </w:rPr>
      </w:pPr>
      <w:r w:rsidRPr="00AE2F7F">
        <w:rPr>
          <w:sz w:val="22"/>
          <w:szCs w:val="22"/>
        </w:rPr>
        <w:t xml:space="preserve">запрашивать у </w:t>
      </w:r>
      <w:r w:rsidR="00A35F93" w:rsidRPr="00AE2F7F">
        <w:rPr>
          <w:sz w:val="22"/>
          <w:szCs w:val="22"/>
        </w:rPr>
        <w:t>участник</w:t>
      </w:r>
      <w:r w:rsidRPr="00AE2F7F">
        <w:rPr>
          <w:sz w:val="22"/>
          <w:szCs w:val="22"/>
        </w:rPr>
        <w:t>а закупки отсутствующие, представленные не в полном объёме или в нечитаемом виде разрешающие/подтверждающие документы или их копии при условии наличия в документации о закупке условия о представлении таких документов;</w:t>
      </w:r>
    </w:p>
    <w:p w:rsidR="004E0EE6" w:rsidRPr="00AE2F7F" w:rsidRDefault="004E0EE6" w:rsidP="006D4FC0">
      <w:pPr>
        <w:pStyle w:val="5ABCD"/>
        <w:numPr>
          <w:ilvl w:val="4"/>
          <w:numId w:val="33"/>
        </w:numPr>
        <w:tabs>
          <w:tab w:val="clear" w:pos="1560"/>
          <w:tab w:val="num" w:pos="1418"/>
        </w:tabs>
        <w:spacing w:line="240" w:lineRule="auto"/>
        <w:ind w:left="1418" w:hanging="284"/>
        <w:rPr>
          <w:sz w:val="22"/>
          <w:szCs w:val="22"/>
        </w:rPr>
      </w:pPr>
      <w:r w:rsidRPr="00AE2F7F">
        <w:rPr>
          <w:sz w:val="22"/>
          <w:szCs w:val="22"/>
        </w:rPr>
        <w:t xml:space="preserve">в случае выявления в заявке арифметических </w:t>
      </w:r>
      <w:r w:rsidR="00293D72" w:rsidRPr="00AE2F7F">
        <w:rPr>
          <w:sz w:val="22"/>
          <w:szCs w:val="22"/>
        </w:rPr>
        <w:t>и (или)</w:t>
      </w:r>
      <w:r w:rsidRPr="00AE2F7F">
        <w:rPr>
          <w:sz w:val="22"/>
          <w:szCs w:val="22"/>
        </w:rPr>
        <w:t xml:space="preserve"> грамматических ошибок запрашивать исправленные документы в порядке, установленном в документации о закупке;</w:t>
      </w:r>
    </w:p>
    <w:p w:rsidR="004E0EE6" w:rsidRPr="00AE2F7F" w:rsidRDefault="004E0EE6" w:rsidP="006D4FC0">
      <w:pPr>
        <w:pStyle w:val="5ABCD"/>
        <w:numPr>
          <w:ilvl w:val="4"/>
          <w:numId w:val="33"/>
        </w:numPr>
        <w:tabs>
          <w:tab w:val="clear" w:pos="1560"/>
          <w:tab w:val="num" w:pos="1418"/>
        </w:tabs>
        <w:spacing w:line="240" w:lineRule="auto"/>
        <w:ind w:left="1418" w:hanging="284"/>
        <w:rPr>
          <w:sz w:val="22"/>
          <w:szCs w:val="22"/>
        </w:rPr>
      </w:pPr>
      <w:r w:rsidRPr="00AE2F7F">
        <w:rPr>
          <w:sz w:val="22"/>
          <w:szCs w:val="22"/>
        </w:rPr>
        <w:t xml:space="preserve">запрашивать у </w:t>
      </w:r>
      <w:r w:rsidR="00A35F93" w:rsidRPr="00AE2F7F">
        <w:rPr>
          <w:sz w:val="22"/>
          <w:szCs w:val="22"/>
        </w:rPr>
        <w:t>участник</w:t>
      </w:r>
      <w:r w:rsidRPr="00AE2F7F">
        <w:rPr>
          <w:sz w:val="22"/>
          <w:szCs w:val="22"/>
        </w:rPr>
        <w:t xml:space="preserve">а закупки разъяснения параметров заявки; уточнения не должны изменять предмет закупки, объём, номенклатуру и общую стоимость заявки указанной в оферте </w:t>
      </w:r>
      <w:r w:rsidR="00A35F93" w:rsidRPr="00AE2F7F">
        <w:rPr>
          <w:sz w:val="22"/>
          <w:szCs w:val="22"/>
        </w:rPr>
        <w:t>участник</w:t>
      </w:r>
      <w:r w:rsidRPr="00AE2F7F">
        <w:rPr>
          <w:sz w:val="22"/>
          <w:szCs w:val="22"/>
        </w:rPr>
        <w:t>а закупки.</w:t>
      </w:r>
    </w:p>
    <w:p w:rsidR="004E0EE6" w:rsidRPr="004540C2" w:rsidRDefault="004E0EE6" w:rsidP="00037E7E">
      <w:pPr>
        <w:pStyle w:val="5ABCD"/>
        <w:numPr>
          <w:ilvl w:val="0"/>
          <w:numId w:val="0"/>
        </w:numPr>
        <w:tabs>
          <w:tab w:val="num" w:pos="709"/>
        </w:tabs>
        <w:spacing w:line="240" w:lineRule="auto"/>
        <w:ind w:left="709" w:firstLine="425"/>
        <w:rPr>
          <w:spacing w:val="-4"/>
          <w:sz w:val="22"/>
          <w:szCs w:val="22"/>
        </w:rPr>
      </w:pPr>
      <w:r w:rsidRPr="004540C2">
        <w:rPr>
          <w:spacing w:val="-4"/>
          <w:sz w:val="22"/>
          <w:szCs w:val="22"/>
        </w:rPr>
        <w:t xml:space="preserve">Для всех </w:t>
      </w:r>
      <w:r w:rsidR="00A35F93" w:rsidRPr="004540C2">
        <w:rPr>
          <w:spacing w:val="-4"/>
          <w:sz w:val="22"/>
          <w:szCs w:val="22"/>
        </w:rPr>
        <w:t>участник</w:t>
      </w:r>
      <w:r w:rsidRPr="004540C2">
        <w:rPr>
          <w:spacing w:val="-4"/>
          <w:sz w:val="22"/>
          <w:szCs w:val="22"/>
        </w:rPr>
        <w:t>ов закупки Заказчиком устанавливается одинаковый срок уточнения заявок.</w:t>
      </w:r>
    </w:p>
    <w:p w:rsidR="004E0EE6" w:rsidRPr="00AE2F7F" w:rsidRDefault="004E0EE6" w:rsidP="00037E7E">
      <w:pPr>
        <w:pStyle w:val="5ABCD"/>
        <w:numPr>
          <w:ilvl w:val="0"/>
          <w:numId w:val="0"/>
        </w:numPr>
        <w:tabs>
          <w:tab w:val="num" w:pos="709"/>
        </w:tabs>
        <w:spacing w:line="240" w:lineRule="auto"/>
        <w:ind w:left="709" w:firstLine="425"/>
        <w:rPr>
          <w:sz w:val="22"/>
          <w:szCs w:val="22"/>
        </w:rPr>
      </w:pPr>
      <w:r w:rsidRPr="00AE2F7F">
        <w:rPr>
          <w:sz w:val="22"/>
          <w:szCs w:val="22"/>
        </w:rPr>
        <w:t xml:space="preserve">Непредставление или представление не в полном объёме запрашиваемых документов </w:t>
      </w:r>
      <w:r w:rsidR="00293D72" w:rsidRPr="00AE2F7F">
        <w:rPr>
          <w:sz w:val="22"/>
          <w:szCs w:val="22"/>
        </w:rPr>
        <w:t>и (или)</w:t>
      </w:r>
      <w:r w:rsidRPr="00AE2F7F">
        <w:rPr>
          <w:sz w:val="22"/>
          <w:szCs w:val="22"/>
        </w:rPr>
        <w:t xml:space="preserve"> разъяснений в рамках стадии отбора в установленный срок служит основанием для отклонения такой заявки по причине её несоответствия по составу </w:t>
      </w:r>
      <w:r w:rsidR="00293D72" w:rsidRPr="00AE2F7F">
        <w:rPr>
          <w:sz w:val="22"/>
          <w:szCs w:val="22"/>
        </w:rPr>
        <w:t>и (или)</w:t>
      </w:r>
      <w:r w:rsidRPr="00AE2F7F">
        <w:rPr>
          <w:sz w:val="22"/>
          <w:szCs w:val="22"/>
        </w:rPr>
        <w:t xml:space="preserve"> оформлению требованиям документации о закупке.</w:t>
      </w:r>
    </w:p>
    <w:p w:rsidR="00701853" w:rsidRPr="00AE2F7F" w:rsidRDefault="00701853" w:rsidP="00037E7E">
      <w:pPr>
        <w:pStyle w:val="30"/>
        <w:tabs>
          <w:tab w:val="num" w:pos="709"/>
        </w:tabs>
        <w:spacing w:before="40" w:line="240" w:lineRule="auto"/>
        <w:ind w:left="709" w:hanging="709"/>
        <w:rPr>
          <w:sz w:val="22"/>
          <w:szCs w:val="22"/>
        </w:rPr>
      </w:pPr>
      <w:r w:rsidRPr="00AE2F7F">
        <w:rPr>
          <w:sz w:val="22"/>
          <w:szCs w:val="22"/>
        </w:rPr>
        <w:t xml:space="preserve">По результатам отбора </w:t>
      </w:r>
      <w:r w:rsidR="00787CFF" w:rsidRPr="00AE2F7F">
        <w:rPr>
          <w:sz w:val="22"/>
          <w:szCs w:val="22"/>
        </w:rPr>
        <w:t xml:space="preserve">заявок </w:t>
      </w:r>
      <w:r w:rsidR="0033258A" w:rsidRPr="00AE2F7F">
        <w:rPr>
          <w:sz w:val="22"/>
          <w:szCs w:val="22"/>
        </w:rPr>
        <w:t xml:space="preserve">закупочная комиссия </w:t>
      </w:r>
      <w:r w:rsidRPr="00AE2F7F">
        <w:rPr>
          <w:sz w:val="22"/>
          <w:szCs w:val="22"/>
        </w:rPr>
        <w:t>прин</w:t>
      </w:r>
      <w:r w:rsidR="0033258A" w:rsidRPr="00AE2F7F">
        <w:rPr>
          <w:sz w:val="22"/>
          <w:szCs w:val="22"/>
        </w:rPr>
        <w:t xml:space="preserve">имает </w:t>
      </w:r>
      <w:r w:rsidRPr="00AE2F7F">
        <w:rPr>
          <w:sz w:val="22"/>
          <w:szCs w:val="22"/>
        </w:rPr>
        <w:t>одно из следующих решений:</w:t>
      </w:r>
    </w:p>
    <w:p w:rsidR="00701853" w:rsidRPr="00AE2F7F" w:rsidRDefault="0033258A" w:rsidP="006D4FC0">
      <w:pPr>
        <w:pStyle w:val="5ABCD"/>
        <w:numPr>
          <w:ilvl w:val="4"/>
          <w:numId w:val="34"/>
        </w:numPr>
        <w:tabs>
          <w:tab w:val="clear" w:pos="1560"/>
          <w:tab w:val="num" w:pos="1418"/>
        </w:tabs>
        <w:spacing w:line="240" w:lineRule="auto"/>
        <w:ind w:left="1418" w:hanging="284"/>
        <w:rPr>
          <w:sz w:val="22"/>
          <w:szCs w:val="22"/>
        </w:rPr>
      </w:pPr>
      <w:r w:rsidRPr="00AE2F7F">
        <w:rPr>
          <w:sz w:val="22"/>
          <w:szCs w:val="22"/>
        </w:rPr>
        <w:t>у</w:t>
      </w:r>
      <w:r w:rsidR="00701853" w:rsidRPr="00AE2F7F">
        <w:rPr>
          <w:sz w:val="22"/>
          <w:szCs w:val="22"/>
        </w:rPr>
        <w:t>твержд</w:t>
      </w:r>
      <w:r w:rsidRPr="00AE2F7F">
        <w:rPr>
          <w:sz w:val="22"/>
          <w:szCs w:val="22"/>
        </w:rPr>
        <w:t xml:space="preserve">ение </w:t>
      </w:r>
      <w:r w:rsidR="00701853" w:rsidRPr="00AE2F7F">
        <w:rPr>
          <w:sz w:val="22"/>
          <w:szCs w:val="22"/>
        </w:rPr>
        <w:t>результат</w:t>
      </w:r>
      <w:r w:rsidRPr="00AE2F7F">
        <w:rPr>
          <w:sz w:val="22"/>
          <w:szCs w:val="22"/>
        </w:rPr>
        <w:t>ов</w:t>
      </w:r>
      <w:r w:rsidR="00701853" w:rsidRPr="00AE2F7F">
        <w:rPr>
          <w:sz w:val="22"/>
          <w:szCs w:val="22"/>
        </w:rPr>
        <w:t xml:space="preserve"> отбора</w:t>
      </w:r>
      <w:r w:rsidR="000B4859" w:rsidRPr="00AE2F7F">
        <w:rPr>
          <w:sz w:val="22"/>
          <w:szCs w:val="22"/>
        </w:rPr>
        <w:t xml:space="preserve"> </w:t>
      </w:r>
      <w:r w:rsidRPr="00AE2F7F">
        <w:rPr>
          <w:sz w:val="22"/>
          <w:szCs w:val="22"/>
        </w:rPr>
        <w:t>и допуск к оценк</w:t>
      </w:r>
      <w:r w:rsidR="00787CFF" w:rsidRPr="00AE2F7F">
        <w:rPr>
          <w:sz w:val="22"/>
          <w:szCs w:val="22"/>
        </w:rPr>
        <w:t>е</w:t>
      </w:r>
      <w:r w:rsidRPr="00AE2F7F">
        <w:rPr>
          <w:sz w:val="22"/>
          <w:szCs w:val="22"/>
        </w:rPr>
        <w:t xml:space="preserve"> заявок соответствующих требованиям и условиям документации о закупке</w:t>
      </w:r>
      <w:r w:rsidR="00701853" w:rsidRPr="00AE2F7F">
        <w:rPr>
          <w:sz w:val="22"/>
          <w:szCs w:val="22"/>
        </w:rPr>
        <w:t>;</w:t>
      </w:r>
    </w:p>
    <w:p w:rsidR="00701853" w:rsidRPr="00AE2F7F" w:rsidRDefault="00701853" w:rsidP="006D4FC0">
      <w:pPr>
        <w:pStyle w:val="5ABCD"/>
        <w:numPr>
          <w:ilvl w:val="4"/>
          <w:numId w:val="34"/>
        </w:numPr>
        <w:tabs>
          <w:tab w:val="clear" w:pos="1560"/>
          <w:tab w:val="num" w:pos="1418"/>
        </w:tabs>
        <w:spacing w:line="240" w:lineRule="auto"/>
        <w:ind w:left="1418" w:hanging="284"/>
        <w:rPr>
          <w:sz w:val="22"/>
          <w:szCs w:val="22"/>
        </w:rPr>
      </w:pPr>
      <w:r w:rsidRPr="00AE2F7F">
        <w:rPr>
          <w:sz w:val="22"/>
          <w:szCs w:val="22"/>
        </w:rPr>
        <w:t>призна</w:t>
      </w:r>
      <w:r w:rsidR="0033258A" w:rsidRPr="00AE2F7F">
        <w:rPr>
          <w:sz w:val="22"/>
          <w:szCs w:val="22"/>
        </w:rPr>
        <w:t>ние</w:t>
      </w:r>
      <w:r w:rsidRPr="00AE2F7F">
        <w:rPr>
          <w:sz w:val="22"/>
          <w:szCs w:val="22"/>
        </w:rPr>
        <w:t xml:space="preserve"> закупк</w:t>
      </w:r>
      <w:r w:rsidR="0033258A" w:rsidRPr="00AE2F7F">
        <w:rPr>
          <w:sz w:val="22"/>
          <w:szCs w:val="22"/>
        </w:rPr>
        <w:t>и</w:t>
      </w:r>
      <w:r w:rsidRPr="00AE2F7F">
        <w:rPr>
          <w:sz w:val="22"/>
          <w:szCs w:val="22"/>
        </w:rPr>
        <w:t xml:space="preserve"> несостоявшейся и завершени</w:t>
      </w:r>
      <w:r w:rsidR="0033258A" w:rsidRPr="00AE2F7F">
        <w:rPr>
          <w:sz w:val="22"/>
          <w:szCs w:val="22"/>
        </w:rPr>
        <w:t>е</w:t>
      </w:r>
      <w:r w:rsidRPr="00AE2F7F">
        <w:rPr>
          <w:sz w:val="22"/>
          <w:szCs w:val="22"/>
        </w:rPr>
        <w:t xml:space="preserve"> закупки без заключения договора, если ни одна заявка не соответствует установленным требованиям;</w:t>
      </w:r>
    </w:p>
    <w:p w:rsidR="00701853" w:rsidRPr="00AE2F7F" w:rsidRDefault="00701853" w:rsidP="006D4FC0">
      <w:pPr>
        <w:pStyle w:val="5ABCD"/>
        <w:numPr>
          <w:ilvl w:val="4"/>
          <w:numId w:val="34"/>
        </w:numPr>
        <w:tabs>
          <w:tab w:val="clear" w:pos="1560"/>
          <w:tab w:val="num" w:pos="1418"/>
        </w:tabs>
        <w:spacing w:line="240" w:lineRule="auto"/>
        <w:ind w:left="1418" w:hanging="284"/>
        <w:rPr>
          <w:sz w:val="22"/>
          <w:szCs w:val="22"/>
        </w:rPr>
      </w:pPr>
      <w:r w:rsidRPr="00AE2F7F">
        <w:rPr>
          <w:sz w:val="22"/>
          <w:szCs w:val="22"/>
        </w:rPr>
        <w:t>завершени</w:t>
      </w:r>
      <w:r w:rsidR="0033258A" w:rsidRPr="00AE2F7F">
        <w:rPr>
          <w:sz w:val="22"/>
          <w:szCs w:val="22"/>
        </w:rPr>
        <w:t>е</w:t>
      </w:r>
      <w:r w:rsidRPr="00AE2F7F">
        <w:rPr>
          <w:sz w:val="22"/>
          <w:szCs w:val="22"/>
        </w:rPr>
        <w:t xml:space="preserve"> закупки и заключени</w:t>
      </w:r>
      <w:r w:rsidR="0033258A" w:rsidRPr="00AE2F7F">
        <w:rPr>
          <w:sz w:val="22"/>
          <w:szCs w:val="22"/>
        </w:rPr>
        <w:t>е</w:t>
      </w:r>
      <w:r w:rsidRPr="00AE2F7F">
        <w:rPr>
          <w:sz w:val="22"/>
          <w:szCs w:val="22"/>
        </w:rPr>
        <w:t xml:space="preserve"> договора с единственным </w:t>
      </w:r>
      <w:r w:rsidR="00A35F93" w:rsidRPr="00AE2F7F">
        <w:rPr>
          <w:sz w:val="22"/>
          <w:szCs w:val="22"/>
        </w:rPr>
        <w:t>участник</w:t>
      </w:r>
      <w:r w:rsidRPr="00AE2F7F">
        <w:rPr>
          <w:sz w:val="22"/>
          <w:szCs w:val="22"/>
        </w:rPr>
        <w:t>ом, если только одна заявка признана соответствующей требованиям и условиям документации о закупке;</w:t>
      </w:r>
    </w:p>
    <w:p w:rsidR="00701853" w:rsidRPr="00AE2F7F" w:rsidRDefault="00701853" w:rsidP="006D4FC0">
      <w:pPr>
        <w:pStyle w:val="5ABCD"/>
        <w:numPr>
          <w:ilvl w:val="4"/>
          <w:numId w:val="34"/>
        </w:numPr>
        <w:tabs>
          <w:tab w:val="clear" w:pos="1560"/>
          <w:tab w:val="num" w:pos="1418"/>
        </w:tabs>
        <w:spacing w:line="240" w:lineRule="auto"/>
        <w:ind w:left="1418" w:hanging="284"/>
        <w:rPr>
          <w:sz w:val="22"/>
          <w:szCs w:val="22"/>
        </w:rPr>
      </w:pPr>
      <w:r w:rsidRPr="00AE2F7F">
        <w:rPr>
          <w:sz w:val="22"/>
          <w:szCs w:val="22"/>
        </w:rPr>
        <w:t>признани</w:t>
      </w:r>
      <w:r w:rsidR="0033258A" w:rsidRPr="00AE2F7F">
        <w:rPr>
          <w:sz w:val="22"/>
          <w:szCs w:val="22"/>
        </w:rPr>
        <w:t>е</w:t>
      </w:r>
      <w:r w:rsidRPr="00AE2F7F">
        <w:rPr>
          <w:sz w:val="22"/>
          <w:szCs w:val="22"/>
        </w:rPr>
        <w:t xml:space="preserve"> закупки несостоявшейся и завершени</w:t>
      </w:r>
      <w:r w:rsidR="0033258A" w:rsidRPr="00AE2F7F">
        <w:rPr>
          <w:sz w:val="22"/>
          <w:szCs w:val="22"/>
        </w:rPr>
        <w:t>е</w:t>
      </w:r>
      <w:r w:rsidRPr="00AE2F7F">
        <w:rPr>
          <w:sz w:val="22"/>
          <w:szCs w:val="22"/>
        </w:rPr>
        <w:t xml:space="preserve"> закупки без заключения договора, если только одна заявка признана соответствующей требованиям и условиям документации о закупке;</w:t>
      </w:r>
    </w:p>
    <w:p w:rsidR="00701853" w:rsidRPr="00AE2F7F" w:rsidRDefault="00701853" w:rsidP="006D4FC0">
      <w:pPr>
        <w:pStyle w:val="5ABCD"/>
        <w:numPr>
          <w:ilvl w:val="4"/>
          <w:numId w:val="34"/>
        </w:numPr>
        <w:tabs>
          <w:tab w:val="clear" w:pos="1560"/>
          <w:tab w:val="num" w:pos="1418"/>
        </w:tabs>
        <w:spacing w:line="240" w:lineRule="auto"/>
        <w:ind w:left="1418" w:hanging="284"/>
        <w:rPr>
          <w:sz w:val="22"/>
          <w:szCs w:val="22"/>
        </w:rPr>
      </w:pPr>
      <w:r w:rsidRPr="00AE2F7F">
        <w:rPr>
          <w:sz w:val="22"/>
          <w:szCs w:val="22"/>
        </w:rPr>
        <w:t xml:space="preserve">иное </w:t>
      </w:r>
      <w:r w:rsidR="0033258A" w:rsidRPr="00AE2F7F">
        <w:rPr>
          <w:sz w:val="22"/>
          <w:szCs w:val="22"/>
        </w:rPr>
        <w:t>решение, не противоречащее законодательству РФ</w:t>
      </w:r>
      <w:r w:rsidRPr="00AE2F7F">
        <w:rPr>
          <w:sz w:val="22"/>
          <w:szCs w:val="22"/>
        </w:rPr>
        <w:t>.</w:t>
      </w:r>
    </w:p>
    <w:p w:rsidR="004D2319" w:rsidRPr="00AE2F7F" w:rsidRDefault="004D2319" w:rsidP="00037E7E">
      <w:pPr>
        <w:pStyle w:val="30"/>
        <w:tabs>
          <w:tab w:val="num" w:pos="709"/>
        </w:tabs>
        <w:spacing w:before="40" w:line="240" w:lineRule="auto"/>
        <w:ind w:left="709" w:hanging="709"/>
        <w:rPr>
          <w:sz w:val="22"/>
          <w:szCs w:val="22"/>
        </w:rPr>
      </w:pPr>
      <w:r w:rsidRPr="00AE2F7F">
        <w:rPr>
          <w:sz w:val="22"/>
          <w:szCs w:val="22"/>
        </w:rPr>
        <w:t xml:space="preserve">К оценке допускаются заявки, которые не были отклонены </w:t>
      </w:r>
      <w:r w:rsidR="00E2691B" w:rsidRPr="00AE2F7F">
        <w:rPr>
          <w:sz w:val="22"/>
          <w:szCs w:val="22"/>
        </w:rPr>
        <w:t xml:space="preserve">на стадии </w:t>
      </w:r>
      <w:r w:rsidRPr="00AE2F7F">
        <w:rPr>
          <w:sz w:val="22"/>
          <w:szCs w:val="22"/>
        </w:rPr>
        <w:t>отбора заявок.</w:t>
      </w:r>
    </w:p>
    <w:p w:rsidR="00787CFF" w:rsidRPr="00AE2F7F" w:rsidRDefault="00787CFF" w:rsidP="00037E7E">
      <w:pPr>
        <w:pStyle w:val="30"/>
        <w:tabs>
          <w:tab w:val="num" w:pos="709"/>
        </w:tabs>
        <w:spacing w:before="40" w:line="240" w:lineRule="auto"/>
        <w:ind w:left="709" w:hanging="709"/>
        <w:rPr>
          <w:sz w:val="22"/>
          <w:szCs w:val="22"/>
        </w:rPr>
      </w:pPr>
      <w:bookmarkStart w:id="2300" w:name="_Toc463529303"/>
      <w:bookmarkStart w:id="2301" w:name="_Toc463533895"/>
      <w:bookmarkStart w:id="2302" w:name="_Ref55280461"/>
      <w:bookmarkStart w:id="2303" w:name="_Toc55285354"/>
      <w:bookmarkStart w:id="2304" w:name="_Toc55305386"/>
      <w:bookmarkStart w:id="2305" w:name="_Toc57314657"/>
      <w:bookmarkStart w:id="2306" w:name="_Toc69728971"/>
      <w:bookmarkStart w:id="2307" w:name="_Toc313967445"/>
      <w:bookmarkStart w:id="2308" w:name="_Ref391199884"/>
      <w:r w:rsidRPr="00AE2F7F">
        <w:rPr>
          <w:sz w:val="22"/>
          <w:szCs w:val="22"/>
        </w:rPr>
        <w:t xml:space="preserve">В рамках оценочной стадии закупочная комиссия в порядке и согласно критериям, установленным в документации о закупке, проводит оценку и сопоставление заявок </w:t>
      </w:r>
      <w:r w:rsidR="00A35F93" w:rsidRPr="00AE2F7F">
        <w:rPr>
          <w:sz w:val="22"/>
          <w:szCs w:val="22"/>
        </w:rPr>
        <w:t>участник</w:t>
      </w:r>
      <w:r w:rsidRPr="00AE2F7F">
        <w:rPr>
          <w:sz w:val="22"/>
          <w:szCs w:val="22"/>
        </w:rPr>
        <w:t>ов.</w:t>
      </w:r>
    </w:p>
    <w:p w:rsidR="00FA0FDF" w:rsidRPr="00AE2F7F" w:rsidRDefault="00FA0FDF" w:rsidP="00037E7E">
      <w:pPr>
        <w:pStyle w:val="30"/>
        <w:tabs>
          <w:tab w:val="num" w:pos="709"/>
        </w:tabs>
        <w:spacing w:before="40" w:line="240" w:lineRule="auto"/>
        <w:ind w:left="709" w:hanging="709"/>
        <w:rPr>
          <w:sz w:val="22"/>
          <w:szCs w:val="22"/>
        </w:rPr>
      </w:pPr>
      <w:r w:rsidRPr="00AE2F7F">
        <w:rPr>
          <w:sz w:val="22"/>
          <w:szCs w:val="22"/>
        </w:rPr>
        <w:t xml:space="preserve">В рамках оценочной стадии </w:t>
      </w:r>
      <w:r w:rsidR="00787CFF" w:rsidRPr="00AE2F7F">
        <w:rPr>
          <w:sz w:val="22"/>
          <w:szCs w:val="22"/>
        </w:rPr>
        <w:t>закупочная комиссия</w:t>
      </w:r>
      <w:r w:rsidRPr="00AE2F7F">
        <w:rPr>
          <w:sz w:val="22"/>
          <w:szCs w:val="22"/>
        </w:rPr>
        <w:t xml:space="preserve"> </w:t>
      </w:r>
      <w:proofErr w:type="gramStart"/>
      <w:r w:rsidRPr="00AE2F7F">
        <w:rPr>
          <w:sz w:val="22"/>
          <w:szCs w:val="22"/>
        </w:rPr>
        <w:t>оценивает и сопоставляет</w:t>
      </w:r>
      <w:proofErr w:type="gramEnd"/>
      <w:r w:rsidRPr="00AE2F7F">
        <w:rPr>
          <w:sz w:val="22"/>
          <w:szCs w:val="22"/>
        </w:rPr>
        <w:t xml:space="preserve"> </w:t>
      </w:r>
      <w:r w:rsidR="00787CFF" w:rsidRPr="00AE2F7F">
        <w:rPr>
          <w:sz w:val="22"/>
          <w:szCs w:val="22"/>
        </w:rPr>
        <w:t>заявки</w:t>
      </w:r>
      <w:r w:rsidRPr="00AE2F7F">
        <w:rPr>
          <w:sz w:val="22"/>
          <w:szCs w:val="22"/>
        </w:rPr>
        <w:t xml:space="preserve"> </w:t>
      </w:r>
      <w:r w:rsidR="00A35F93" w:rsidRPr="00AE2F7F">
        <w:rPr>
          <w:sz w:val="22"/>
          <w:szCs w:val="22"/>
        </w:rPr>
        <w:t>участник</w:t>
      </w:r>
      <w:r w:rsidRPr="00AE2F7F">
        <w:rPr>
          <w:sz w:val="22"/>
          <w:szCs w:val="22"/>
        </w:rPr>
        <w:t xml:space="preserve">ов и проводит их ранжирование по степени предпочтительности для Заказчика, </w:t>
      </w:r>
      <w:r w:rsidR="00787CFF" w:rsidRPr="00AE2F7F">
        <w:rPr>
          <w:sz w:val="22"/>
          <w:szCs w:val="22"/>
        </w:rPr>
        <w:t xml:space="preserve">согласно </w:t>
      </w:r>
      <w:r w:rsidR="007253A9" w:rsidRPr="00AE2F7F">
        <w:rPr>
          <w:sz w:val="22"/>
          <w:szCs w:val="22"/>
        </w:rPr>
        <w:t>критериям,</w:t>
      </w:r>
      <w:r w:rsidR="00787CFF" w:rsidRPr="00AE2F7F">
        <w:rPr>
          <w:sz w:val="22"/>
          <w:szCs w:val="22"/>
        </w:rPr>
        <w:t xml:space="preserve"> установленным в документации о закупке, в том числе</w:t>
      </w:r>
      <w:r w:rsidRPr="00AE2F7F">
        <w:rPr>
          <w:sz w:val="22"/>
          <w:szCs w:val="22"/>
        </w:rPr>
        <w:t>:</w:t>
      </w:r>
      <w:bookmarkEnd w:id="2300"/>
      <w:bookmarkEnd w:id="2301"/>
    </w:p>
    <w:p w:rsidR="00787CFF" w:rsidRPr="00AE2F7F" w:rsidRDefault="00787CFF" w:rsidP="006D4FC0">
      <w:pPr>
        <w:pStyle w:val="5ABCD"/>
        <w:numPr>
          <w:ilvl w:val="4"/>
          <w:numId w:val="35"/>
        </w:numPr>
        <w:tabs>
          <w:tab w:val="clear" w:pos="1560"/>
          <w:tab w:val="num" w:pos="1418"/>
        </w:tabs>
        <w:spacing w:line="240" w:lineRule="auto"/>
        <w:ind w:left="1418" w:hanging="284"/>
        <w:rPr>
          <w:sz w:val="22"/>
          <w:szCs w:val="22"/>
        </w:rPr>
      </w:pPr>
      <w:r w:rsidRPr="00AE2F7F">
        <w:rPr>
          <w:sz w:val="22"/>
          <w:szCs w:val="22"/>
        </w:rPr>
        <w:t>общая стоимость</w:t>
      </w:r>
      <w:r w:rsidR="00633BCF" w:rsidRPr="00AE2F7F">
        <w:rPr>
          <w:sz w:val="22"/>
          <w:szCs w:val="22"/>
        </w:rPr>
        <w:t xml:space="preserve"> договора</w:t>
      </w:r>
      <w:r w:rsidRPr="00AE2F7F">
        <w:rPr>
          <w:sz w:val="22"/>
          <w:szCs w:val="22"/>
        </w:rPr>
        <w:t xml:space="preserve"> </w:t>
      </w:r>
      <w:r w:rsidR="00C257BA" w:rsidRPr="00AE2F7F">
        <w:rPr>
          <w:sz w:val="22"/>
          <w:szCs w:val="22"/>
        </w:rPr>
        <w:t>(</w:t>
      </w:r>
      <w:r w:rsidR="00461B95" w:rsidRPr="00AE2F7F">
        <w:rPr>
          <w:sz w:val="22"/>
          <w:szCs w:val="22"/>
        </w:rPr>
        <w:t>оценка по данному критерию осуществляется по стоимости без учёта НДС</w:t>
      </w:r>
      <w:r w:rsidR="00C257BA" w:rsidRPr="00AE2F7F">
        <w:rPr>
          <w:sz w:val="22"/>
          <w:szCs w:val="22"/>
        </w:rPr>
        <w:t>)</w:t>
      </w:r>
      <w:r w:rsidRPr="00AE2F7F">
        <w:rPr>
          <w:sz w:val="22"/>
          <w:szCs w:val="22"/>
        </w:rPr>
        <w:t>;</w:t>
      </w:r>
    </w:p>
    <w:p w:rsidR="00787CFF" w:rsidRPr="00AE2F7F" w:rsidRDefault="00787CFF" w:rsidP="006D4FC0">
      <w:pPr>
        <w:pStyle w:val="5ABCD"/>
        <w:numPr>
          <w:ilvl w:val="4"/>
          <w:numId w:val="35"/>
        </w:numPr>
        <w:tabs>
          <w:tab w:val="clear" w:pos="1560"/>
          <w:tab w:val="num" w:pos="1418"/>
        </w:tabs>
        <w:spacing w:line="240" w:lineRule="auto"/>
        <w:ind w:left="1418" w:hanging="284"/>
        <w:rPr>
          <w:sz w:val="22"/>
          <w:szCs w:val="22"/>
        </w:rPr>
      </w:pPr>
      <w:r w:rsidRPr="00AE2F7F">
        <w:rPr>
          <w:sz w:val="22"/>
          <w:szCs w:val="22"/>
        </w:rPr>
        <w:t xml:space="preserve">срок выполнения </w:t>
      </w:r>
      <w:r w:rsidR="00BF323B" w:rsidRPr="00AE2F7F">
        <w:rPr>
          <w:sz w:val="22"/>
          <w:szCs w:val="22"/>
        </w:rPr>
        <w:t>поставщик</w:t>
      </w:r>
      <w:r w:rsidR="00DB6045" w:rsidRPr="00AE2F7F">
        <w:rPr>
          <w:sz w:val="22"/>
          <w:szCs w:val="22"/>
        </w:rPr>
        <w:t xml:space="preserve">ом </w:t>
      </w:r>
      <w:r w:rsidRPr="00AE2F7F">
        <w:rPr>
          <w:sz w:val="22"/>
          <w:szCs w:val="22"/>
        </w:rPr>
        <w:t>обязательств по договору</w:t>
      </w:r>
      <w:r w:rsidR="00DB6045" w:rsidRPr="00AE2F7F">
        <w:rPr>
          <w:sz w:val="22"/>
          <w:szCs w:val="22"/>
        </w:rPr>
        <w:t>, заключаемому по результатам закупки</w:t>
      </w:r>
      <w:r w:rsidRPr="00AE2F7F">
        <w:rPr>
          <w:sz w:val="22"/>
          <w:szCs w:val="22"/>
        </w:rPr>
        <w:t>;</w:t>
      </w:r>
    </w:p>
    <w:p w:rsidR="00787CFF" w:rsidRPr="00AE2F7F" w:rsidRDefault="00787CFF" w:rsidP="006D4FC0">
      <w:pPr>
        <w:pStyle w:val="5ABCD"/>
        <w:numPr>
          <w:ilvl w:val="4"/>
          <w:numId w:val="35"/>
        </w:numPr>
        <w:tabs>
          <w:tab w:val="clear" w:pos="1560"/>
          <w:tab w:val="num" w:pos="1418"/>
        </w:tabs>
        <w:spacing w:line="240" w:lineRule="auto"/>
        <w:ind w:left="1418" w:hanging="284"/>
        <w:rPr>
          <w:sz w:val="22"/>
          <w:szCs w:val="22"/>
        </w:rPr>
      </w:pPr>
      <w:r w:rsidRPr="00AE2F7F">
        <w:rPr>
          <w:sz w:val="22"/>
          <w:szCs w:val="22"/>
        </w:rPr>
        <w:t xml:space="preserve">размер аванса, заявленный </w:t>
      </w:r>
      <w:r w:rsidR="00A577CD" w:rsidRPr="00AE2F7F">
        <w:rPr>
          <w:sz w:val="22"/>
          <w:szCs w:val="22"/>
        </w:rPr>
        <w:t xml:space="preserve">участником </w:t>
      </w:r>
      <w:r w:rsidRPr="00AE2F7F">
        <w:rPr>
          <w:sz w:val="22"/>
          <w:szCs w:val="22"/>
        </w:rPr>
        <w:t xml:space="preserve">в </w:t>
      </w:r>
      <w:r w:rsidR="00A577CD" w:rsidRPr="00AE2F7F">
        <w:rPr>
          <w:sz w:val="22"/>
          <w:szCs w:val="22"/>
        </w:rPr>
        <w:t>заявке</w:t>
      </w:r>
      <w:r w:rsidRPr="00AE2F7F">
        <w:rPr>
          <w:sz w:val="22"/>
          <w:szCs w:val="22"/>
        </w:rPr>
        <w:t>;</w:t>
      </w:r>
    </w:p>
    <w:p w:rsidR="00DB6045" w:rsidRPr="00AE2F7F" w:rsidRDefault="00DB6045" w:rsidP="006D4FC0">
      <w:pPr>
        <w:pStyle w:val="5ABCD"/>
        <w:numPr>
          <w:ilvl w:val="4"/>
          <w:numId w:val="35"/>
        </w:numPr>
        <w:tabs>
          <w:tab w:val="clear" w:pos="1560"/>
          <w:tab w:val="num" w:pos="1418"/>
        </w:tabs>
        <w:spacing w:line="240" w:lineRule="auto"/>
        <w:ind w:left="1418" w:hanging="284"/>
        <w:rPr>
          <w:sz w:val="22"/>
          <w:szCs w:val="22"/>
        </w:rPr>
      </w:pPr>
      <w:r w:rsidRPr="00AE2F7F">
        <w:rPr>
          <w:sz w:val="22"/>
          <w:szCs w:val="22"/>
        </w:rPr>
        <w:t>срок оплаты Заказчиком выполненных обязательств по договору;</w:t>
      </w:r>
    </w:p>
    <w:p w:rsidR="00DB6045" w:rsidRPr="00AE2F7F" w:rsidRDefault="00DB6045" w:rsidP="006D4FC0">
      <w:pPr>
        <w:pStyle w:val="5ABCD"/>
        <w:numPr>
          <w:ilvl w:val="4"/>
          <w:numId w:val="35"/>
        </w:numPr>
        <w:tabs>
          <w:tab w:val="clear" w:pos="1560"/>
          <w:tab w:val="num" w:pos="1418"/>
        </w:tabs>
        <w:spacing w:line="240" w:lineRule="auto"/>
        <w:ind w:left="1418" w:hanging="284"/>
        <w:rPr>
          <w:sz w:val="22"/>
          <w:szCs w:val="22"/>
        </w:rPr>
      </w:pPr>
      <w:r w:rsidRPr="00AE2F7F">
        <w:rPr>
          <w:sz w:val="22"/>
          <w:szCs w:val="22"/>
        </w:rPr>
        <w:t xml:space="preserve">опыт выполнения </w:t>
      </w:r>
      <w:r w:rsidR="00A577CD" w:rsidRPr="00AE2F7F">
        <w:rPr>
          <w:sz w:val="22"/>
          <w:szCs w:val="22"/>
        </w:rPr>
        <w:t xml:space="preserve">участником </w:t>
      </w:r>
      <w:r w:rsidRPr="00AE2F7F">
        <w:rPr>
          <w:sz w:val="22"/>
          <w:szCs w:val="22"/>
        </w:rPr>
        <w:t>договоров аналогичных предмету закупки;</w:t>
      </w:r>
    </w:p>
    <w:p w:rsidR="00DB6045" w:rsidRPr="00AE2F7F" w:rsidRDefault="00DB6045" w:rsidP="006D4FC0">
      <w:pPr>
        <w:pStyle w:val="5ABCD"/>
        <w:numPr>
          <w:ilvl w:val="4"/>
          <w:numId w:val="35"/>
        </w:numPr>
        <w:tabs>
          <w:tab w:val="clear" w:pos="1560"/>
          <w:tab w:val="num" w:pos="1418"/>
        </w:tabs>
        <w:spacing w:line="240" w:lineRule="auto"/>
        <w:ind w:left="1418" w:hanging="284"/>
        <w:rPr>
          <w:sz w:val="22"/>
          <w:szCs w:val="22"/>
        </w:rPr>
      </w:pPr>
      <w:r w:rsidRPr="00AE2F7F">
        <w:rPr>
          <w:sz w:val="22"/>
          <w:szCs w:val="22"/>
        </w:rPr>
        <w:t xml:space="preserve">ресурсные возможности </w:t>
      </w:r>
      <w:r w:rsidR="00A577CD" w:rsidRPr="00AE2F7F">
        <w:rPr>
          <w:sz w:val="22"/>
          <w:szCs w:val="22"/>
        </w:rPr>
        <w:t xml:space="preserve">участника </w:t>
      </w:r>
      <w:r w:rsidRPr="00AE2F7F">
        <w:rPr>
          <w:sz w:val="22"/>
          <w:szCs w:val="22"/>
        </w:rPr>
        <w:t>(в том числе кадровые, технические, финансовые и иные);</w:t>
      </w:r>
    </w:p>
    <w:p w:rsidR="00DB6045" w:rsidRPr="00AE2F7F" w:rsidRDefault="00DB6045" w:rsidP="006D4FC0">
      <w:pPr>
        <w:pStyle w:val="5ABCD"/>
        <w:numPr>
          <w:ilvl w:val="4"/>
          <w:numId w:val="35"/>
        </w:numPr>
        <w:tabs>
          <w:tab w:val="clear" w:pos="1560"/>
          <w:tab w:val="num" w:pos="1418"/>
        </w:tabs>
        <w:spacing w:line="240" w:lineRule="auto"/>
        <w:ind w:left="1418" w:hanging="284"/>
        <w:rPr>
          <w:sz w:val="22"/>
          <w:szCs w:val="22"/>
        </w:rPr>
      </w:pPr>
      <w:r w:rsidRPr="00AE2F7F">
        <w:rPr>
          <w:sz w:val="22"/>
          <w:szCs w:val="22"/>
        </w:rPr>
        <w:t xml:space="preserve">деловая репутация </w:t>
      </w:r>
      <w:r w:rsidR="00A577CD" w:rsidRPr="00AE2F7F">
        <w:rPr>
          <w:sz w:val="22"/>
          <w:szCs w:val="22"/>
        </w:rPr>
        <w:t>участника</w:t>
      </w:r>
      <w:r w:rsidRPr="00AE2F7F">
        <w:rPr>
          <w:sz w:val="22"/>
          <w:szCs w:val="22"/>
        </w:rPr>
        <w:t>;</w:t>
      </w:r>
    </w:p>
    <w:p w:rsidR="00787CFF" w:rsidRPr="00AE2F7F" w:rsidRDefault="00787CFF" w:rsidP="006D4FC0">
      <w:pPr>
        <w:pStyle w:val="5ABCD"/>
        <w:numPr>
          <w:ilvl w:val="4"/>
          <w:numId w:val="35"/>
        </w:numPr>
        <w:tabs>
          <w:tab w:val="clear" w:pos="1560"/>
          <w:tab w:val="num" w:pos="1418"/>
        </w:tabs>
        <w:spacing w:line="240" w:lineRule="auto"/>
        <w:ind w:left="1418" w:hanging="284"/>
        <w:rPr>
          <w:sz w:val="22"/>
          <w:szCs w:val="22"/>
        </w:rPr>
      </w:pPr>
      <w:r w:rsidRPr="00AE2F7F">
        <w:rPr>
          <w:sz w:val="22"/>
          <w:szCs w:val="22"/>
        </w:rPr>
        <w:t xml:space="preserve">иные </w:t>
      </w:r>
      <w:r w:rsidR="00DB6045" w:rsidRPr="00AE2F7F">
        <w:rPr>
          <w:sz w:val="22"/>
          <w:szCs w:val="22"/>
        </w:rPr>
        <w:t>критерии (</w:t>
      </w:r>
      <w:r w:rsidRPr="00AE2F7F">
        <w:rPr>
          <w:sz w:val="22"/>
          <w:szCs w:val="22"/>
        </w:rPr>
        <w:t>показатели</w:t>
      </w:r>
      <w:r w:rsidR="00DB6045" w:rsidRPr="00AE2F7F">
        <w:rPr>
          <w:sz w:val="22"/>
          <w:szCs w:val="22"/>
        </w:rPr>
        <w:t>)</w:t>
      </w:r>
      <w:r w:rsidRPr="00AE2F7F">
        <w:rPr>
          <w:sz w:val="22"/>
          <w:szCs w:val="22"/>
        </w:rPr>
        <w:t xml:space="preserve"> по усмотрению </w:t>
      </w:r>
      <w:r w:rsidR="00DB6045" w:rsidRPr="00AE2F7F">
        <w:rPr>
          <w:sz w:val="22"/>
          <w:szCs w:val="22"/>
        </w:rPr>
        <w:t>Заказчика</w:t>
      </w:r>
      <w:r w:rsidR="00D57324" w:rsidRPr="00AE2F7F">
        <w:rPr>
          <w:sz w:val="22"/>
          <w:szCs w:val="22"/>
        </w:rPr>
        <w:t xml:space="preserve"> в зависимости от специфики </w:t>
      </w:r>
      <w:r w:rsidR="00F1639A" w:rsidRPr="00AE2F7F">
        <w:rPr>
          <w:sz w:val="22"/>
          <w:szCs w:val="22"/>
          <w:shd w:val="clear" w:color="auto" w:fill="FFFFFF" w:themeFill="background1"/>
        </w:rPr>
        <w:t>закупки</w:t>
      </w:r>
      <w:r w:rsidRPr="00AE2F7F">
        <w:rPr>
          <w:sz w:val="22"/>
          <w:szCs w:val="22"/>
        </w:rPr>
        <w:t>.</w:t>
      </w:r>
    </w:p>
    <w:p w:rsidR="00FA0FDF" w:rsidRPr="00AE2F7F" w:rsidRDefault="00FA0FDF" w:rsidP="007679F8">
      <w:pPr>
        <w:pStyle w:val="30"/>
        <w:tabs>
          <w:tab w:val="num" w:pos="709"/>
        </w:tabs>
        <w:spacing w:before="40" w:line="240" w:lineRule="auto"/>
        <w:ind w:left="709" w:hanging="709"/>
        <w:rPr>
          <w:sz w:val="22"/>
          <w:szCs w:val="22"/>
        </w:rPr>
      </w:pPr>
      <w:bookmarkStart w:id="2309" w:name="_Toc463529304"/>
      <w:bookmarkStart w:id="2310" w:name="_Toc463533896"/>
      <w:r w:rsidRPr="00AE2F7F">
        <w:rPr>
          <w:sz w:val="22"/>
          <w:szCs w:val="22"/>
        </w:rPr>
        <w:t xml:space="preserve">Для определения значимости критериев </w:t>
      </w:r>
      <w:r w:rsidR="004B3BC5" w:rsidRPr="00AE2F7F">
        <w:rPr>
          <w:sz w:val="22"/>
          <w:szCs w:val="22"/>
        </w:rPr>
        <w:t xml:space="preserve">оценки, используемых в рамках конкретной закупки, Заказчик в документации о закупке </w:t>
      </w:r>
      <w:r w:rsidRPr="00AE2F7F">
        <w:rPr>
          <w:sz w:val="22"/>
          <w:szCs w:val="22"/>
        </w:rPr>
        <w:t>устанавливаются весовые коэффициенты</w:t>
      </w:r>
      <w:r w:rsidR="004B3BC5" w:rsidRPr="00AE2F7F">
        <w:rPr>
          <w:sz w:val="22"/>
          <w:szCs w:val="22"/>
        </w:rPr>
        <w:t xml:space="preserve"> для них</w:t>
      </w:r>
      <w:r w:rsidR="00B04298" w:rsidRPr="00AE2F7F">
        <w:rPr>
          <w:sz w:val="22"/>
          <w:szCs w:val="22"/>
        </w:rPr>
        <w:t xml:space="preserve">. При этом сумма весовых коэффициентов </w:t>
      </w:r>
      <w:r w:rsidR="00E849F7" w:rsidRPr="00AE2F7F">
        <w:rPr>
          <w:sz w:val="22"/>
          <w:szCs w:val="22"/>
        </w:rPr>
        <w:t xml:space="preserve">всех используемых критериев </w:t>
      </w:r>
      <w:r w:rsidR="00B04298" w:rsidRPr="00AE2F7F">
        <w:rPr>
          <w:sz w:val="22"/>
          <w:szCs w:val="22"/>
        </w:rPr>
        <w:t>должна быть равна единице</w:t>
      </w:r>
      <w:bookmarkEnd w:id="2309"/>
      <w:bookmarkEnd w:id="2310"/>
      <w:r w:rsidR="00B04298" w:rsidRPr="00AE2F7F">
        <w:rPr>
          <w:sz w:val="22"/>
          <w:szCs w:val="22"/>
        </w:rPr>
        <w:t>.</w:t>
      </w:r>
    </w:p>
    <w:p w:rsidR="00B04298" w:rsidRPr="00AE2F7F" w:rsidRDefault="00B04298" w:rsidP="00037E7E">
      <w:pPr>
        <w:pStyle w:val="30"/>
        <w:tabs>
          <w:tab w:val="num" w:pos="851"/>
        </w:tabs>
        <w:spacing w:before="40" w:line="240" w:lineRule="auto"/>
        <w:ind w:left="851" w:hanging="851"/>
        <w:rPr>
          <w:spacing w:val="-2"/>
          <w:sz w:val="22"/>
          <w:szCs w:val="22"/>
        </w:rPr>
      </w:pPr>
      <w:bookmarkStart w:id="2311" w:name="_Toc463529305"/>
      <w:bookmarkStart w:id="2312" w:name="_Toc463533897"/>
      <w:r w:rsidRPr="00AE2F7F">
        <w:rPr>
          <w:spacing w:val="-2"/>
          <w:sz w:val="22"/>
          <w:szCs w:val="22"/>
        </w:rPr>
        <w:t xml:space="preserve">В рамках отдельной закупки Заказчик вправе по своему усмотрению устанавливать виды, количество, а также весовые коэффициенты используемых критериев оценки заявок </w:t>
      </w:r>
      <w:r w:rsidR="00A35F93" w:rsidRPr="00AE2F7F">
        <w:rPr>
          <w:spacing w:val="-2"/>
          <w:sz w:val="22"/>
          <w:szCs w:val="22"/>
        </w:rPr>
        <w:t>участник</w:t>
      </w:r>
      <w:r w:rsidRPr="00AE2F7F">
        <w:rPr>
          <w:spacing w:val="-2"/>
          <w:sz w:val="22"/>
          <w:szCs w:val="22"/>
        </w:rPr>
        <w:t>ов.</w:t>
      </w:r>
    </w:p>
    <w:p w:rsidR="008F520F" w:rsidRPr="00AE2F7F" w:rsidRDefault="00FA0FDF" w:rsidP="00037E7E">
      <w:pPr>
        <w:pStyle w:val="30"/>
        <w:tabs>
          <w:tab w:val="num" w:pos="851"/>
        </w:tabs>
        <w:spacing w:before="40" w:line="240" w:lineRule="auto"/>
        <w:ind w:left="851" w:hanging="851"/>
        <w:rPr>
          <w:sz w:val="22"/>
          <w:szCs w:val="22"/>
        </w:rPr>
      </w:pPr>
      <w:r w:rsidRPr="00AE2F7F">
        <w:rPr>
          <w:sz w:val="22"/>
          <w:szCs w:val="22"/>
        </w:rPr>
        <w:t xml:space="preserve">Рейтинг </w:t>
      </w:r>
      <w:r w:rsidR="008F520F" w:rsidRPr="00AE2F7F">
        <w:rPr>
          <w:sz w:val="22"/>
          <w:szCs w:val="22"/>
        </w:rPr>
        <w:t xml:space="preserve">заявок </w:t>
      </w:r>
      <w:r w:rsidR="00A35F93" w:rsidRPr="00AE2F7F">
        <w:rPr>
          <w:sz w:val="22"/>
          <w:szCs w:val="22"/>
        </w:rPr>
        <w:t>участник</w:t>
      </w:r>
      <w:r w:rsidR="008F520F" w:rsidRPr="00AE2F7F">
        <w:rPr>
          <w:sz w:val="22"/>
          <w:szCs w:val="22"/>
        </w:rPr>
        <w:t xml:space="preserve">ов </w:t>
      </w:r>
      <w:r w:rsidRPr="00AE2F7F">
        <w:rPr>
          <w:sz w:val="22"/>
          <w:szCs w:val="22"/>
        </w:rPr>
        <w:t>по критери</w:t>
      </w:r>
      <w:r w:rsidR="008F520F" w:rsidRPr="00AE2F7F">
        <w:rPr>
          <w:sz w:val="22"/>
          <w:szCs w:val="22"/>
        </w:rPr>
        <w:t>ям оценки может определяться следующими способами:</w:t>
      </w:r>
    </w:p>
    <w:p w:rsidR="00FA0FDF" w:rsidRPr="00AE2F7F" w:rsidRDefault="00FA0FDF" w:rsidP="006D4FC0">
      <w:pPr>
        <w:pStyle w:val="5ABCD"/>
        <w:numPr>
          <w:ilvl w:val="4"/>
          <w:numId w:val="36"/>
        </w:numPr>
        <w:spacing w:line="240" w:lineRule="auto"/>
        <w:ind w:left="1418" w:hanging="284"/>
        <w:rPr>
          <w:sz w:val="22"/>
          <w:szCs w:val="22"/>
        </w:rPr>
      </w:pPr>
      <w:r w:rsidRPr="00AE2F7F">
        <w:rPr>
          <w:sz w:val="22"/>
          <w:szCs w:val="22"/>
        </w:rPr>
        <w:t>отношение наименьшего значения (наилучш</w:t>
      </w:r>
      <w:r w:rsidR="00E849F7" w:rsidRPr="00AE2F7F">
        <w:rPr>
          <w:sz w:val="22"/>
          <w:szCs w:val="22"/>
        </w:rPr>
        <w:t>ая</w:t>
      </w:r>
      <w:r w:rsidRPr="00AE2F7F">
        <w:rPr>
          <w:sz w:val="22"/>
          <w:szCs w:val="22"/>
        </w:rPr>
        <w:t xml:space="preserve"> </w:t>
      </w:r>
      <w:r w:rsidR="00E849F7" w:rsidRPr="00AE2F7F">
        <w:rPr>
          <w:sz w:val="22"/>
          <w:szCs w:val="22"/>
        </w:rPr>
        <w:t>заявка</w:t>
      </w:r>
      <w:r w:rsidRPr="00AE2F7F">
        <w:rPr>
          <w:sz w:val="22"/>
          <w:szCs w:val="22"/>
        </w:rPr>
        <w:t xml:space="preserve">) из всех </w:t>
      </w:r>
      <w:r w:rsidR="00601EE7" w:rsidRPr="00AE2F7F">
        <w:rPr>
          <w:sz w:val="22"/>
          <w:szCs w:val="22"/>
        </w:rPr>
        <w:t>заявок</w:t>
      </w:r>
      <w:r w:rsidRPr="00AE2F7F">
        <w:rPr>
          <w:sz w:val="22"/>
          <w:szCs w:val="22"/>
        </w:rPr>
        <w:t xml:space="preserve"> </w:t>
      </w:r>
      <w:r w:rsidR="00A35F93" w:rsidRPr="00AE2F7F">
        <w:rPr>
          <w:sz w:val="22"/>
          <w:szCs w:val="22"/>
        </w:rPr>
        <w:t>участник</w:t>
      </w:r>
      <w:r w:rsidRPr="00AE2F7F">
        <w:rPr>
          <w:sz w:val="22"/>
          <w:szCs w:val="22"/>
        </w:rPr>
        <w:t>ов, допущенных к оценке, к значению, содержащемуся в оцениваемо</w:t>
      </w:r>
      <w:r w:rsidR="00601EE7" w:rsidRPr="00AE2F7F">
        <w:rPr>
          <w:sz w:val="22"/>
          <w:szCs w:val="22"/>
        </w:rPr>
        <w:t>й</w:t>
      </w:r>
      <w:r w:rsidRPr="00AE2F7F">
        <w:rPr>
          <w:sz w:val="22"/>
          <w:szCs w:val="22"/>
        </w:rPr>
        <w:t xml:space="preserve"> </w:t>
      </w:r>
      <w:r w:rsidR="00601EE7" w:rsidRPr="00AE2F7F">
        <w:rPr>
          <w:sz w:val="22"/>
          <w:szCs w:val="22"/>
        </w:rPr>
        <w:t>заявке</w:t>
      </w:r>
      <w:r w:rsidRPr="00AE2F7F">
        <w:rPr>
          <w:sz w:val="22"/>
          <w:szCs w:val="22"/>
        </w:rPr>
        <w:t>, умноженное на весовой коэффициент данного критерия. Полученный результат умножается на 100</w:t>
      </w:r>
      <w:r w:rsidR="00335962" w:rsidRPr="00AE2F7F">
        <w:rPr>
          <w:sz w:val="22"/>
          <w:szCs w:val="22"/>
        </w:rPr>
        <w:t>;</w:t>
      </w:r>
      <w:bookmarkEnd w:id="2311"/>
      <w:bookmarkEnd w:id="2312"/>
    </w:p>
    <w:p w:rsidR="00601EE7" w:rsidRPr="00AE2F7F" w:rsidRDefault="00601EE7" w:rsidP="006D4FC0">
      <w:pPr>
        <w:pStyle w:val="5ABCD"/>
        <w:numPr>
          <w:ilvl w:val="4"/>
          <w:numId w:val="36"/>
        </w:numPr>
        <w:spacing w:line="240" w:lineRule="auto"/>
        <w:ind w:left="1418" w:hanging="284"/>
        <w:rPr>
          <w:sz w:val="22"/>
          <w:szCs w:val="22"/>
        </w:rPr>
      </w:pPr>
      <w:r w:rsidRPr="00AE2F7F">
        <w:rPr>
          <w:sz w:val="22"/>
          <w:szCs w:val="22"/>
        </w:rPr>
        <w:t xml:space="preserve">отношение значения, содержащегося в оцениваемой заявке к наибольшему значению (наилучшая заявка) из всех заявок </w:t>
      </w:r>
      <w:r w:rsidR="00A35F93" w:rsidRPr="00AE2F7F">
        <w:rPr>
          <w:sz w:val="22"/>
          <w:szCs w:val="22"/>
        </w:rPr>
        <w:t>участник</w:t>
      </w:r>
      <w:r w:rsidRPr="00AE2F7F">
        <w:rPr>
          <w:sz w:val="22"/>
          <w:szCs w:val="22"/>
        </w:rPr>
        <w:t>ов, допущенных к оценке, умноженное на весовой коэффициент данного критерия. Полученный результат умножается на 100;</w:t>
      </w:r>
    </w:p>
    <w:p w:rsidR="00F629F8" w:rsidRPr="00AE2F7F" w:rsidRDefault="006B4BBF" w:rsidP="006D4FC0">
      <w:pPr>
        <w:pStyle w:val="5ABCD"/>
        <w:numPr>
          <w:ilvl w:val="4"/>
          <w:numId w:val="36"/>
        </w:numPr>
        <w:spacing w:line="240" w:lineRule="auto"/>
        <w:ind w:left="1418" w:hanging="284"/>
        <w:rPr>
          <w:sz w:val="22"/>
          <w:szCs w:val="22"/>
        </w:rPr>
      </w:pPr>
      <w:bookmarkStart w:id="2313" w:name="_Toc463529306"/>
      <w:bookmarkStart w:id="2314" w:name="_Toc463533898"/>
      <w:r w:rsidRPr="00AE2F7F">
        <w:rPr>
          <w:sz w:val="22"/>
          <w:szCs w:val="22"/>
        </w:rPr>
        <w:t>б</w:t>
      </w:r>
      <w:r w:rsidR="004E7A31" w:rsidRPr="00AE2F7F">
        <w:rPr>
          <w:sz w:val="22"/>
          <w:szCs w:val="22"/>
        </w:rPr>
        <w:t>аллы присваива</w:t>
      </w:r>
      <w:r w:rsidR="00F629F8" w:rsidRPr="00AE2F7F">
        <w:rPr>
          <w:sz w:val="22"/>
          <w:szCs w:val="22"/>
        </w:rPr>
        <w:t>ю</w:t>
      </w:r>
      <w:r w:rsidR="004E7A31" w:rsidRPr="00AE2F7F">
        <w:rPr>
          <w:sz w:val="22"/>
          <w:szCs w:val="22"/>
        </w:rPr>
        <w:t>тся в соответствии с заранее установленн</w:t>
      </w:r>
      <w:r w:rsidR="00F629F8" w:rsidRPr="00AE2F7F">
        <w:rPr>
          <w:sz w:val="22"/>
          <w:szCs w:val="22"/>
        </w:rPr>
        <w:t xml:space="preserve">ой </w:t>
      </w:r>
      <w:r w:rsidR="00317ADD" w:rsidRPr="00AE2F7F">
        <w:rPr>
          <w:sz w:val="22"/>
          <w:szCs w:val="22"/>
        </w:rPr>
        <w:t xml:space="preserve">документацией о закупке </w:t>
      </w:r>
      <w:r w:rsidR="00F629F8" w:rsidRPr="00AE2F7F">
        <w:rPr>
          <w:sz w:val="22"/>
          <w:szCs w:val="22"/>
        </w:rPr>
        <w:t>шкалой в зависимости от конкретного значения оцениваемого критерия</w:t>
      </w:r>
      <w:r w:rsidR="0038346C" w:rsidRPr="00AE2F7F">
        <w:rPr>
          <w:sz w:val="22"/>
          <w:szCs w:val="22"/>
        </w:rPr>
        <w:t>,</w:t>
      </w:r>
      <w:r w:rsidR="00F629F8" w:rsidRPr="00AE2F7F">
        <w:rPr>
          <w:sz w:val="22"/>
          <w:szCs w:val="22"/>
        </w:rPr>
        <w:t xml:space="preserve"> указанного </w:t>
      </w:r>
      <w:r w:rsidR="00A35F93" w:rsidRPr="00AE2F7F">
        <w:rPr>
          <w:sz w:val="22"/>
          <w:szCs w:val="22"/>
        </w:rPr>
        <w:t>участник</w:t>
      </w:r>
      <w:r w:rsidR="00F629F8" w:rsidRPr="00AE2F7F">
        <w:rPr>
          <w:sz w:val="22"/>
          <w:szCs w:val="22"/>
        </w:rPr>
        <w:t>ом в заявке (максимально возможное количество баллов – 100), полученный результат умножается на весовой коэффициент;</w:t>
      </w:r>
    </w:p>
    <w:p w:rsidR="00F629F8" w:rsidRPr="00AE2F7F" w:rsidRDefault="00F629F8" w:rsidP="006D4FC0">
      <w:pPr>
        <w:pStyle w:val="5ABCD"/>
        <w:numPr>
          <w:ilvl w:val="4"/>
          <w:numId w:val="36"/>
        </w:numPr>
        <w:spacing w:line="240" w:lineRule="auto"/>
        <w:ind w:left="1418" w:hanging="284"/>
        <w:rPr>
          <w:sz w:val="22"/>
          <w:szCs w:val="22"/>
        </w:rPr>
      </w:pPr>
      <w:r w:rsidRPr="00AE2F7F">
        <w:rPr>
          <w:sz w:val="22"/>
          <w:szCs w:val="22"/>
        </w:rPr>
        <w:t>среднее арифметическое оценок в баллах всех членов закупочной комиссии, присуждаемых заявке по конкретному критерию (при этом максимально возможное количество баллов – 100), полученный результат умножается на весовой коэффициент;</w:t>
      </w:r>
    </w:p>
    <w:p w:rsidR="00FA0FDF" w:rsidRPr="00AE2F7F" w:rsidRDefault="00335962" w:rsidP="006D4FC0">
      <w:pPr>
        <w:pStyle w:val="5ABCD"/>
        <w:numPr>
          <w:ilvl w:val="4"/>
          <w:numId w:val="36"/>
        </w:numPr>
        <w:spacing w:line="240" w:lineRule="auto"/>
        <w:ind w:left="1418" w:hanging="284"/>
        <w:rPr>
          <w:sz w:val="22"/>
          <w:szCs w:val="22"/>
        </w:rPr>
      </w:pPr>
      <w:r w:rsidRPr="00AE2F7F">
        <w:rPr>
          <w:sz w:val="22"/>
          <w:szCs w:val="22"/>
        </w:rPr>
        <w:t>прочий порядок расчёта</w:t>
      </w:r>
      <w:r w:rsidR="00AB6C06" w:rsidRPr="00AE2F7F">
        <w:rPr>
          <w:sz w:val="22"/>
          <w:szCs w:val="22"/>
        </w:rPr>
        <w:t>,</w:t>
      </w:r>
      <w:r w:rsidRPr="00AE2F7F">
        <w:rPr>
          <w:sz w:val="22"/>
          <w:szCs w:val="22"/>
        </w:rPr>
        <w:t xml:space="preserve"> указанный в документации о закупке</w:t>
      </w:r>
      <w:r w:rsidR="00FA0FDF" w:rsidRPr="00AE2F7F">
        <w:rPr>
          <w:sz w:val="22"/>
          <w:szCs w:val="22"/>
        </w:rPr>
        <w:t>.</w:t>
      </w:r>
      <w:bookmarkEnd w:id="2313"/>
      <w:bookmarkEnd w:id="2314"/>
    </w:p>
    <w:p w:rsidR="00FA0FDF" w:rsidRPr="00AE2F7F" w:rsidRDefault="00FA0FDF" w:rsidP="00037E7E">
      <w:pPr>
        <w:pStyle w:val="30"/>
        <w:tabs>
          <w:tab w:val="num" w:pos="851"/>
        </w:tabs>
        <w:spacing w:before="40" w:line="240" w:lineRule="auto"/>
        <w:ind w:left="851" w:hanging="851"/>
        <w:rPr>
          <w:sz w:val="22"/>
          <w:szCs w:val="22"/>
        </w:rPr>
      </w:pPr>
      <w:bookmarkStart w:id="2315" w:name="_Toc463529307"/>
      <w:bookmarkStart w:id="2316" w:name="_Toc463533899"/>
      <w:r w:rsidRPr="00AE2F7F">
        <w:rPr>
          <w:sz w:val="22"/>
          <w:szCs w:val="22"/>
        </w:rPr>
        <w:t xml:space="preserve">Количество набранных баллов по </w:t>
      </w:r>
      <w:r w:rsidR="00335962" w:rsidRPr="00AE2F7F">
        <w:rPr>
          <w:sz w:val="22"/>
          <w:szCs w:val="22"/>
        </w:rPr>
        <w:t>каждому</w:t>
      </w:r>
      <w:r w:rsidRPr="00AE2F7F">
        <w:rPr>
          <w:sz w:val="22"/>
          <w:szCs w:val="22"/>
        </w:rPr>
        <w:t xml:space="preserve"> критери</w:t>
      </w:r>
      <w:r w:rsidR="00335962" w:rsidRPr="00AE2F7F">
        <w:rPr>
          <w:sz w:val="22"/>
          <w:szCs w:val="22"/>
        </w:rPr>
        <w:t>ю</w:t>
      </w:r>
      <w:r w:rsidRPr="00AE2F7F">
        <w:rPr>
          <w:sz w:val="22"/>
          <w:szCs w:val="22"/>
        </w:rPr>
        <w:t xml:space="preserve"> умножается на соответствующий весовой коэффициент.</w:t>
      </w:r>
      <w:bookmarkEnd w:id="2315"/>
      <w:bookmarkEnd w:id="2316"/>
    </w:p>
    <w:p w:rsidR="00FA0FDF" w:rsidRPr="00AE2F7F" w:rsidRDefault="00FA0FDF" w:rsidP="00037E7E">
      <w:pPr>
        <w:pStyle w:val="30"/>
        <w:tabs>
          <w:tab w:val="num" w:pos="851"/>
        </w:tabs>
        <w:spacing w:before="40" w:line="240" w:lineRule="auto"/>
        <w:ind w:left="851" w:hanging="851"/>
        <w:rPr>
          <w:sz w:val="22"/>
          <w:szCs w:val="22"/>
        </w:rPr>
      </w:pPr>
      <w:bookmarkStart w:id="2317" w:name="_Toc463529308"/>
      <w:bookmarkStart w:id="2318" w:name="_Toc463533900"/>
      <w:r w:rsidRPr="00AE2F7F">
        <w:rPr>
          <w:sz w:val="22"/>
          <w:szCs w:val="22"/>
        </w:rPr>
        <w:t>Для каждо</w:t>
      </w:r>
      <w:r w:rsidR="000D1598" w:rsidRPr="00AE2F7F">
        <w:rPr>
          <w:sz w:val="22"/>
          <w:szCs w:val="22"/>
        </w:rPr>
        <w:t>й</w:t>
      </w:r>
      <w:r w:rsidRPr="00AE2F7F">
        <w:rPr>
          <w:sz w:val="22"/>
          <w:szCs w:val="22"/>
        </w:rPr>
        <w:t xml:space="preserve"> </w:t>
      </w:r>
      <w:r w:rsidR="000D1598" w:rsidRPr="00AE2F7F">
        <w:rPr>
          <w:sz w:val="22"/>
          <w:szCs w:val="22"/>
        </w:rPr>
        <w:t>заявки</w:t>
      </w:r>
      <w:r w:rsidRPr="00AE2F7F">
        <w:rPr>
          <w:sz w:val="22"/>
          <w:szCs w:val="22"/>
        </w:rPr>
        <w:t xml:space="preserve"> </w:t>
      </w:r>
      <w:r w:rsidR="00A35F93" w:rsidRPr="00AE2F7F">
        <w:rPr>
          <w:sz w:val="22"/>
          <w:szCs w:val="22"/>
        </w:rPr>
        <w:t>участник</w:t>
      </w:r>
      <w:r w:rsidRPr="00AE2F7F">
        <w:rPr>
          <w:sz w:val="22"/>
          <w:szCs w:val="22"/>
        </w:rPr>
        <w:t>а величины рейтингов, рассчитанные по критериям,</w:t>
      </w:r>
      <w:r w:rsidR="000D1598" w:rsidRPr="00AE2F7F">
        <w:rPr>
          <w:sz w:val="22"/>
          <w:szCs w:val="22"/>
        </w:rPr>
        <w:t xml:space="preserve"> используемым в рамках конкретной закупки,</w:t>
      </w:r>
      <w:r w:rsidRPr="00AE2F7F">
        <w:rPr>
          <w:sz w:val="22"/>
          <w:szCs w:val="22"/>
        </w:rPr>
        <w:t xml:space="preserve"> </w:t>
      </w:r>
      <w:r w:rsidR="000D1598" w:rsidRPr="00AE2F7F">
        <w:rPr>
          <w:sz w:val="22"/>
          <w:szCs w:val="22"/>
        </w:rPr>
        <w:t xml:space="preserve">суммируются, </w:t>
      </w:r>
      <w:r w:rsidRPr="00AE2F7F">
        <w:rPr>
          <w:sz w:val="22"/>
          <w:szCs w:val="22"/>
        </w:rPr>
        <w:t>и определяется итоговый показатель.</w:t>
      </w:r>
      <w:bookmarkEnd w:id="2317"/>
      <w:bookmarkEnd w:id="2318"/>
      <w:r w:rsidRPr="00AE2F7F">
        <w:rPr>
          <w:sz w:val="22"/>
          <w:szCs w:val="22"/>
        </w:rPr>
        <w:t xml:space="preserve"> </w:t>
      </w:r>
    </w:p>
    <w:p w:rsidR="00FA0FDF" w:rsidRPr="00AE2F7F" w:rsidRDefault="00FA0FDF" w:rsidP="00037E7E">
      <w:pPr>
        <w:pStyle w:val="30"/>
        <w:tabs>
          <w:tab w:val="num" w:pos="851"/>
        </w:tabs>
        <w:spacing w:before="40" w:line="240" w:lineRule="auto"/>
        <w:ind w:left="851" w:hanging="851"/>
        <w:rPr>
          <w:sz w:val="22"/>
          <w:szCs w:val="22"/>
        </w:rPr>
      </w:pPr>
      <w:bookmarkStart w:id="2319" w:name="_Toc463529309"/>
      <w:bookmarkStart w:id="2320" w:name="_Toc463533901"/>
      <w:r w:rsidRPr="00AE2F7F">
        <w:rPr>
          <w:sz w:val="22"/>
          <w:szCs w:val="22"/>
        </w:rPr>
        <w:t xml:space="preserve">В случае если у </w:t>
      </w:r>
      <w:r w:rsidR="00A35F93" w:rsidRPr="00AE2F7F">
        <w:rPr>
          <w:sz w:val="22"/>
          <w:szCs w:val="22"/>
        </w:rPr>
        <w:t>участник</w:t>
      </w:r>
      <w:r w:rsidRPr="00AE2F7F">
        <w:rPr>
          <w:sz w:val="22"/>
          <w:szCs w:val="22"/>
        </w:rPr>
        <w:t xml:space="preserve">а имеется или ранее имелась просроченная задолженность или не выполненные в срок обязательства перед Заказчиком, то Заказчик </w:t>
      </w:r>
      <w:r w:rsidR="008F520F" w:rsidRPr="00AE2F7F">
        <w:rPr>
          <w:sz w:val="22"/>
          <w:szCs w:val="22"/>
        </w:rPr>
        <w:t>вправе</w:t>
      </w:r>
      <w:r w:rsidRPr="00AE2F7F">
        <w:rPr>
          <w:sz w:val="22"/>
          <w:szCs w:val="22"/>
        </w:rPr>
        <w:t xml:space="preserve"> снизить значение итогового показателя </w:t>
      </w:r>
      <w:r w:rsidR="008F520F" w:rsidRPr="00AE2F7F">
        <w:rPr>
          <w:sz w:val="22"/>
          <w:szCs w:val="22"/>
        </w:rPr>
        <w:t>до</w:t>
      </w:r>
      <w:r w:rsidRPr="00AE2F7F">
        <w:rPr>
          <w:sz w:val="22"/>
          <w:szCs w:val="22"/>
        </w:rPr>
        <w:t xml:space="preserve"> </w:t>
      </w:r>
      <w:r w:rsidR="00C72D11" w:rsidRPr="00AE2F7F">
        <w:rPr>
          <w:sz w:val="22"/>
          <w:szCs w:val="22"/>
        </w:rPr>
        <w:t>тридцати процентов</w:t>
      </w:r>
      <w:r w:rsidRPr="00AE2F7F">
        <w:rPr>
          <w:sz w:val="22"/>
          <w:szCs w:val="22"/>
        </w:rPr>
        <w:t>.</w:t>
      </w:r>
      <w:bookmarkEnd w:id="2319"/>
      <w:bookmarkEnd w:id="2320"/>
    </w:p>
    <w:bookmarkEnd w:id="2302"/>
    <w:bookmarkEnd w:id="2303"/>
    <w:bookmarkEnd w:id="2304"/>
    <w:bookmarkEnd w:id="2305"/>
    <w:bookmarkEnd w:id="2306"/>
    <w:bookmarkEnd w:id="2307"/>
    <w:p w:rsidR="000B4859" w:rsidRPr="006F74C3" w:rsidRDefault="003E4BC3" w:rsidP="00037E7E">
      <w:pPr>
        <w:pStyle w:val="30"/>
        <w:tabs>
          <w:tab w:val="num" w:pos="851"/>
          <w:tab w:val="num" w:pos="1418"/>
        </w:tabs>
        <w:spacing w:before="40" w:line="240" w:lineRule="auto"/>
        <w:ind w:left="851" w:hanging="851"/>
        <w:rPr>
          <w:spacing w:val="-2"/>
          <w:sz w:val="22"/>
          <w:szCs w:val="22"/>
        </w:rPr>
      </w:pPr>
      <w:r w:rsidRPr="006F74C3">
        <w:rPr>
          <w:spacing w:val="-2"/>
          <w:sz w:val="22"/>
          <w:szCs w:val="22"/>
        </w:rPr>
        <w:t>По итогам</w:t>
      </w:r>
      <w:r w:rsidR="000B4859" w:rsidRPr="006F74C3">
        <w:rPr>
          <w:spacing w:val="-2"/>
          <w:sz w:val="22"/>
          <w:szCs w:val="22"/>
        </w:rPr>
        <w:t xml:space="preserve"> </w:t>
      </w:r>
      <w:r w:rsidR="004D2319" w:rsidRPr="006F74C3">
        <w:rPr>
          <w:spacing w:val="-2"/>
          <w:sz w:val="22"/>
          <w:szCs w:val="22"/>
        </w:rPr>
        <w:t xml:space="preserve">оценки </w:t>
      </w:r>
      <w:bookmarkStart w:id="2321" w:name="_Ref394491623"/>
      <w:bookmarkEnd w:id="2308"/>
      <w:r w:rsidR="004329E7" w:rsidRPr="006F74C3">
        <w:rPr>
          <w:spacing w:val="-2"/>
          <w:sz w:val="22"/>
          <w:szCs w:val="22"/>
        </w:rPr>
        <w:t xml:space="preserve">Закупочная комиссия </w:t>
      </w:r>
      <w:r w:rsidR="000B4859" w:rsidRPr="006F74C3">
        <w:rPr>
          <w:spacing w:val="-2"/>
          <w:sz w:val="22"/>
          <w:szCs w:val="22"/>
        </w:rPr>
        <w:t>пров</w:t>
      </w:r>
      <w:r w:rsidR="004329E7" w:rsidRPr="006F74C3">
        <w:rPr>
          <w:spacing w:val="-2"/>
          <w:sz w:val="22"/>
          <w:szCs w:val="22"/>
        </w:rPr>
        <w:t>одит</w:t>
      </w:r>
      <w:r w:rsidR="000B4859" w:rsidRPr="006F74C3">
        <w:rPr>
          <w:spacing w:val="-2"/>
          <w:sz w:val="22"/>
          <w:szCs w:val="22"/>
        </w:rPr>
        <w:t xml:space="preserve"> </w:t>
      </w:r>
      <w:r w:rsidR="008256F1" w:rsidRPr="006F74C3">
        <w:rPr>
          <w:spacing w:val="-2"/>
          <w:sz w:val="22"/>
          <w:szCs w:val="22"/>
        </w:rPr>
        <w:t xml:space="preserve">ранжирование </w:t>
      </w:r>
      <w:r w:rsidR="004329E7" w:rsidRPr="006F74C3">
        <w:rPr>
          <w:spacing w:val="-2"/>
          <w:sz w:val="22"/>
          <w:szCs w:val="22"/>
        </w:rPr>
        <w:t xml:space="preserve">заявок </w:t>
      </w:r>
      <w:r w:rsidR="00A35F93" w:rsidRPr="006F74C3">
        <w:rPr>
          <w:spacing w:val="-2"/>
          <w:sz w:val="22"/>
          <w:szCs w:val="22"/>
        </w:rPr>
        <w:t>участник</w:t>
      </w:r>
      <w:r w:rsidR="004329E7" w:rsidRPr="006F74C3">
        <w:rPr>
          <w:spacing w:val="-2"/>
          <w:sz w:val="22"/>
          <w:szCs w:val="22"/>
        </w:rPr>
        <w:t xml:space="preserve">ов </w:t>
      </w:r>
      <w:r w:rsidR="000B4859" w:rsidRPr="006F74C3">
        <w:rPr>
          <w:spacing w:val="-2"/>
          <w:sz w:val="22"/>
          <w:szCs w:val="22"/>
        </w:rPr>
        <w:t xml:space="preserve">по степени предпочтительности </w:t>
      </w:r>
      <w:r w:rsidR="006F2E5F" w:rsidRPr="006F74C3">
        <w:rPr>
          <w:spacing w:val="-2"/>
          <w:sz w:val="22"/>
          <w:szCs w:val="22"/>
        </w:rPr>
        <w:t xml:space="preserve">путём сравнения итоговых показателей </w:t>
      </w:r>
      <w:r w:rsidRPr="006F74C3">
        <w:rPr>
          <w:spacing w:val="-2"/>
          <w:sz w:val="22"/>
          <w:szCs w:val="22"/>
        </w:rPr>
        <w:t xml:space="preserve">с целью выбора </w:t>
      </w:r>
      <w:r w:rsidR="003A2985" w:rsidRPr="006F74C3">
        <w:rPr>
          <w:spacing w:val="-2"/>
          <w:sz w:val="22"/>
          <w:szCs w:val="22"/>
        </w:rPr>
        <w:t>победител</w:t>
      </w:r>
      <w:r w:rsidRPr="006F74C3">
        <w:rPr>
          <w:spacing w:val="-2"/>
          <w:sz w:val="22"/>
          <w:szCs w:val="22"/>
        </w:rPr>
        <w:t>я</w:t>
      </w:r>
      <w:r w:rsidR="005D6CD9" w:rsidRPr="006F74C3">
        <w:rPr>
          <w:spacing w:val="-2"/>
          <w:sz w:val="22"/>
          <w:szCs w:val="22"/>
        </w:rPr>
        <w:t xml:space="preserve"> </w:t>
      </w:r>
      <w:r w:rsidR="00F1639A" w:rsidRPr="006F74C3">
        <w:rPr>
          <w:spacing w:val="-2"/>
          <w:sz w:val="22"/>
          <w:szCs w:val="22"/>
          <w:shd w:val="clear" w:color="auto" w:fill="FFFFFF" w:themeFill="background1"/>
        </w:rPr>
        <w:t>закупки</w:t>
      </w:r>
      <w:r w:rsidRPr="006F74C3">
        <w:rPr>
          <w:spacing w:val="-2"/>
          <w:sz w:val="22"/>
          <w:szCs w:val="22"/>
        </w:rPr>
        <w:t>.</w:t>
      </w:r>
    </w:p>
    <w:bookmarkEnd w:id="2321"/>
    <w:p w:rsidR="00FA0FDF" w:rsidRPr="00AE2F7F" w:rsidRDefault="004D2319" w:rsidP="00037E7E">
      <w:pPr>
        <w:pStyle w:val="30"/>
        <w:tabs>
          <w:tab w:val="num" w:pos="851"/>
        </w:tabs>
        <w:spacing w:before="40" w:line="240" w:lineRule="auto"/>
        <w:ind w:left="851" w:hanging="851"/>
        <w:rPr>
          <w:sz w:val="22"/>
          <w:szCs w:val="22"/>
        </w:rPr>
      </w:pPr>
      <w:r w:rsidRPr="00AE2F7F">
        <w:rPr>
          <w:sz w:val="22"/>
          <w:szCs w:val="22"/>
        </w:rPr>
        <w:t xml:space="preserve">Победителем </w:t>
      </w:r>
      <w:r w:rsidR="00FA0FDF" w:rsidRPr="00AE2F7F">
        <w:rPr>
          <w:sz w:val="22"/>
          <w:szCs w:val="22"/>
        </w:rPr>
        <w:t xml:space="preserve">закупки </w:t>
      </w:r>
      <w:r w:rsidR="003E4BC3" w:rsidRPr="00AE2F7F">
        <w:rPr>
          <w:sz w:val="22"/>
          <w:szCs w:val="22"/>
        </w:rPr>
        <w:t>закупочная комиссия</w:t>
      </w:r>
      <w:r w:rsidR="00FA0FDF" w:rsidRPr="00AE2F7F">
        <w:rPr>
          <w:sz w:val="22"/>
          <w:szCs w:val="22"/>
        </w:rPr>
        <w:t xml:space="preserve"> признает </w:t>
      </w:r>
      <w:r w:rsidR="00A35F93" w:rsidRPr="00AE2F7F">
        <w:rPr>
          <w:sz w:val="22"/>
          <w:szCs w:val="22"/>
        </w:rPr>
        <w:t>участник</w:t>
      </w:r>
      <w:r w:rsidRPr="00AE2F7F">
        <w:rPr>
          <w:sz w:val="22"/>
          <w:szCs w:val="22"/>
        </w:rPr>
        <w:t>а, который предложил лучшие условия исполнения договора в соответствии с критериями и порядком оценки, установленными в документации о закупке, и заявке которого при ранжировании присвоено первое место.</w:t>
      </w:r>
    </w:p>
    <w:p w:rsidR="004D2319" w:rsidRPr="006F74C3" w:rsidRDefault="004D2319" w:rsidP="00037E7E">
      <w:pPr>
        <w:pStyle w:val="30"/>
        <w:numPr>
          <w:ilvl w:val="0"/>
          <w:numId w:val="0"/>
        </w:numPr>
        <w:tabs>
          <w:tab w:val="num" w:pos="1417"/>
        </w:tabs>
        <w:spacing w:line="240" w:lineRule="auto"/>
        <w:ind w:left="851" w:firstLine="425"/>
        <w:rPr>
          <w:spacing w:val="-4"/>
          <w:sz w:val="22"/>
          <w:szCs w:val="22"/>
        </w:rPr>
      </w:pPr>
      <w:r w:rsidRPr="006F74C3">
        <w:rPr>
          <w:spacing w:val="-4"/>
          <w:sz w:val="22"/>
          <w:szCs w:val="22"/>
        </w:rPr>
        <w:t xml:space="preserve">В случае выбора нескольких </w:t>
      </w:r>
      <w:r w:rsidR="003A2985" w:rsidRPr="006F74C3">
        <w:rPr>
          <w:spacing w:val="-4"/>
          <w:sz w:val="22"/>
          <w:szCs w:val="22"/>
        </w:rPr>
        <w:t>победител</w:t>
      </w:r>
      <w:r w:rsidRPr="006F74C3">
        <w:rPr>
          <w:spacing w:val="-4"/>
          <w:sz w:val="22"/>
          <w:szCs w:val="22"/>
        </w:rPr>
        <w:t xml:space="preserve">ей первое место присваивается нескольким </w:t>
      </w:r>
      <w:r w:rsidR="00A35F93" w:rsidRPr="006F74C3">
        <w:rPr>
          <w:spacing w:val="-4"/>
          <w:sz w:val="22"/>
          <w:szCs w:val="22"/>
        </w:rPr>
        <w:t>участник</w:t>
      </w:r>
      <w:r w:rsidRPr="006F74C3">
        <w:rPr>
          <w:spacing w:val="-4"/>
          <w:sz w:val="22"/>
          <w:szCs w:val="22"/>
        </w:rPr>
        <w:t xml:space="preserve">ам закупки, либо </w:t>
      </w:r>
      <w:r w:rsidR="003A2985" w:rsidRPr="006F74C3">
        <w:rPr>
          <w:spacing w:val="-4"/>
          <w:sz w:val="22"/>
          <w:szCs w:val="22"/>
        </w:rPr>
        <w:t>победител</w:t>
      </w:r>
      <w:r w:rsidRPr="006F74C3">
        <w:rPr>
          <w:spacing w:val="-4"/>
          <w:sz w:val="22"/>
          <w:szCs w:val="22"/>
        </w:rPr>
        <w:t xml:space="preserve">ями объявляются </w:t>
      </w:r>
      <w:r w:rsidR="00A35F93" w:rsidRPr="006F74C3">
        <w:rPr>
          <w:spacing w:val="-4"/>
          <w:sz w:val="22"/>
          <w:szCs w:val="22"/>
        </w:rPr>
        <w:t>участник</w:t>
      </w:r>
      <w:r w:rsidRPr="006F74C3">
        <w:rPr>
          <w:spacing w:val="-4"/>
          <w:sz w:val="22"/>
          <w:szCs w:val="22"/>
        </w:rPr>
        <w:t xml:space="preserve">и закупки, занявшие установленное в документации о закупке число верхних (лучших) мест в результатах ранжирования. </w:t>
      </w:r>
    </w:p>
    <w:p w:rsidR="00326863" w:rsidRPr="00AE2F7F" w:rsidRDefault="00326863" w:rsidP="00A157B5">
      <w:pPr>
        <w:pStyle w:val="30"/>
        <w:tabs>
          <w:tab w:val="num" w:pos="851"/>
        </w:tabs>
        <w:spacing w:before="40" w:line="240" w:lineRule="auto"/>
        <w:ind w:left="851" w:hanging="851"/>
        <w:rPr>
          <w:sz w:val="22"/>
          <w:szCs w:val="22"/>
        </w:rPr>
      </w:pPr>
      <w:r w:rsidRPr="00AE2F7F">
        <w:rPr>
          <w:sz w:val="22"/>
          <w:szCs w:val="22"/>
        </w:rPr>
        <w:t>Заявке на участие в закупке, в котор</w:t>
      </w:r>
      <w:r w:rsidR="00616DB5" w:rsidRPr="00AE2F7F">
        <w:rPr>
          <w:sz w:val="22"/>
          <w:szCs w:val="22"/>
        </w:rPr>
        <w:t>ой</w:t>
      </w:r>
      <w:r w:rsidRPr="00AE2F7F">
        <w:rPr>
          <w:sz w:val="22"/>
          <w:szCs w:val="22"/>
        </w:rPr>
        <w:t xml:space="preserve"> содержатся лучшие условия исполнения договора, присваивается первый номер. В случае</w:t>
      </w:r>
      <w:proofErr w:type="gramStart"/>
      <w:r w:rsidRPr="00AE2F7F">
        <w:rPr>
          <w:sz w:val="22"/>
          <w:szCs w:val="22"/>
        </w:rPr>
        <w:t>,</w:t>
      </w:r>
      <w:proofErr w:type="gramEnd"/>
      <w:r w:rsidRPr="00AE2F7F">
        <w:rPr>
          <w:sz w:val="22"/>
          <w:szCs w:val="22"/>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w:t>
      </w:r>
      <w:r w:rsidR="00616DB5" w:rsidRPr="00AE2F7F">
        <w:rPr>
          <w:sz w:val="22"/>
          <w:szCs w:val="22"/>
        </w:rPr>
        <w:t>ая</w:t>
      </w:r>
      <w:r w:rsidRPr="00AE2F7F">
        <w:rPr>
          <w:sz w:val="22"/>
          <w:szCs w:val="22"/>
        </w:rPr>
        <w:t xml:space="preserve"> поступил</w:t>
      </w:r>
      <w:r w:rsidR="00616DB5" w:rsidRPr="00AE2F7F">
        <w:rPr>
          <w:sz w:val="22"/>
          <w:szCs w:val="22"/>
        </w:rPr>
        <w:t>а</w:t>
      </w:r>
      <w:r w:rsidRPr="00AE2F7F">
        <w:rPr>
          <w:sz w:val="22"/>
          <w:szCs w:val="22"/>
        </w:rPr>
        <w:t xml:space="preserve"> ранее других заявок на участие в закупке, содержащих такие же условия</w:t>
      </w:r>
      <w:r w:rsidR="00616DB5" w:rsidRPr="00AE2F7F">
        <w:rPr>
          <w:sz w:val="22"/>
          <w:szCs w:val="22"/>
        </w:rPr>
        <w:t>.</w:t>
      </w:r>
    </w:p>
    <w:p w:rsidR="004D2319" w:rsidRPr="00AE2F7F" w:rsidRDefault="004D2319" w:rsidP="00037E7E">
      <w:pPr>
        <w:pStyle w:val="30"/>
        <w:tabs>
          <w:tab w:val="num" w:pos="851"/>
        </w:tabs>
        <w:spacing w:before="40" w:line="240" w:lineRule="auto"/>
        <w:ind w:left="851" w:hanging="851"/>
        <w:rPr>
          <w:sz w:val="22"/>
          <w:szCs w:val="22"/>
        </w:rPr>
      </w:pPr>
      <w:r w:rsidRPr="00AE2F7F">
        <w:rPr>
          <w:sz w:val="22"/>
          <w:szCs w:val="22"/>
        </w:rPr>
        <w:t>Если проводится закупк</w:t>
      </w:r>
      <w:r w:rsidR="008F22CE" w:rsidRPr="00AE2F7F">
        <w:rPr>
          <w:sz w:val="22"/>
          <w:szCs w:val="22"/>
        </w:rPr>
        <w:t>а</w:t>
      </w:r>
      <w:r w:rsidRPr="00AE2F7F">
        <w:rPr>
          <w:sz w:val="22"/>
          <w:szCs w:val="22"/>
        </w:rPr>
        <w:t xml:space="preserve"> с возможностью подачи альтернативных предложений в составе заявки, то такие предложения участвуют в ранжировании независимо от основного предложения; при этом </w:t>
      </w:r>
      <w:r w:rsidR="00A35F93" w:rsidRPr="00AE2F7F">
        <w:rPr>
          <w:sz w:val="22"/>
          <w:szCs w:val="22"/>
        </w:rPr>
        <w:t>участник</w:t>
      </w:r>
      <w:r w:rsidRPr="00AE2F7F">
        <w:rPr>
          <w:sz w:val="22"/>
          <w:szCs w:val="22"/>
        </w:rPr>
        <w:t xml:space="preserve"> закупки получает несколько мест в итогах ранжирования соответственно количеству </w:t>
      </w:r>
      <w:r w:rsidR="00584181" w:rsidRPr="00AE2F7F">
        <w:rPr>
          <w:sz w:val="22"/>
          <w:szCs w:val="22"/>
        </w:rPr>
        <w:t xml:space="preserve">допущенных к оценке </w:t>
      </w:r>
      <w:r w:rsidRPr="00AE2F7F">
        <w:rPr>
          <w:sz w:val="22"/>
          <w:szCs w:val="22"/>
        </w:rPr>
        <w:t xml:space="preserve">предложений. </w:t>
      </w:r>
    </w:p>
    <w:p w:rsidR="00977D30" w:rsidRPr="00AE2F7F" w:rsidRDefault="00A831C4" w:rsidP="00A157B5">
      <w:pPr>
        <w:pStyle w:val="30"/>
        <w:tabs>
          <w:tab w:val="num" w:pos="851"/>
        </w:tabs>
        <w:spacing w:before="40" w:line="240" w:lineRule="auto"/>
        <w:ind w:left="851" w:hanging="851"/>
        <w:rPr>
          <w:sz w:val="22"/>
          <w:szCs w:val="22"/>
        </w:rPr>
      </w:pPr>
      <w:bookmarkStart w:id="2322" w:name="_Ref392046700"/>
      <w:bookmarkStart w:id="2323" w:name="_Ref395517222"/>
      <w:r w:rsidRPr="00AE2F7F">
        <w:rPr>
          <w:sz w:val="22"/>
          <w:szCs w:val="22"/>
        </w:rPr>
        <w:t>Решения закупочной комиссии, принимаемые в ходе проведения конкурентной закупки,</w:t>
      </w:r>
      <w:r w:rsidR="00977D30" w:rsidRPr="00AE2F7F">
        <w:rPr>
          <w:sz w:val="22"/>
          <w:szCs w:val="22"/>
        </w:rPr>
        <w:t xml:space="preserve"> а также по итогам проведения такой закупки </w:t>
      </w:r>
      <w:r w:rsidRPr="00AE2F7F">
        <w:rPr>
          <w:sz w:val="22"/>
          <w:szCs w:val="22"/>
        </w:rPr>
        <w:t xml:space="preserve">фиксируются в </w:t>
      </w:r>
      <w:r w:rsidR="00977D30" w:rsidRPr="00AE2F7F">
        <w:rPr>
          <w:sz w:val="22"/>
          <w:szCs w:val="22"/>
        </w:rPr>
        <w:t xml:space="preserve">соответствующих </w:t>
      </w:r>
      <w:r w:rsidRPr="00AE2F7F">
        <w:rPr>
          <w:sz w:val="22"/>
          <w:szCs w:val="22"/>
        </w:rPr>
        <w:t>протокол</w:t>
      </w:r>
      <w:r w:rsidR="00977D30" w:rsidRPr="00AE2F7F">
        <w:rPr>
          <w:sz w:val="22"/>
          <w:szCs w:val="22"/>
        </w:rPr>
        <w:t>ах закупочной комиссии.</w:t>
      </w:r>
    </w:p>
    <w:p w:rsidR="00A831C4" w:rsidRPr="00AE2F7F" w:rsidRDefault="00977D30" w:rsidP="00A157B5">
      <w:pPr>
        <w:pStyle w:val="30"/>
        <w:tabs>
          <w:tab w:val="num" w:pos="851"/>
        </w:tabs>
        <w:spacing w:before="40" w:line="240" w:lineRule="auto"/>
        <w:ind w:left="851" w:hanging="851"/>
        <w:rPr>
          <w:sz w:val="22"/>
          <w:szCs w:val="22"/>
        </w:rPr>
      </w:pPr>
      <w:bookmarkStart w:id="2324" w:name="_Ref531012419"/>
      <w:r w:rsidRPr="00AE2F7F">
        <w:rPr>
          <w:sz w:val="22"/>
          <w:szCs w:val="22"/>
        </w:rPr>
        <w:t xml:space="preserve">Протокол, </w:t>
      </w:r>
      <w:r w:rsidR="00A831C4" w:rsidRPr="00AE2F7F">
        <w:rPr>
          <w:sz w:val="22"/>
          <w:szCs w:val="22"/>
        </w:rPr>
        <w:t>составляем</w:t>
      </w:r>
      <w:r w:rsidRPr="00AE2F7F">
        <w:rPr>
          <w:sz w:val="22"/>
          <w:szCs w:val="22"/>
        </w:rPr>
        <w:t>ый</w:t>
      </w:r>
      <w:r w:rsidR="00A831C4" w:rsidRPr="00AE2F7F">
        <w:rPr>
          <w:sz w:val="22"/>
          <w:szCs w:val="22"/>
        </w:rPr>
        <w:t xml:space="preserve"> в ходе осуществления конкурентной закупки (по результатам этапа конкурентной закупки)</w:t>
      </w:r>
      <w:r w:rsidRPr="00AE2F7F">
        <w:rPr>
          <w:sz w:val="22"/>
          <w:szCs w:val="22"/>
        </w:rPr>
        <w:t xml:space="preserve">, </w:t>
      </w:r>
      <w:r w:rsidR="00A831C4" w:rsidRPr="00AE2F7F">
        <w:rPr>
          <w:sz w:val="22"/>
          <w:szCs w:val="22"/>
        </w:rPr>
        <w:t>должен содержать следующие сведения:</w:t>
      </w:r>
      <w:bookmarkEnd w:id="2324"/>
    </w:p>
    <w:p w:rsidR="00A831C4" w:rsidRPr="00AE2F7F" w:rsidRDefault="00A831C4" w:rsidP="006D4FC0">
      <w:pPr>
        <w:pStyle w:val="5ABCD"/>
        <w:numPr>
          <w:ilvl w:val="4"/>
          <w:numId w:val="37"/>
        </w:numPr>
        <w:spacing w:line="240" w:lineRule="auto"/>
        <w:ind w:hanging="284"/>
        <w:rPr>
          <w:sz w:val="22"/>
          <w:szCs w:val="22"/>
        </w:rPr>
      </w:pPr>
      <w:r w:rsidRPr="00AE2F7F">
        <w:rPr>
          <w:sz w:val="22"/>
          <w:szCs w:val="22"/>
        </w:rPr>
        <w:t>дата подписания протокола;</w:t>
      </w:r>
    </w:p>
    <w:p w:rsidR="00A831C4" w:rsidRPr="00AE2F7F" w:rsidRDefault="00A831C4" w:rsidP="006D4FC0">
      <w:pPr>
        <w:pStyle w:val="5ABCD"/>
        <w:numPr>
          <w:ilvl w:val="4"/>
          <w:numId w:val="37"/>
        </w:numPr>
        <w:spacing w:line="240" w:lineRule="auto"/>
        <w:ind w:hanging="284"/>
        <w:rPr>
          <w:sz w:val="22"/>
          <w:szCs w:val="22"/>
        </w:rPr>
      </w:pPr>
      <w:r w:rsidRPr="00AE2F7F">
        <w:rPr>
          <w:sz w:val="22"/>
          <w:szCs w:val="22"/>
        </w:rPr>
        <w:t>количество поданных на участие в закупке (этапе закупки) заявок, а также дата и время регистрации каждой такой заявки;</w:t>
      </w:r>
    </w:p>
    <w:p w:rsidR="00A831C4" w:rsidRPr="00AE2F7F" w:rsidRDefault="00A831C4" w:rsidP="006D4FC0">
      <w:pPr>
        <w:pStyle w:val="5ABCD"/>
        <w:numPr>
          <w:ilvl w:val="4"/>
          <w:numId w:val="37"/>
        </w:numPr>
        <w:spacing w:line="240" w:lineRule="auto"/>
        <w:ind w:hanging="284"/>
        <w:rPr>
          <w:sz w:val="22"/>
          <w:szCs w:val="22"/>
        </w:rPr>
      </w:pPr>
      <w:r w:rsidRPr="00AE2F7F">
        <w:rPr>
          <w:sz w:val="22"/>
          <w:szCs w:val="22"/>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831C4" w:rsidRPr="00AE2F7F" w:rsidRDefault="00A831C4" w:rsidP="00A157B5">
      <w:pPr>
        <w:pStyle w:val="5ABCD"/>
        <w:tabs>
          <w:tab w:val="clear" w:pos="1560"/>
          <w:tab w:val="num" w:pos="2127"/>
        </w:tabs>
        <w:spacing w:line="240" w:lineRule="auto"/>
        <w:ind w:left="2127" w:hanging="284"/>
        <w:rPr>
          <w:sz w:val="22"/>
          <w:szCs w:val="22"/>
        </w:rPr>
      </w:pPr>
      <w:r w:rsidRPr="00AE2F7F">
        <w:rPr>
          <w:sz w:val="22"/>
          <w:szCs w:val="22"/>
        </w:rPr>
        <w:t>количества заявок на участие в закупке, которые отклонены;</w:t>
      </w:r>
    </w:p>
    <w:p w:rsidR="00A831C4" w:rsidRPr="00AE2F7F" w:rsidRDefault="00A831C4" w:rsidP="00A157B5">
      <w:pPr>
        <w:pStyle w:val="5ABCD"/>
        <w:tabs>
          <w:tab w:val="clear" w:pos="1560"/>
          <w:tab w:val="num" w:pos="2127"/>
        </w:tabs>
        <w:spacing w:line="240" w:lineRule="auto"/>
        <w:ind w:left="2127" w:hanging="284"/>
        <w:rPr>
          <w:sz w:val="22"/>
          <w:szCs w:val="22"/>
        </w:rPr>
      </w:pPr>
      <w:r w:rsidRPr="00AE2F7F">
        <w:rPr>
          <w:sz w:val="22"/>
          <w:szCs w:val="22"/>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831C4" w:rsidRPr="00AE2F7F" w:rsidRDefault="00A831C4" w:rsidP="006D4FC0">
      <w:pPr>
        <w:pStyle w:val="5ABCD"/>
        <w:numPr>
          <w:ilvl w:val="4"/>
          <w:numId w:val="37"/>
        </w:numPr>
        <w:spacing w:line="240" w:lineRule="auto"/>
        <w:ind w:hanging="284"/>
        <w:rPr>
          <w:sz w:val="22"/>
          <w:szCs w:val="22"/>
        </w:rPr>
      </w:pPr>
      <w:r w:rsidRPr="00AE2F7F">
        <w:rPr>
          <w:sz w:val="22"/>
          <w:szCs w:val="22"/>
        </w:rPr>
        <w:t xml:space="preserve">результаты оценки заявок </w:t>
      </w:r>
      <w:proofErr w:type="gramStart"/>
      <w:r w:rsidRPr="00AE2F7F">
        <w:rPr>
          <w:sz w:val="22"/>
          <w:szCs w:val="22"/>
        </w:rPr>
        <w:t xml:space="preserve">на участие в закупке с указанием итогового решения </w:t>
      </w:r>
      <w:r w:rsidR="00915F15" w:rsidRPr="00AE2F7F">
        <w:rPr>
          <w:sz w:val="22"/>
          <w:szCs w:val="22"/>
        </w:rPr>
        <w:t xml:space="preserve">закупочной </w:t>
      </w:r>
      <w:r w:rsidRPr="00AE2F7F">
        <w:rPr>
          <w:sz w:val="22"/>
          <w:szCs w:val="22"/>
        </w:rPr>
        <w:t>комиссии</w:t>
      </w:r>
      <w:r w:rsidR="00977D30" w:rsidRPr="00AE2F7F">
        <w:rPr>
          <w:sz w:val="22"/>
          <w:szCs w:val="22"/>
        </w:rPr>
        <w:t xml:space="preserve"> о</w:t>
      </w:r>
      <w:r w:rsidRPr="00AE2F7F">
        <w:rPr>
          <w:sz w:val="22"/>
          <w:szCs w:val="22"/>
        </w:rPr>
        <w:t xml:space="preserve"> соответствии таких заявок требованиям документации о закупке</w:t>
      </w:r>
      <w:proofErr w:type="gramEnd"/>
      <w:r w:rsidRPr="00AE2F7F">
        <w:rPr>
          <w:sz w:val="22"/>
          <w:szCs w:val="22"/>
        </w:rPr>
        <w:t>,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831C4" w:rsidRPr="00AE2F7F" w:rsidRDefault="00A831C4" w:rsidP="006D4FC0">
      <w:pPr>
        <w:pStyle w:val="5ABCD"/>
        <w:numPr>
          <w:ilvl w:val="4"/>
          <w:numId w:val="37"/>
        </w:numPr>
        <w:spacing w:line="240" w:lineRule="auto"/>
        <w:ind w:hanging="284"/>
        <w:rPr>
          <w:sz w:val="22"/>
          <w:szCs w:val="22"/>
        </w:rPr>
      </w:pPr>
      <w:r w:rsidRPr="00AE2F7F">
        <w:rPr>
          <w:sz w:val="22"/>
          <w:szCs w:val="22"/>
        </w:rPr>
        <w:t>причины, по которым закупка признана несостоявшейся, в случае е</w:t>
      </w:r>
      <w:r w:rsidR="00977D30" w:rsidRPr="00AE2F7F">
        <w:rPr>
          <w:sz w:val="22"/>
          <w:szCs w:val="22"/>
        </w:rPr>
        <w:t>ё</w:t>
      </w:r>
      <w:r w:rsidRPr="00AE2F7F">
        <w:rPr>
          <w:sz w:val="22"/>
          <w:szCs w:val="22"/>
        </w:rPr>
        <w:t xml:space="preserve"> признания таковой;</w:t>
      </w:r>
    </w:p>
    <w:p w:rsidR="00A831C4" w:rsidRPr="00AE2F7F" w:rsidRDefault="00A831C4" w:rsidP="006D4FC0">
      <w:pPr>
        <w:pStyle w:val="5ABCD"/>
        <w:numPr>
          <w:ilvl w:val="4"/>
          <w:numId w:val="37"/>
        </w:numPr>
        <w:spacing w:line="240" w:lineRule="auto"/>
        <w:ind w:hanging="284"/>
        <w:rPr>
          <w:sz w:val="22"/>
          <w:szCs w:val="22"/>
        </w:rPr>
      </w:pPr>
      <w:r w:rsidRPr="00AE2F7F">
        <w:rPr>
          <w:sz w:val="22"/>
          <w:szCs w:val="22"/>
        </w:rPr>
        <w:t xml:space="preserve">иные сведения </w:t>
      </w:r>
      <w:r w:rsidR="00322785" w:rsidRPr="00AE2F7F">
        <w:rPr>
          <w:sz w:val="22"/>
          <w:szCs w:val="22"/>
        </w:rPr>
        <w:t xml:space="preserve">при необходимости (в том числе: предмет договора (наименование закупки), дата и номер размещения в ЕИС извещения о закупке, НМЦ договора, дата и время рассмотрения заявок, дата и время подведения итогов закупки, наименование </w:t>
      </w:r>
      <w:r w:rsidR="00A35F93" w:rsidRPr="00AE2F7F">
        <w:rPr>
          <w:sz w:val="22"/>
          <w:szCs w:val="22"/>
        </w:rPr>
        <w:t>участник</w:t>
      </w:r>
      <w:r w:rsidR="00322785" w:rsidRPr="00AE2F7F">
        <w:rPr>
          <w:sz w:val="22"/>
          <w:szCs w:val="22"/>
        </w:rPr>
        <w:t xml:space="preserve">ов закупки, ИНН </w:t>
      </w:r>
      <w:r w:rsidR="00A35F93" w:rsidRPr="00AE2F7F">
        <w:rPr>
          <w:sz w:val="22"/>
          <w:szCs w:val="22"/>
        </w:rPr>
        <w:t>участник</w:t>
      </w:r>
      <w:r w:rsidR="00322785" w:rsidRPr="00AE2F7F">
        <w:rPr>
          <w:sz w:val="22"/>
          <w:szCs w:val="22"/>
        </w:rPr>
        <w:t>ов закупки, стоимость заявки на участие в закупке)</w:t>
      </w:r>
      <w:r w:rsidRPr="00AE2F7F">
        <w:rPr>
          <w:sz w:val="22"/>
          <w:szCs w:val="22"/>
        </w:rPr>
        <w:t>.</w:t>
      </w:r>
    </w:p>
    <w:p w:rsidR="00977D30" w:rsidRPr="00AE2F7F" w:rsidRDefault="00977D30" w:rsidP="00A157B5">
      <w:pPr>
        <w:pStyle w:val="30"/>
        <w:tabs>
          <w:tab w:val="num" w:pos="851"/>
        </w:tabs>
        <w:spacing w:before="60" w:line="240" w:lineRule="auto"/>
        <w:ind w:left="851" w:hanging="851"/>
        <w:rPr>
          <w:sz w:val="22"/>
          <w:szCs w:val="22"/>
        </w:rPr>
      </w:pPr>
      <w:bookmarkStart w:id="2325" w:name="_Ref531012690"/>
      <w:r w:rsidRPr="00AE2F7F">
        <w:rPr>
          <w:sz w:val="22"/>
          <w:szCs w:val="22"/>
        </w:rPr>
        <w:t>Протокол, составленный по итогам конкурентной закупки (далее – итоговый протокол), должен содержать следующие сведения:</w:t>
      </w:r>
      <w:bookmarkEnd w:id="2325"/>
    </w:p>
    <w:p w:rsidR="00977D30" w:rsidRPr="00AE2F7F" w:rsidRDefault="00977D30" w:rsidP="006D4FC0">
      <w:pPr>
        <w:pStyle w:val="5ABCD"/>
        <w:numPr>
          <w:ilvl w:val="4"/>
          <w:numId w:val="22"/>
        </w:numPr>
        <w:spacing w:line="240" w:lineRule="auto"/>
        <w:ind w:hanging="284"/>
        <w:rPr>
          <w:sz w:val="22"/>
          <w:szCs w:val="22"/>
        </w:rPr>
      </w:pPr>
      <w:r w:rsidRPr="00AE2F7F">
        <w:rPr>
          <w:sz w:val="22"/>
          <w:szCs w:val="22"/>
        </w:rPr>
        <w:t>дата подписания протокола;</w:t>
      </w:r>
    </w:p>
    <w:p w:rsidR="00977D30" w:rsidRPr="00AE2F7F" w:rsidRDefault="00977D30" w:rsidP="006D4FC0">
      <w:pPr>
        <w:pStyle w:val="5ABCD"/>
        <w:numPr>
          <w:ilvl w:val="4"/>
          <w:numId w:val="22"/>
        </w:numPr>
        <w:spacing w:line="240" w:lineRule="auto"/>
        <w:ind w:hanging="284"/>
        <w:rPr>
          <w:sz w:val="22"/>
          <w:szCs w:val="22"/>
        </w:rPr>
      </w:pPr>
      <w:r w:rsidRPr="00AE2F7F">
        <w:rPr>
          <w:sz w:val="22"/>
          <w:szCs w:val="22"/>
        </w:rPr>
        <w:t>количество поданных заявок на участие в закупке, а также дата и время регистрации каждой такой заявки;</w:t>
      </w:r>
    </w:p>
    <w:p w:rsidR="008256F1" w:rsidRPr="006F74C3" w:rsidRDefault="00977D30" w:rsidP="006D4FC0">
      <w:pPr>
        <w:pStyle w:val="5ABCD"/>
        <w:numPr>
          <w:ilvl w:val="4"/>
          <w:numId w:val="22"/>
        </w:numPr>
        <w:spacing w:line="240" w:lineRule="auto"/>
        <w:ind w:hanging="284"/>
        <w:rPr>
          <w:spacing w:val="-4"/>
          <w:sz w:val="22"/>
          <w:szCs w:val="22"/>
        </w:rPr>
      </w:pPr>
      <w:r w:rsidRPr="006F74C3">
        <w:rPr>
          <w:spacing w:val="-4"/>
          <w:sz w:val="22"/>
          <w:szCs w:val="22"/>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r w:rsidR="00326863" w:rsidRPr="006F74C3">
        <w:rPr>
          <w:spacing w:val="-4"/>
          <w:sz w:val="22"/>
          <w:szCs w:val="22"/>
        </w:rPr>
        <w:t>;</w:t>
      </w:r>
    </w:p>
    <w:p w:rsidR="00977D30" w:rsidRPr="00AE2F7F" w:rsidRDefault="00977D30" w:rsidP="006D4FC0">
      <w:pPr>
        <w:pStyle w:val="5ABCD"/>
        <w:numPr>
          <w:ilvl w:val="4"/>
          <w:numId w:val="22"/>
        </w:numPr>
        <w:spacing w:line="240" w:lineRule="auto"/>
        <w:ind w:hanging="284"/>
        <w:rPr>
          <w:sz w:val="22"/>
          <w:szCs w:val="22"/>
        </w:rPr>
      </w:pPr>
      <w:r w:rsidRPr="00AE2F7F">
        <w:rPr>
          <w:sz w:val="22"/>
          <w:szCs w:val="22"/>
        </w:rPr>
        <w:t>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977D30" w:rsidRPr="00AE2F7F" w:rsidRDefault="00977D30" w:rsidP="00A157B5">
      <w:pPr>
        <w:pStyle w:val="5ABCD"/>
        <w:tabs>
          <w:tab w:val="clear" w:pos="1560"/>
          <w:tab w:val="num" w:pos="2127"/>
        </w:tabs>
        <w:spacing w:line="240" w:lineRule="auto"/>
        <w:ind w:left="2127" w:hanging="284"/>
        <w:rPr>
          <w:sz w:val="22"/>
          <w:szCs w:val="22"/>
        </w:rPr>
      </w:pPr>
      <w:r w:rsidRPr="00AE2F7F">
        <w:rPr>
          <w:sz w:val="22"/>
          <w:szCs w:val="22"/>
        </w:rPr>
        <w:t>количества заявок на участие в закупке, которые отклонены;</w:t>
      </w:r>
    </w:p>
    <w:p w:rsidR="00977D30" w:rsidRPr="00AE2F7F" w:rsidRDefault="00977D30" w:rsidP="00A157B5">
      <w:pPr>
        <w:pStyle w:val="5ABCD"/>
        <w:tabs>
          <w:tab w:val="clear" w:pos="1560"/>
          <w:tab w:val="num" w:pos="2127"/>
        </w:tabs>
        <w:spacing w:line="240" w:lineRule="auto"/>
        <w:ind w:left="2127" w:hanging="284"/>
        <w:rPr>
          <w:sz w:val="22"/>
          <w:szCs w:val="22"/>
        </w:rPr>
      </w:pPr>
      <w:r w:rsidRPr="00AE2F7F">
        <w:rPr>
          <w:sz w:val="22"/>
          <w:szCs w:val="22"/>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w:t>
      </w:r>
      <w:r w:rsidR="0046280C" w:rsidRPr="00AE2F7F">
        <w:rPr>
          <w:sz w:val="22"/>
          <w:szCs w:val="22"/>
        </w:rPr>
        <w:t>е</w:t>
      </w:r>
      <w:r w:rsidRPr="00AE2F7F">
        <w:rPr>
          <w:sz w:val="22"/>
          <w:szCs w:val="22"/>
        </w:rPr>
        <w:t>т так</w:t>
      </w:r>
      <w:r w:rsidR="0046280C" w:rsidRPr="00AE2F7F">
        <w:rPr>
          <w:sz w:val="22"/>
          <w:szCs w:val="22"/>
        </w:rPr>
        <w:t>ая</w:t>
      </w:r>
      <w:r w:rsidRPr="00AE2F7F">
        <w:rPr>
          <w:sz w:val="22"/>
          <w:szCs w:val="22"/>
        </w:rPr>
        <w:t xml:space="preserve"> заявка;</w:t>
      </w:r>
    </w:p>
    <w:p w:rsidR="00977D30" w:rsidRPr="00AE2F7F" w:rsidRDefault="00977D30" w:rsidP="006D4FC0">
      <w:pPr>
        <w:pStyle w:val="5ABCD"/>
        <w:numPr>
          <w:ilvl w:val="4"/>
          <w:numId w:val="22"/>
        </w:numPr>
        <w:spacing w:line="240" w:lineRule="auto"/>
        <w:ind w:hanging="284"/>
        <w:rPr>
          <w:sz w:val="22"/>
          <w:szCs w:val="22"/>
        </w:rPr>
      </w:pPr>
      <w:r w:rsidRPr="00AE2F7F">
        <w:rPr>
          <w:sz w:val="22"/>
          <w:szCs w:val="22"/>
        </w:rPr>
        <w:t>результаты оценки заявок на участие в закупке (если документацией о закупке на последнем этапе е</w:t>
      </w:r>
      <w:r w:rsidR="007079C6" w:rsidRPr="00AE2F7F">
        <w:rPr>
          <w:sz w:val="22"/>
          <w:szCs w:val="22"/>
        </w:rPr>
        <w:t>ё</w:t>
      </w:r>
      <w:r w:rsidRPr="00AE2F7F">
        <w:rPr>
          <w:sz w:val="22"/>
          <w:szCs w:val="22"/>
        </w:rPr>
        <w:t xml:space="preserve"> проведения предусмотрена оценка заявок) с указанием решения </w:t>
      </w:r>
      <w:r w:rsidR="00915F15" w:rsidRPr="00AE2F7F">
        <w:rPr>
          <w:sz w:val="22"/>
          <w:szCs w:val="22"/>
        </w:rPr>
        <w:t xml:space="preserve">закупочной </w:t>
      </w:r>
      <w:r w:rsidRPr="00AE2F7F">
        <w:rPr>
          <w:sz w:val="22"/>
          <w:szCs w:val="22"/>
        </w:rPr>
        <w:t>комиссии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977D30" w:rsidRPr="00AE2F7F" w:rsidRDefault="00977D30" w:rsidP="006D4FC0">
      <w:pPr>
        <w:pStyle w:val="5ABCD"/>
        <w:numPr>
          <w:ilvl w:val="4"/>
          <w:numId w:val="22"/>
        </w:numPr>
        <w:spacing w:line="240" w:lineRule="auto"/>
        <w:ind w:hanging="284"/>
        <w:rPr>
          <w:sz w:val="22"/>
          <w:szCs w:val="22"/>
        </w:rPr>
      </w:pPr>
      <w:r w:rsidRPr="00AE2F7F">
        <w:rPr>
          <w:sz w:val="22"/>
          <w:szCs w:val="22"/>
        </w:rPr>
        <w:t>причины, по которым закупка признана несостоявшейся, в случае признания ее таковой;</w:t>
      </w:r>
    </w:p>
    <w:p w:rsidR="008256F1" w:rsidRPr="00AE2F7F" w:rsidRDefault="008256F1" w:rsidP="006D4FC0">
      <w:pPr>
        <w:pStyle w:val="5ABCD"/>
        <w:numPr>
          <w:ilvl w:val="4"/>
          <w:numId w:val="22"/>
        </w:numPr>
        <w:spacing w:line="240" w:lineRule="auto"/>
        <w:ind w:hanging="284"/>
        <w:rPr>
          <w:sz w:val="22"/>
          <w:szCs w:val="22"/>
        </w:rPr>
      </w:pPr>
      <w:r w:rsidRPr="00AE2F7F">
        <w:rPr>
          <w:sz w:val="22"/>
          <w:szCs w:val="22"/>
        </w:rPr>
        <w:t xml:space="preserve">иные сведения при необходимости (в том числе: предмет договора (наименование закупки), дата и номер размещения в ЕИС извещения о закупке, НМЦ договора, дата и время рассмотрения заявок, дата и время подведения итогов закупки, наименование </w:t>
      </w:r>
      <w:r w:rsidR="00A35F93" w:rsidRPr="00AE2F7F">
        <w:rPr>
          <w:sz w:val="22"/>
          <w:szCs w:val="22"/>
        </w:rPr>
        <w:t>участник</w:t>
      </w:r>
      <w:r w:rsidRPr="00AE2F7F">
        <w:rPr>
          <w:sz w:val="22"/>
          <w:szCs w:val="22"/>
        </w:rPr>
        <w:t xml:space="preserve">ов закупки, ИНН </w:t>
      </w:r>
      <w:r w:rsidR="00A35F93" w:rsidRPr="00AE2F7F">
        <w:rPr>
          <w:sz w:val="22"/>
          <w:szCs w:val="22"/>
        </w:rPr>
        <w:t>участник</w:t>
      </w:r>
      <w:r w:rsidRPr="00AE2F7F">
        <w:rPr>
          <w:sz w:val="22"/>
          <w:szCs w:val="22"/>
        </w:rPr>
        <w:t>ов закупки, стоимость заявки на участие в закупке).</w:t>
      </w:r>
    </w:p>
    <w:p w:rsidR="00233BF6" w:rsidRPr="00AE2F7F" w:rsidRDefault="00233BF6" w:rsidP="00D07327">
      <w:pPr>
        <w:pStyle w:val="30"/>
        <w:tabs>
          <w:tab w:val="num" w:pos="851"/>
        </w:tabs>
        <w:spacing w:before="40" w:line="240" w:lineRule="auto"/>
        <w:ind w:left="851" w:hanging="851"/>
        <w:rPr>
          <w:sz w:val="22"/>
          <w:szCs w:val="22"/>
        </w:rPr>
      </w:pPr>
      <w:r w:rsidRPr="00AE2F7F">
        <w:rPr>
          <w:sz w:val="22"/>
          <w:szCs w:val="22"/>
        </w:rPr>
        <w:t xml:space="preserve">Заказчик </w:t>
      </w:r>
      <w:r w:rsidR="00E04D88" w:rsidRPr="00AE2F7F">
        <w:rPr>
          <w:sz w:val="22"/>
          <w:szCs w:val="22"/>
        </w:rPr>
        <w:t xml:space="preserve">по своему усмотрению </w:t>
      </w:r>
      <w:r w:rsidRPr="00AE2F7F">
        <w:rPr>
          <w:sz w:val="22"/>
          <w:szCs w:val="22"/>
        </w:rPr>
        <w:t xml:space="preserve">вправе </w:t>
      </w:r>
      <w:r w:rsidR="00E04D88" w:rsidRPr="00AE2F7F">
        <w:rPr>
          <w:sz w:val="22"/>
          <w:szCs w:val="22"/>
        </w:rPr>
        <w:t xml:space="preserve">проводить </w:t>
      </w:r>
      <w:r w:rsidRPr="00AE2F7F">
        <w:rPr>
          <w:sz w:val="22"/>
          <w:szCs w:val="22"/>
        </w:rPr>
        <w:t>стади</w:t>
      </w:r>
      <w:r w:rsidR="00E04D88" w:rsidRPr="00AE2F7F">
        <w:rPr>
          <w:sz w:val="22"/>
          <w:szCs w:val="22"/>
        </w:rPr>
        <w:t>и</w:t>
      </w:r>
      <w:r w:rsidRPr="00AE2F7F">
        <w:rPr>
          <w:sz w:val="22"/>
          <w:szCs w:val="22"/>
        </w:rPr>
        <w:t xml:space="preserve"> </w:t>
      </w:r>
      <w:r w:rsidR="00E04D88" w:rsidRPr="00AE2F7F">
        <w:rPr>
          <w:sz w:val="22"/>
          <w:szCs w:val="22"/>
        </w:rPr>
        <w:t xml:space="preserve">закупки (в том числе: рассмотрение, отбор, оценку заявок </w:t>
      </w:r>
      <w:r w:rsidR="00A35F93" w:rsidRPr="00AE2F7F">
        <w:rPr>
          <w:sz w:val="22"/>
          <w:szCs w:val="22"/>
        </w:rPr>
        <w:t>участник</w:t>
      </w:r>
      <w:r w:rsidR="00E04D88" w:rsidRPr="00AE2F7F">
        <w:rPr>
          <w:sz w:val="22"/>
          <w:szCs w:val="22"/>
        </w:rPr>
        <w:t>ов, подведения итогов закупки) как в разное время, так и совмещать их в различном сочетании</w:t>
      </w:r>
      <w:r w:rsidRPr="00AE2F7F">
        <w:rPr>
          <w:sz w:val="22"/>
          <w:szCs w:val="22"/>
        </w:rPr>
        <w:t>.</w:t>
      </w:r>
    </w:p>
    <w:p w:rsidR="00CB275F" w:rsidRPr="00AE2F7F" w:rsidRDefault="00D33825" w:rsidP="00D07327">
      <w:pPr>
        <w:pStyle w:val="30"/>
        <w:tabs>
          <w:tab w:val="num" w:pos="851"/>
        </w:tabs>
        <w:spacing w:before="40" w:line="240" w:lineRule="auto"/>
        <w:ind w:left="851" w:hanging="851"/>
        <w:rPr>
          <w:sz w:val="22"/>
          <w:szCs w:val="22"/>
        </w:rPr>
      </w:pPr>
      <w:proofErr w:type="gramStart"/>
      <w:r w:rsidRPr="00AE2F7F">
        <w:rPr>
          <w:sz w:val="22"/>
          <w:szCs w:val="22"/>
        </w:rPr>
        <w:t>По усмотрению Заказчика р</w:t>
      </w:r>
      <w:r w:rsidR="00CB275F" w:rsidRPr="00AE2F7F">
        <w:rPr>
          <w:sz w:val="22"/>
          <w:szCs w:val="22"/>
        </w:rPr>
        <w:t>ешения закупочной комиссии</w:t>
      </w:r>
      <w:r w:rsidR="00E04D88" w:rsidRPr="00AE2F7F">
        <w:rPr>
          <w:sz w:val="22"/>
          <w:szCs w:val="22"/>
        </w:rPr>
        <w:t xml:space="preserve"> (в том числе: решения </w:t>
      </w:r>
      <w:r w:rsidR="00CB275F" w:rsidRPr="00AE2F7F">
        <w:rPr>
          <w:sz w:val="22"/>
          <w:szCs w:val="22"/>
        </w:rPr>
        <w:t xml:space="preserve">по вопросам рассмотрения, отбора, оценки заявок </w:t>
      </w:r>
      <w:r w:rsidR="00A35F93" w:rsidRPr="00AE2F7F">
        <w:rPr>
          <w:sz w:val="22"/>
          <w:szCs w:val="22"/>
        </w:rPr>
        <w:t>участник</w:t>
      </w:r>
      <w:r w:rsidR="00CB275F" w:rsidRPr="00AE2F7F">
        <w:rPr>
          <w:sz w:val="22"/>
          <w:szCs w:val="22"/>
        </w:rPr>
        <w:t xml:space="preserve">ов, выбора </w:t>
      </w:r>
      <w:r w:rsidR="003A2985" w:rsidRPr="00AE2F7F">
        <w:rPr>
          <w:sz w:val="22"/>
          <w:szCs w:val="22"/>
        </w:rPr>
        <w:t>победител</w:t>
      </w:r>
      <w:r w:rsidR="00CB275F" w:rsidRPr="00AE2F7F">
        <w:rPr>
          <w:sz w:val="22"/>
          <w:szCs w:val="22"/>
        </w:rPr>
        <w:t xml:space="preserve">я закупки или </w:t>
      </w:r>
      <w:r w:rsidR="00233BF6" w:rsidRPr="00AE2F7F">
        <w:rPr>
          <w:sz w:val="22"/>
          <w:szCs w:val="22"/>
        </w:rPr>
        <w:t xml:space="preserve">единственного </w:t>
      </w:r>
      <w:r w:rsidR="00A35F93" w:rsidRPr="00AE2F7F">
        <w:rPr>
          <w:sz w:val="22"/>
          <w:szCs w:val="22"/>
        </w:rPr>
        <w:t>участник</w:t>
      </w:r>
      <w:r w:rsidR="00CB275F" w:rsidRPr="00AE2F7F">
        <w:rPr>
          <w:sz w:val="22"/>
          <w:szCs w:val="22"/>
        </w:rPr>
        <w:t>а</w:t>
      </w:r>
      <w:r w:rsidR="00233BF6" w:rsidRPr="00AE2F7F">
        <w:rPr>
          <w:sz w:val="22"/>
          <w:szCs w:val="22"/>
        </w:rPr>
        <w:t>, с которым заключается договор, отмены закупки (отказа от закупки), признания закупки не состоявшейся</w:t>
      </w:r>
      <w:r w:rsidR="00E04D88" w:rsidRPr="00AE2F7F">
        <w:rPr>
          <w:sz w:val="22"/>
          <w:szCs w:val="22"/>
        </w:rPr>
        <w:t>)</w:t>
      </w:r>
      <w:r w:rsidR="00233BF6" w:rsidRPr="00AE2F7F">
        <w:rPr>
          <w:sz w:val="22"/>
          <w:szCs w:val="22"/>
        </w:rPr>
        <w:t xml:space="preserve"> могут оформляться единым протоколом, составляемым в</w:t>
      </w:r>
      <w:r w:rsidR="00CB275F" w:rsidRPr="00AE2F7F">
        <w:rPr>
          <w:sz w:val="22"/>
          <w:szCs w:val="22"/>
        </w:rPr>
        <w:t xml:space="preserve"> </w:t>
      </w:r>
      <w:r w:rsidR="00233BF6" w:rsidRPr="00AE2F7F">
        <w:rPr>
          <w:sz w:val="22"/>
          <w:szCs w:val="22"/>
        </w:rPr>
        <w:t>день подведения итогов закупки</w:t>
      </w:r>
      <w:r w:rsidR="00E04D88" w:rsidRPr="00AE2F7F">
        <w:rPr>
          <w:sz w:val="22"/>
          <w:szCs w:val="22"/>
        </w:rPr>
        <w:t xml:space="preserve"> либо разными протоколами</w:t>
      </w:r>
      <w:r w:rsidRPr="00AE2F7F">
        <w:rPr>
          <w:sz w:val="22"/>
          <w:szCs w:val="22"/>
        </w:rPr>
        <w:t>, составляемыми в день</w:t>
      </w:r>
      <w:r w:rsidR="00E04D88" w:rsidRPr="00AE2F7F">
        <w:rPr>
          <w:sz w:val="22"/>
          <w:szCs w:val="22"/>
        </w:rPr>
        <w:t xml:space="preserve"> </w:t>
      </w:r>
      <w:r w:rsidRPr="00AE2F7F">
        <w:rPr>
          <w:sz w:val="22"/>
          <w:szCs w:val="22"/>
        </w:rPr>
        <w:t>проведения соответствующих стадий закупки</w:t>
      </w:r>
      <w:r w:rsidR="00233BF6" w:rsidRPr="00AE2F7F">
        <w:rPr>
          <w:sz w:val="22"/>
          <w:szCs w:val="22"/>
        </w:rPr>
        <w:t>.</w:t>
      </w:r>
      <w:proofErr w:type="gramEnd"/>
    </w:p>
    <w:p w:rsidR="00233BF6" w:rsidRPr="00AE2F7F" w:rsidRDefault="0060474E" w:rsidP="007679F8">
      <w:pPr>
        <w:pStyle w:val="30"/>
        <w:tabs>
          <w:tab w:val="num" w:pos="851"/>
        </w:tabs>
        <w:spacing w:before="40" w:line="240" w:lineRule="auto"/>
        <w:ind w:left="851" w:hanging="851"/>
        <w:rPr>
          <w:sz w:val="22"/>
          <w:szCs w:val="22"/>
        </w:rPr>
      </w:pPr>
      <w:r w:rsidRPr="00AE2F7F">
        <w:rPr>
          <w:sz w:val="22"/>
          <w:szCs w:val="22"/>
        </w:rPr>
        <w:t>Протокол по результатам проведения закупки подписывается членами закупочной комиссии</w:t>
      </w:r>
      <w:r w:rsidR="006D7CF3" w:rsidRPr="00AE2F7F">
        <w:rPr>
          <w:sz w:val="22"/>
          <w:szCs w:val="22"/>
        </w:rPr>
        <w:t>,</w:t>
      </w:r>
      <w:r w:rsidRPr="00AE2F7F">
        <w:rPr>
          <w:sz w:val="22"/>
          <w:szCs w:val="22"/>
        </w:rPr>
        <w:t xml:space="preserve"> присутствовавшими на заседании</w:t>
      </w:r>
      <w:r w:rsidR="006D7CF3" w:rsidRPr="00AE2F7F">
        <w:rPr>
          <w:sz w:val="22"/>
          <w:szCs w:val="22"/>
        </w:rPr>
        <w:t>. При этом дата подписания такого протокола может отличаться от даты подведения итогов, указанной в извещении и документации о закупке</w:t>
      </w:r>
      <w:r w:rsidR="00CE78AB" w:rsidRPr="00AE2F7F">
        <w:rPr>
          <w:sz w:val="22"/>
          <w:szCs w:val="22"/>
        </w:rPr>
        <w:t xml:space="preserve"> (т.е. подписание протокола может происходить позднее)</w:t>
      </w:r>
      <w:r w:rsidR="006D7CF3" w:rsidRPr="00AE2F7F">
        <w:rPr>
          <w:sz w:val="22"/>
          <w:szCs w:val="22"/>
        </w:rPr>
        <w:t>.</w:t>
      </w:r>
    </w:p>
    <w:p w:rsidR="004D2319" w:rsidRPr="00AE2F7F" w:rsidRDefault="004D2319" w:rsidP="006A49D7">
      <w:pPr>
        <w:pStyle w:val="22"/>
        <w:tabs>
          <w:tab w:val="num" w:pos="709"/>
        </w:tabs>
        <w:spacing w:before="200" w:after="20" w:line="240" w:lineRule="auto"/>
        <w:ind w:left="709" w:hanging="709"/>
        <w:rPr>
          <w:sz w:val="22"/>
          <w:szCs w:val="22"/>
        </w:rPr>
      </w:pPr>
      <w:bookmarkStart w:id="2326" w:name="_Toc387334163"/>
      <w:bookmarkStart w:id="2327" w:name="_Toc387477835"/>
      <w:bookmarkStart w:id="2328" w:name="_Toc387478242"/>
      <w:bookmarkStart w:id="2329" w:name="_Toc387478649"/>
      <w:bookmarkStart w:id="2330" w:name="_Toc387334165"/>
      <w:bookmarkStart w:id="2331" w:name="_Toc387477837"/>
      <w:bookmarkStart w:id="2332" w:name="_Toc387478244"/>
      <w:bookmarkStart w:id="2333" w:name="_Toc387478651"/>
      <w:bookmarkStart w:id="2334" w:name="_Toc387334166"/>
      <w:bookmarkStart w:id="2335" w:name="_Toc387477838"/>
      <w:bookmarkStart w:id="2336" w:name="_Toc387478245"/>
      <w:bookmarkStart w:id="2337" w:name="_Toc387478652"/>
      <w:bookmarkStart w:id="2338" w:name="_Toc387334167"/>
      <w:bookmarkStart w:id="2339" w:name="_Toc387477839"/>
      <w:bookmarkStart w:id="2340" w:name="_Toc387478246"/>
      <w:bookmarkStart w:id="2341" w:name="_Toc387478653"/>
      <w:bookmarkStart w:id="2342" w:name="_Toc387334168"/>
      <w:bookmarkStart w:id="2343" w:name="_Toc387477840"/>
      <w:bookmarkStart w:id="2344" w:name="_Toc387478247"/>
      <w:bookmarkStart w:id="2345" w:name="_Toc387478654"/>
      <w:bookmarkStart w:id="2346" w:name="_Toc387334169"/>
      <w:bookmarkStart w:id="2347" w:name="_Toc387477841"/>
      <w:bookmarkStart w:id="2348" w:name="_Toc387478248"/>
      <w:bookmarkStart w:id="2349" w:name="_Toc387478655"/>
      <w:bookmarkStart w:id="2350" w:name="_Toc387334173"/>
      <w:bookmarkStart w:id="2351" w:name="_Toc387477845"/>
      <w:bookmarkStart w:id="2352" w:name="_Toc387478252"/>
      <w:bookmarkStart w:id="2353" w:name="_Toc387478659"/>
      <w:bookmarkStart w:id="2354" w:name="_Toc387334174"/>
      <w:bookmarkStart w:id="2355" w:name="_Toc387477846"/>
      <w:bookmarkStart w:id="2356" w:name="_Toc387478253"/>
      <w:bookmarkStart w:id="2357" w:name="_Toc387478660"/>
      <w:bookmarkStart w:id="2358" w:name="_Toc387334175"/>
      <w:bookmarkStart w:id="2359" w:name="_Toc387477847"/>
      <w:bookmarkStart w:id="2360" w:name="_Toc387478254"/>
      <w:bookmarkStart w:id="2361" w:name="_Toc387478661"/>
      <w:bookmarkStart w:id="2362" w:name="_Toc387334176"/>
      <w:bookmarkStart w:id="2363" w:name="_Toc387477848"/>
      <w:bookmarkStart w:id="2364" w:name="_Toc387478255"/>
      <w:bookmarkStart w:id="2365" w:name="_Toc387478662"/>
      <w:bookmarkStart w:id="2366" w:name="_Toc340128627"/>
      <w:bookmarkStart w:id="2367" w:name="_Toc340128853"/>
      <w:bookmarkStart w:id="2368" w:name="_Toc340129990"/>
      <w:bookmarkStart w:id="2369" w:name="_Toc387334177"/>
      <w:bookmarkStart w:id="2370" w:name="_Toc387477849"/>
      <w:bookmarkStart w:id="2371" w:name="_Toc387478256"/>
      <w:bookmarkStart w:id="2372" w:name="_Toc387478663"/>
      <w:bookmarkStart w:id="2373" w:name="_Hlt387348324"/>
      <w:bookmarkStart w:id="2374" w:name="_Hlt387348379"/>
      <w:bookmarkStart w:id="2375" w:name="_Hlt387349358"/>
      <w:bookmarkStart w:id="2376" w:name="_Hlt387349367"/>
      <w:bookmarkStart w:id="2377" w:name="_Hlt386410951"/>
      <w:bookmarkStart w:id="2378" w:name="_Ref391859532"/>
      <w:bookmarkStart w:id="2379" w:name="_Toc392495146"/>
      <w:bookmarkStart w:id="2380" w:name="_Ref391802874"/>
      <w:bookmarkStart w:id="2381" w:name="_Toc393989290"/>
      <w:bookmarkStart w:id="2382" w:name="_Toc393888075"/>
      <w:bookmarkStart w:id="2383" w:name="_Ref391199678"/>
      <w:bookmarkStart w:id="2384" w:name="_Ref390961705"/>
      <w:bookmarkStart w:id="2385" w:name="_Toc314731799"/>
      <w:bookmarkStart w:id="2386" w:name="_Ref329810427"/>
      <w:bookmarkStart w:id="2387" w:name="_Toc340567688"/>
      <w:bookmarkStart w:id="2388" w:name="_Ref387079996"/>
      <w:bookmarkStart w:id="2389" w:name="_Toc77184970"/>
      <w:bookmarkEnd w:id="2322"/>
      <w:bookmarkEnd w:id="2323"/>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r w:rsidRPr="00AE2F7F">
        <w:rPr>
          <w:sz w:val="22"/>
          <w:szCs w:val="22"/>
        </w:rPr>
        <w:t xml:space="preserve">Оценка предложений и выбор </w:t>
      </w:r>
      <w:r w:rsidR="003A2985" w:rsidRPr="00AE2F7F">
        <w:rPr>
          <w:sz w:val="22"/>
          <w:szCs w:val="22"/>
        </w:rPr>
        <w:t>победител</w:t>
      </w:r>
      <w:r w:rsidRPr="00AE2F7F">
        <w:rPr>
          <w:sz w:val="22"/>
          <w:szCs w:val="22"/>
        </w:rPr>
        <w:t>я в ходе аукциона</w:t>
      </w:r>
      <w:bookmarkEnd w:id="2378"/>
      <w:bookmarkEnd w:id="2379"/>
      <w:bookmarkEnd w:id="2380"/>
      <w:bookmarkEnd w:id="2381"/>
      <w:bookmarkEnd w:id="2382"/>
      <w:bookmarkEnd w:id="2389"/>
    </w:p>
    <w:p w:rsidR="004D2319" w:rsidRPr="00AE2F7F" w:rsidRDefault="003F5BE7" w:rsidP="00D07327">
      <w:pPr>
        <w:pStyle w:val="30"/>
        <w:tabs>
          <w:tab w:val="num" w:pos="851"/>
        </w:tabs>
        <w:spacing w:before="40" w:line="240" w:lineRule="auto"/>
        <w:ind w:left="851" w:hanging="851"/>
        <w:rPr>
          <w:sz w:val="22"/>
          <w:szCs w:val="22"/>
        </w:rPr>
      </w:pPr>
      <w:r w:rsidRPr="00AE2F7F">
        <w:rPr>
          <w:sz w:val="22"/>
          <w:szCs w:val="22"/>
        </w:rPr>
        <w:t>Заявки</w:t>
      </w:r>
      <w:r w:rsidR="004D2319" w:rsidRPr="00AE2F7F">
        <w:rPr>
          <w:sz w:val="22"/>
          <w:szCs w:val="22"/>
        </w:rPr>
        <w:t xml:space="preserve"> </w:t>
      </w:r>
      <w:r w:rsidR="00A35F93" w:rsidRPr="00AE2F7F">
        <w:rPr>
          <w:sz w:val="22"/>
          <w:szCs w:val="22"/>
        </w:rPr>
        <w:t>участник</w:t>
      </w:r>
      <w:r w:rsidR="004D2319" w:rsidRPr="00AE2F7F">
        <w:rPr>
          <w:sz w:val="22"/>
          <w:szCs w:val="22"/>
        </w:rPr>
        <w:t>ов закупки по уменьшению цены договора рассматрива</w:t>
      </w:r>
      <w:r w:rsidR="00584181" w:rsidRPr="00AE2F7F">
        <w:rPr>
          <w:sz w:val="22"/>
          <w:szCs w:val="22"/>
        </w:rPr>
        <w:t>ются Заказчиком в ходе аукциона</w:t>
      </w:r>
      <w:r w:rsidR="004D2319" w:rsidRPr="00AE2F7F">
        <w:rPr>
          <w:sz w:val="22"/>
          <w:szCs w:val="22"/>
        </w:rPr>
        <w:t xml:space="preserve">. К участию в ходе аукциона допускаются только </w:t>
      </w:r>
      <w:r w:rsidR="00A35F93" w:rsidRPr="00AE2F7F">
        <w:rPr>
          <w:sz w:val="22"/>
          <w:szCs w:val="22"/>
        </w:rPr>
        <w:t>участник</w:t>
      </w:r>
      <w:r w:rsidR="004D2319" w:rsidRPr="00AE2F7F">
        <w:rPr>
          <w:sz w:val="22"/>
          <w:szCs w:val="22"/>
        </w:rPr>
        <w:t>и закупки, прошедшие отбор по результатам рассмотрения заявок.</w:t>
      </w:r>
    </w:p>
    <w:p w:rsidR="004D2319" w:rsidRPr="00AE2F7F" w:rsidRDefault="004D2319" w:rsidP="00D07327">
      <w:pPr>
        <w:pStyle w:val="30"/>
        <w:tabs>
          <w:tab w:val="num" w:pos="851"/>
        </w:tabs>
        <w:spacing w:before="40" w:line="240" w:lineRule="auto"/>
        <w:ind w:left="851" w:hanging="851"/>
        <w:rPr>
          <w:sz w:val="22"/>
          <w:szCs w:val="22"/>
        </w:rPr>
      </w:pPr>
      <w:r w:rsidRPr="00AE2F7F">
        <w:rPr>
          <w:sz w:val="22"/>
          <w:szCs w:val="22"/>
        </w:rPr>
        <w:t xml:space="preserve">Заказчик обязан обеспечить </w:t>
      </w:r>
      <w:r w:rsidR="00A35F93" w:rsidRPr="00AE2F7F">
        <w:rPr>
          <w:sz w:val="22"/>
          <w:szCs w:val="22"/>
        </w:rPr>
        <w:t>участник</w:t>
      </w:r>
      <w:r w:rsidRPr="00AE2F7F">
        <w:rPr>
          <w:sz w:val="22"/>
          <w:szCs w:val="22"/>
        </w:rPr>
        <w:t xml:space="preserve">ам закупки доступ к месту проведения хода аукциона. </w:t>
      </w:r>
    </w:p>
    <w:p w:rsidR="003F5BE7" w:rsidRPr="006F74C3" w:rsidRDefault="004D2319" w:rsidP="00D07327">
      <w:pPr>
        <w:pStyle w:val="30"/>
        <w:tabs>
          <w:tab w:val="num" w:pos="851"/>
        </w:tabs>
        <w:spacing w:before="40" w:line="240" w:lineRule="auto"/>
        <w:ind w:left="851" w:hanging="851"/>
        <w:rPr>
          <w:spacing w:val="-4"/>
          <w:sz w:val="22"/>
          <w:szCs w:val="22"/>
        </w:rPr>
      </w:pPr>
      <w:r w:rsidRPr="006F74C3">
        <w:rPr>
          <w:spacing w:val="-4"/>
          <w:sz w:val="22"/>
          <w:szCs w:val="22"/>
        </w:rPr>
        <w:t>Ход аукциона проводится пут</w:t>
      </w:r>
      <w:r w:rsidR="00584181" w:rsidRPr="006F74C3">
        <w:rPr>
          <w:spacing w:val="-4"/>
          <w:sz w:val="22"/>
          <w:szCs w:val="22"/>
        </w:rPr>
        <w:t>ё</w:t>
      </w:r>
      <w:r w:rsidRPr="006F74C3">
        <w:rPr>
          <w:spacing w:val="-4"/>
          <w:sz w:val="22"/>
          <w:szCs w:val="22"/>
        </w:rPr>
        <w:t>м снижения НМЦ</w:t>
      </w:r>
      <w:r w:rsidR="00FA30DA">
        <w:rPr>
          <w:spacing w:val="-4"/>
          <w:sz w:val="22"/>
          <w:szCs w:val="22"/>
        </w:rPr>
        <w:t xml:space="preserve"> договора</w:t>
      </w:r>
      <w:r w:rsidRPr="006F74C3">
        <w:rPr>
          <w:spacing w:val="-4"/>
          <w:sz w:val="22"/>
          <w:szCs w:val="22"/>
        </w:rPr>
        <w:t>, указанной в извещении о проведен</w:t>
      </w:r>
      <w:proofErr w:type="gramStart"/>
      <w:r w:rsidRPr="006F74C3">
        <w:rPr>
          <w:spacing w:val="-4"/>
          <w:sz w:val="22"/>
          <w:szCs w:val="22"/>
        </w:rPr>
        <w:t>ии ау</w:t>
      </w:r>
      <w:proofErr w:type="gramEnd"/>
      <w:r w:rsidRPr="006F74C3">
        <w:rPr>
          <w:spacing w:val="-4"/>
          <w:sz w:val="22"/>
          <w:szCs w:val="22"/>
        </w:rPr>
        <w:t xml:space="preserve">кциона, либо цен, поданных </w:t>
      </w:r>
      <w:r w:rsidR="00A35F93" w:rsidRPr="006F74C3">
        <w:rPr>
          <w:spacing w:val="-4"/>
          <w:sz w:val="22"/>
          <w:szCs w:val="22"/>
        </w:rPr>
        <w:t>участник</w:t>
      </w:r>
      <w:r w:rsidRPr="006F74C3">
        <w:rPr>
          <w:spacing w:val="-4"/>
          <w:sz w:val="22"/>
          <w:szCs w:val="22"/>
        </w:rPr>
        <w:t xml:space="preserve">ами закупки в составе заявки на аукцион, на </w:t>
      </w:r>
      <w:r w:rsidR="00C30288" w:rsidRPr="006F74C3">
        <w:rPr>
          <w:spacing w:val="-4"/>
          <w:sz w:val="22"/>
          <w:szCs w:val="22"/>
        </w:rPr>
        <w:t>«</w:t>
      </w:r>
      <w:r w:rsidRPr="006F74C3">
        <w:rPr>
          <w:spacing w:val="-4"/>
          <w:sz w:val="22"/>
          <w:szCs w:val="22"/>
        </w:rPr>
        <w:t>шаг аукциона</w:t>
      </w:r>
      <w:r w:rsidR="00C30288" w:rsidRPr="006F74C3">
        <w:rPr>
          <w:spacing w:val="-4"/>
          <w:sz w:val="22"/>
          <w:szCs w:val="22"/>
        </w:rPr>
        <w:t>»</w:t>
      </w:r>
      <w:r w:rsidRPr="006F74C3">
        <w:rPr>
          <w:spacing w:val="-4"/>
          <w:sz w:val="22"/>
          <w:szCs w:val="22"/>
        </w:rPr>
        <w:t xml:space="preserve">. </w:t>
      </w:r>
    </w:p>
    <w:p w:rsidR="004D2319" w:rsidRPr="00AE2F7F" w:rsidRDefault="004D2319" w:rsidP="00D07327">
      <w:pPr>
        <w:pStyle w:val="30"/>
        <w:numPr>
          <w:ilvl w:val="0"/>
          <w:numId w:val="0"/>
        </w:numPr>
        <w:tabs>
          <w:tab w:val="num" w:pos="1417"/>
        </w:tabs>
        <w:spacing w:line="240" w:lineRule="auto"/>
        <w:ind w:left="851" w:firstLine="425"/>
        <w:rPr>
          <w:sz w:val="22"/>
          <w:szCs w:val="22"/>
        </w:rPr>
      </w:pPr>
      <w:r w:rsidRPr="00AE2F7F">
        <w:rPr>
          <w:sz w:val="22"/>
          <w:szCs w:val="22"/>
        </w:rPr>
        <w:t xml:space="preserve">В ходе аукциона </w:t>
      </w:r>
      <w:r w:rsidR="003F5BE7" w:rsidRPr="00AE2F7F">
        <w:rPr>
          <w:sz w:val="22"/>
          <w:szCs w:val="22"/>
        </w:rPr>
        <w:t>Заказчик</w:t>
      </w:r>
      <w:r w:rsidRPr="00AE2F7F">
        <w:rPr>
          <w:sz w:val="22"/>
          <w:szCs w:val="22"/>
        </w:rPr>
        <w:t xml:space="preserve"> вправе принимать решение об изменении </w:t>
      </w:r>
      <w:r w:rsidR="00C30288" w:rsidRPr="00AE2F7F">
        <w:rPr>
          <w:sz w:val="22"/>
          <w:szCs w:val="22"/>
        </w:rPr>
        <w:t>«</w:t>
      </w:r>
      <w:r w:rsidRPr="00AE2F7F">
        <w:rPr>
          <w:sz w:val="22"/>
          <w:szCs w:val="22"/>
        </w:rPr>
        <w:t>шага аукциона</w:t>
      </w:r>
      <w:r w:rsidR="00C30288" w:rsidRPr="00AE2F7F">
        <w:rPr>
          <w:sz w:val="22"/>
          <w:szCs w:val="22"/>
        </w:rPr>
        <w:t>»</w:t>
      </w:r>
      <w:r w:rsidRPr="00AE2F7F">
        <w:rPr>
          <w:sz w:val="22"/>
          <w:szCs w:val="22"/>
        </w:rPr>
        <w:t>.</w:t>
      </w:r>
    </w:p>
    <w:p w:rsidR="004D2319" w:rsidRPr="00AE2F7F" w:rsidRDefault="004D2319" w:rsidP="00D07327">
      <w:pPr>
        <w:pStyle w:val="30"/>
        <w:tabs>
          <w:tab w:val="num" w:pos="851"/>
        </w:tabs>
        <w:spacing w:before="40" w:line="240" w:lineRule="auto"/>
        <w:ind w:left="851" w:hanging="851"/>
        <w:rPr>
          <w:sz w:val="22"/>
          <w:szCs w:val="22"/>
        </w:rPr>
      </w:pPr>
      <w:r w:rsidRPr="00AE2F7F">
        <w:rPr>
          <w:sz w:val="22"/>
          <w:szCs w:val="22"/>
        </w:rPr>
        <w:t xml:space="preserve">Если проводится </w:t>
      </w:r>
      <w:proofErr w:type="spellStart"/>
      <w:r w:rsidRPr="00AE2F7F">
        <w:rPr>
          <w:sz w:val="22"/>
          <w:szCs w:val="22"/>
        </w:rPr>
        <w:t>многолотовый</w:t>
      </w:r>
      <w:proofErr w:type="spellEnd"/>
      <w:r w:rsidRPr="00AE2F7F">
        <w:rPr>
          <w:sz w:val="22"/>
          <w:szCs w:val="22"/>
        </w:rPr>
        <w:t xml:space="preserve"> аукцион, процедура хода аукциона осуществляется отдельно по каждому лоту.</w:t>
      </w:r>
    </w:p>
    <w:p w:rsidR="004321ED" w:rsidRPr="00AE2F7F" w:rsidRDefault="004D2319" w:rsidP="00D07327">
      <w:pPr>
        <w:pStyle w:val="30"/>
        <w:tabs>
          <w:tab w:val="num" w:pos="851"/>
        </w:tabs>
        <w:spacing w:before="40" w:line="240" w:lineRule="auto"/>
        <w:ind w:left="851" w:hanging="851"/>
        <w:rPr>
          <w:sz w:val="22"/>
          <w:szCs w:val="22"/>
        </w:rPr>
      </w:pPr>
      <w:r w:rsidRPr="00AE2F7F">
        <w:rPr>
          <w:sz w:val="22"/>
          <w:szCs w:val="22"/>
        </w:rPr>
        <w:t xml:space="preserve">Победителем аукциона признается </w:t>
      </w:r>
      <w:r w:rsidR="00A35F93" w:rsidRPr="00AE2F7F">
        <w:rPr>
          <w:sz w:val="22"/>
          <w:szCs w:val="22"/>
        </w:rPr>
        <w:t>участник</w:t>
      </w:r>
      <w:r w:rsidRPr="00AE2F7F">
        <w:rPr>
          <w:sz w:val="22"/>
          <w:szCs w:val="22"/>
        </w:rPr>
        <w:t xml:space="preserve"> закупки, предложивший наиболее низкую цену договора</w:t>
      </w:r>
      <w:r w:rsidR="004321ED" w:rsidRPr="00AE2F7F">
        <w:rPr>
          <w:sz w:val="22"/>
          <w:szCs w:val="22"/>
        </w:rPr>
        <w:t>.</w:t>
      </w:r>
    </w:p>
    <w:p w:rsidR="004D2319" w:rsidRPr="00AE2F7F" w:rsidRDefault="004321ED" w:rsidP="00D07327">
      <w:pPr>
        <w:pStyle w:val="30"/>
        <w:tabs>
          <w:tab w:val="num" w:pos="851"/>
        </w:tabs>
        <w:spacing w:before="40" w:line="240" w:lineRule="auto"/>
        <w:ind w:left="851" w:hanging="851"/>
        <w:rPr>
          <w:sz w:val="22"/>
          <w:szCs w:val="22"/>
        </w:rPr>
      </w:pPr>
      <w:r w:rsidRPr="00AE2F7F">
        <w:rPr>
          <w:sz w:val="22"/>
          <w:szCs w:val="22"/>
        </w:rPr>
        <w:t>Е</w:t>
      </w:r>
      <w:r w:rsidR="004D2319" w:rsidRPr="00AE2F7F">
        <w:rPr>
          <w:sz w:val="22"/>
          <w:szCs w:val="22"/>
        </w:rPr>
        <w:t>сли в ходе аукциона</w:t>
      </w:r>
      <w:r w:rsidRPr="00AE2F7F">
        <w:rPr>
          <w:sz w:val="22"/>
          <w:szCs w:val="22"/>
        </w:rPr>
        <w:t xml:space="preserve"> цена договора снижена до нуля, то такой </w:t>
      </w:r>
      <w:r w:rsidR="004D2319" w:rsidRPr="00AE2F7F">
        <w:rPr>
          <w:sz w:val="22"/>
          <w:szCs w:val="22"/>
        </w:rPr>
        <w:t xml:space="preserve">аукцион </w:t>
      </w:r>
      <w:proofErr w:type="gramStart"/>
      <w:r w:rsidRPr="00AE2F7F">
        <w:rPr>
          <w:sz w:val="22"/>
          <w:szCs w:val="22"/>
        </w:rPr>
        <w:t>признаётся не состоявшимся и</w:t>
      </w:r>
      <w:r w:rsidR="004D2319" w:rsidRPr="00AE2F7F">
        <w:rPr>
          <w:sz w:val="22"/>
          <w:szCs w:val="22"/>
        </w:rPr>
        <w:t xml:space="preserve"> Заказчик осуществляет</w:t>
      </w:r>
      <w:proofErr w:type="gramEnd"/>
      <w:r w:rsidR="004D2319" w:rsidRPr="00AE2F7F">
        <w:rPr>
          <w:sz w:val="22"/>
          <w:szCs w:val="22"/>
        </w:rPr>
        <w:t xml:space="preserve"> отказ от закупки без выбора </w:t>
      </w:r>
      <w:r w:rsidR="003A2985" w:rsidRPr="00AE2F7F">
        <w:rPr>
          <w:sz w:val="22"/>
          <w:szCs w:val="22"/>
        </w:rPr>
        <w:t>победител</w:t>
      </w:r>
      <w:r w:rsidR="004D2319" w:rsidRPr="00AE2F7F">
        <w:rPr>
          <w:sz w:val="22"/>
          <w:szCs w:val="22"/>
        </w:rPr>
        <w:t xml:space="preserve">я. </w:t>
      </w:r>
    </w:p>
    <w:p w:rsidR="004D2319" w:rsidRPr="00AE2F7F" w:rsidRDefault="004D2319" w:rsidP="00D07327">
      <w:pPr>
        <w:pStyle w:val="30"/>
        <w:tabs>
          <w:tab w:val="num" w:pos="851"/>
        </w:tabs>
        <w:spacing w:before="40" w:line="240" w:lineRule="auto"/>
        <w:ind w:left="851" w:hanging="851"/>
        <w:rPr>
          <w:sz w:val="22"/>
          <w:szCs w:val="22"/>
        </w:rPr>
      </w:pPr>
      <w:r w:rsidRPr="00AE2F7F">
        <w:rPr>
          <w:sz w:val="22"/>
          <w:szCs w:val="22"/>
        </w:rPr>
        <w:t xml:space="preserve">По итогам хода </w:t>
      </w:r>
      <w:proofErr w:type="gramStart"/>
      <w:r w:rsidRPr="00AE2F7F">
        <w:rPr>
          <w:sz w:val="22"/>
          <w:szCs w:val="22"/>
        </w:rPr>
        <w:t>аукциона</w:t>
      </w:r>
      <w:proofErr w:type="gramEnd"/>
      <w:r w:rsidRPr="00AE2F7F">
        <w:rPr>
          <w:sz w:val="22"/>
          <w:szCs w:val="22"/>
        </w:rPr>
        <w:t xml:space="preserve"> присутствовавшие уполномоченные лица в тот же день подписывают протокол хода аукциона, в котором отражаются результаты ранжирования цен, предложенных </w:t>
      </w:r>
      <w:r w:rsidR="00A35F93" w:rsidRPr="00AE2F7F">
        <w:rPr>
          <w:sz w:val="22"/>
          <w:szCs w:val="22"/>
        </w:rPr>
        <w:t>участник</w:t>
      </w:r>
      <w:r w:rsidR="004321ED" w:rsidRPr="00AE2F7F">
        <w:rPr>
          <w:sz w:val="22"/>
          <w:szCs w:val="22"/>
        </w:rPr>
        <w:t>ами закупки.</w:t>
      </w:r>
    </w:p>
    <w:p w:rsidR="00D46F99" w:rsidRPr="00AE2F7F" w:rsidRDefault="004D2319" w:rsidP="00306437">
      <w:pPr>
        <w:pStyle w:val="30"/>
        <w:tabs>
          <w:tab w:val="num" w:pos="851"/>
        </w:tabs>
        <w:spacing w:before="40" w:line="240" w:lineRule="auto"/>
        <w:ind w:left="851" w:hanging="851"/>
        <w:rPr>
          <w:sz w:val="22"/>
          <w:szCs w:val="22"/>
        </w:rPr>
      </w:pPr>
      <w:r w:rsidRPr="00AE2F7F">
        <w:rPr>
          <w:sz w:val="22"/>
          <w:szCs w:val="22"/>
        </w:rPr>
        <w:t xml:space="preserve">Протокол хода аукциона является </w:t>
      </w:r>
      <w:r w:rsidR="00B20B1A" w:rsidRPr="00AE2F7F">
        <w:rPr>
          <w:sz w:val="22"/>
          <w:szCs w:val="22"/>
        </w:rPr>
        <w:t>неотъемлемой часть</w:t>
      </w:r>
      <w:r w:rsidR="00066F82" w:rsidRPr="00AE2F7F">
        <w:rPr>
          <w:sz w:val="22"/>
          <w:szCs w:val="22"/>
        </w:rPr>
        <w:t>ю</w:t>
      </w:r>
      <w:r w:rsidR="00B20B1A" w:rsidRPr="00AE2F7F">
        <w:rPr>
          <w:sz w:val="22"/>
          <w:szCs w:val="22"/>
        </w:rPr>
        <w:t xml:space="preserve"> итогового </w:t>
      </w:r>
      <w:r w:rsidRPr="00AE2F7F">
        <w:rPr>
          <w:sz w:val="22"/>
          <w:szCs w:val="22"/>
        </w:rPr>
        <w:t>протокол</w:t>
      </w:r>
      <w:r w:rsidR="00B20B1A" w:rsidRPr="00AE2F7F">
        <w:rPr>
          <w:sz w:val="22"/>
          <w:szCs w:val="22"/>
        </w:rPr>
        <w:t>а</w:t>
      </w:r>
      <w:r w:rsidRPr="00AE2F7F">
        <w:rPr>
          <w:sz w:val="22"/>
          <w:szCs w:val="22"/>
        </w:rPr>
        <w:t>, составляем</w:t>
      </w:r>
      <w:r w:rsidR="00B20B1A" w:rsidRPr="00AE2F7F">
        <w:rPr>
          <w:sz w:val="22"/>
          <w:szCs w:val="22"/>
        </w:rPr>
        <w:t>ого</w:t>
      </w:r>
      <w:r w:rsidRPr="00AE2F7F">
        <w:rPr>
          <w:sz w:val="22"/>
          <w:szCs w:val="22"/>
        </w:rPr>
        <w:t xml:space="preserve"> </w:t>
      </w:r>
      <w:r w:rsidR="00D47FE7" w:rsidRPr="00AE2F7F">
        <w:rPr>
          <w:sz w:val="22"/>
          <w:szCs w:val="22"/>
        </w:rPr>
        <w:t xml:space="preserve">закупочной комиссией </w:t>
      </w:r>
      <w:r w:rsidRPr="00AE2F7F">
        <w:rPr>
          <w:sz w:val="22"/>
          <w:szCs w:val="22"/>
        </w:rPr>
        <w:t xml:space="preserve">по результатам процедуры закупки. </w:t>
      </w:r>
      <w:bookmarkStart w:id="2390" w:name="_Toc391834044"/>
      <w:bookmarkStart w:id="2391" w:name="_Toc391834576"/>
      <w:bookmarkStart w:id="2392" w:name="_Toc391834045"/>
      <w:bookmarkStart w:id="2393" w:name="_Toc391834577"/>
      <w:bookmarkStart w:id="2394" w:name="_Hlt386420721"/>
      <w:bookmarkStart w:id="2395" w:name="_Hlt387617768"/>
      <w:bookmarkStart w:id="2396" w:name="_Hlt387617770"/>
      <w:bookmarkStart w:id="2397" w:name="_Hlt387348336"/>
      <w:bookmarkStart w:id="2398" w:name="_Toc330799285"/>
      <w:bookmarkStart w:id="2399" w:name="_Toc330799571"/>
      <w:bookmarkStart w:id="2400" w:name="_Toc330799856"/>
      <w:bookmarkStart w:id="2401" w:name="_Toc330800141"/>
      <w:bookmarkStart w:id="2402" w:name="_Toc330800427"/>
      <w:bookmarkStart w:id="2403" w:name="_Toc330800712"/>
      <w:bookmarkStart w:id="2404" w:name="_Toc330799290"/>
      <w:bookmarkStart w:id="2405" w:name="_Toc330799576"/>
      <w:bookmarkStart w:id="2406" w:name="_Toc330799861"/>
      <w:bookmarkStart w:id="2407" w:name="_Toc330800146"/>
      <w:bookmarkStart w:id="2408" w:name="_Toc330800432"/>
      <w:bookmarkStart w:id="2409" w:name="_Toc330800717"/>
      <w:bookmarkStart w:id="2410" w:name="_Toc330799291"/>
      <w:bookmarkStart w:id="2411" w:name="_Toc330799577"/>
      <w:bookmarkStart w:id="2412" w:name="_Toc330799862"/>
      <w:bookmarkStart w:id="2413" w:name="_Toc330800147"/>
      <w:bookmarkStart w:id="2414" w:name="_Toc330800433"/>
      <w:bookmarkStart w:id="2415" w:name="_Toc330800718"/>
      <w:bookmarkStart w:id="2416" w:name="_Toc330799297"/>
      <w:bookmarkStart w:id="2417" w:name="_Toc330799583"/>
      <w:bookmarkStart w:id="2418" w:name="_Toc330799868"/>
      <w:bookmarkStart w:id="2419" w:name="_Toc330800153"/>
      <w:bookmarkStart w:id="2420" w:name="_Toc330800439"/>
      <w:bookmarkStart w:id="2421" w:name="_Toc330800724"/>
      <w:bookmarkStart w:id="2422" w:name="_Hlt387630676"/>
      <w:bookmarkStart w:id="2423" w:name="_Hlt385512222"/>
      <w:bookmarkStart w:id="2424" w:name="_Hlt387348848"/>
      <w:bookmarkStart w:id="2425" w:name="_Hlt387349258"/>
      <w:bookmarkStart w:id="2426" w:name="_Hlt387535275"/>
      <w:bookmarkStart w:id="2427" w:name="_Ref391198932"/>
      <w:bookmarkStart w:id="2428" w:name="_Toc392495149"/>
      <w:bookmarkStart w:id="2429" w:name="_Toc393989293"/>
      <w:bookmarkStart w:id="2430" w:name="_Toc393888078"/>
      <w:bookmarkEnd w:id="2383"/>
      <w:bookmarkEnd w:id="2384"/>
      <w:bookmarkEnd w:id="2385"/>
      <w:bookmarkEnd w:id="2386"/>
      <w:bookmarkEnd w:id="2387"/>
      <w:bookmarkEnd w:id="2388"/>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rsidR="004D2319" w:rsidRPr="00AE2F7F" w:rsidRDefault="004D2319" w:rsidP="006A49D7">
      <w:pPr>
        <w:pStyle w:val="22"/>
        <w:tabs>
          <w:tab w:val="num" w:pos="709"/>
        </w:tabs>
        <w:spacing w:before="200" w:after="20" w:line="240" w:lineRule="auto"/>
        <w:ind w:left="709" w:hanging="709"/>
        <w:rPr>
          <w:sz w:val="22"/>
          <w:szCs w:val="22"/>
        </w:rPr>
      </w:pPr>
      <w:bookmarkStart w:id="2431" w:name="_Toc77184971"/>
      <w:r w:rsidRPr="00AE2F7F">
        <w:rPr>
          <w:sz w:val="22"/>
          <w:szCs w:val="22"/>
        </w:rPr>
        <w:t>Признание конкурентной закупки несостоявшейся</w:t>
      </w:r>
      <w:bookmarkEnd w:id="2427"/>
      <w:bookmarkEnd w:id="2428"/>
      <w:bookmarkEnd w:id="2429"/>
      <w:bookmarkEnd w:id="2430"/>
      <w:bookmarkEnd w:id="2431"/>
    </w:p>
    <w:p w:rsidR="0099175A" w:rsidRPr="00AE2F7F" w:rsidRDefault="0099175A" w:rsidP="00306437">
      <w:pPr>
        <w:pStyle w:val="30"/>
        <w:shd w:val="clear" w:color="auto" w:fill="FFFFFF" w:themeFill="background1"/>
        <w:tabs>
          <w:tab w:val="num" w:pos="709"/>
        </w:tabs>
        <w:spacing w:before="40" w:line="240" w:lineRule="auto"/>
        <w:ind w:left="709" w:hanging="709"/>
        <w:rPr>
          <w:sz w:val="22"/>
          <w:szCs w:val="22"/>
        </w:rPr>
      </w:pPr>
      <w:bookmarkStart w:id="2432" w:name="_Ref391200228"/>
      <w:r w:rsidRPr="00AE2F7F">
        <w:rPr>
          <w:sz w:val="22"/>
          <w:szCs w:val="22"/>
        </w:rPr>
        <w:t>Заказчик вправе признать закупку несостоявшейся в следующих случаях:</w:t>
      </w:r>
    </w:p>
    <w:p w:rsidR="0099175A" w:rsidRPr="00AE2F7F" w:rsidRDefault="0099175A" w:rsidP="00453639">
      <w:pPr>
        <w:pStyle w:val="5ABCD"/>
        <w:numPr>
          <w:ilvl w:val="4"/>
          <w:numId w:val="102"/>
        </w:numPr>
        <w:shd w:val="clear" w:color="auto" w:fill="FFFFFF" w:themeFill="background1"/>
        <w:spacing w:line="240" w:lineRule="auto"/>
        <w:ind w:left="1418" w:hanging="284"/>
        <w:rPr>
          <w:sz w:val="22"/>
          <w:szCs w:val="22"/>
        </w:rPr>
      </w:pPr>
      <w:r w:rsidRPr="00AE2F7F">
        <w:rPr>
          <w:sz w:val="22"/>
          <w:szCs w:val="22"/>
        </w:rPr>
        <w:t>если на момент окончания срока подачи заявок на участие в закупке не подана ни одна заявка участника (с учётом отозванных заявок);</w:t>
      </w:r>
    </w:p>
    <w:p w:rsidR="0099175A" w:rsidRPr="00AE2F7F" w:rsidRDefault="0099175A" w:rsidP="00453639">
      <w:pPr>
        <w:pStyle w:val="5ABCD"/>
        <w:numPr>
          <w:ilvl w:val="4"/>
          <w:numId w:val="102"/>
        </w:numPr>
        <w:shd w:val="clear" w:color="auto" w:fill="FFFFFF" w:themeFill="background1"/>
        <w:spacing w:line="240" w:lineRule="auto"/>
        <w:ind w:left="1418" w:hanging="284"/>
        <w:rPr>
          <w:sz w:val="22"/>
          <w:szCs w:val="22"/>
        </w:rPr>
      </w:pPr>
      <w:r w:rsidRPr="00AE2F7F">
        <w:rPr>
          <w:sz w:val="22"/>
          <w:szCs w:val="22"/>
        </w:rPr>
        <w:t>если на момент окончания срока подачи заявок на участие в закупке подана только одна заявка участника;</w:t>
      </w:r>
    </w:p>
    <w:p w:rsidR="00B24368" w:rsidRPr="00AE2F7F" w:rsidRDefault="0099175A" w:rsidP="00453639">
      <w:pPr>
        <w:pStyle w:val="5ABCD"/>
        <w:numPr>
          <w:ilvl w:val="4"/>
          <w:numId w:val="102"/>
        </w:numPr>
        <w:shd w:val="clear" w:color="auto" w:fill="FFFFFF" w:themeFill="background1"/>
        <w:spacing w:line="240" w:lineRule="auto"/>
        <w:ind w:left="1418" w:hanging="284"/>
        <w:rPr>
          <w:sz w:val="22"/>
          <w:szCs w:val="22"/>
        </w:rPr>
      </w:pPr>
      <w:r w:rsidRPr="00AE2F7F">
        <w:rPr>
          <w:sz w:val="22"/>
          <w:szCs w:val="22"/>
        </w:rPr>
        <w:t>если по результатам проверки соответствия заявок участников обязательным требованиям и условиям документации о закупке отклонены заявки всех участников, либо заявка только одного участника признана соответствующей условиям закупки</w:t>
      </w:r>
      <w:r w:rsidR="00B24368" w:rsidRPr="00AE2F7F">
        <w:rPr>
          <w:sz w:val="22"/>
          <w:szCs w:val="22"/>
        </w:rPr>
        <w:t>;</w:t>
      </w:r>
    </w:p>
    <w:p w:rsidR="008005B0" w:rsidRDefault="00B24368" w:rsidP="00453639">
      <w:pPr>
        <w:pStyle w:val="5ABCD"/>
        <w:numPr>
          <w:ilvl w:val="4"/>
          <w:numId w:val="102"/>
        </w:numPr>
        <w:shd w:val="clear" w:color="auto" w:fill="FFFFFF" w:themeFill="background1"/>
        <w:spacing w:line="240" w:lineRule="auto"/>
        <w:ind w:left="1418" w:hanging="284"/>
        <w:rPr>
          <w:sz w:val="22"/>
          <w:szCs w:val="22"/>
        </w:rPr>
      </w:pPr>
      <w:r w:rsidRPr="00AE2F7F">
        <w:rPr>
          <w:sz w:val="22"/>
          <w:szCs w:val="22"/>
        </w:rPr>
        <w:t>в иных случаях при проведен</w:t>
      </w:r>
      <w:proofErr w:type="gramStart"/>
      <w:r w:rsidRPr="00AE2F7F">
        <w:rPr>
          <w:sz w:val="22"/>
          <w:szCs w:val="22"/>
        </w:rPr>
        <w:t>ии ау</w:t>
      </w:r>
      <w:proofErr w:type="gramEnd"/>
      <w:r w:rsidRPr="00AE2F7F">
        <w:rPr>
          <w:sz w:val="22"/>
          <w:szCs w:val="22"/>
        </w:rPr>
        <w:t>кциона</w:t>
      </w:r>
      <w:r w:rsidR="008005B0">
        <w:rPr>
          <w:sz w:val="22"/>
          <w:szCs w:val="22"/>
        </w:rPr>
        <w:t>;</w:t>
      </w:r>
    </w:p>
    <w:p w:rsidR="004D2319" w:rsidRPr="00AE2F7F" w:rsidRDefault="004D2319" w:rsidP="00D07327">
      <w:pPr>
        <w:pStyle w:val="30"/>
        <w:tabs>
          <w:tab w:val="num" w:pos="851"/>
        </w:tabs>
        <w:spacing w:before="40" w:line="240" w:lineRule="auto"/>
        <w:ind w:left="851" w:hanging="851"/>
        <w:rPr>
          <w:sz w:val="22"/>
          <w:szCs w:val="22"/>
        </w:rPr>
      </w:pPr>
      <w:bookmarkStart w:id="2433" w:name="_Ref391200176"/>
      <w:bookmarkEnd w:id="2432"/>
      <w:r w:rsidRPr="00AE2F7F">
        <w:rPr>
          <w:sz w:val="22"/>
          <w:szCs w:val="22"/>
        </w:rPr>
        <w:t>Аукцион также признается несостоявшимся, если его ход осуществлялся пут</w:t>
      </w:r>
      <w:r w:rsidR="00B71735" w:rsidRPr="00AE2F7F">
        <w:rPr>
          <w:sz w:val="22"/>
          <w:szCs w:val="22"/>
        </w:rPr>
        <w:t>ё</w:t>
      </w:r>
      <w:r w:rsidRPr="00AE2F7F">
        <w:rPr>
          <w:sz w:val="22"/>
          <w:szCs w:val="22"/>
        </w:rPr>
        <w:t>м снижения цены от объявленного в документации о закупке значения НМЦ</w:t>
      </w:r>
      <w:r w:rsidR="00FA30DA">
        <w:rPr>
          <w:sz w:val="22"/>
          <w:szCs w:val="22"/>
        </w:rPr>
        <w:t xml:space="preserve"> договора</w:t>
      </w:r>
      <w:r w:rsidRPr="00AE2F7F">
        <w:rPr>
          <w:sz w:val="22"/>
          <w:szCs w:val="22"/>
        </w:rPr>
        <w:t xml:space="preserve"> и при этом:</w:t>
      </w:r>
      <w:bookmarkEnd w:id="2433"/>
    </w:p>
    <w:p w:rsidR="004D2319" w:rsidRPr="00AE2F7F" w:rsidRDefault="004D2319" w:rsidP="00AD6E03">
      <w:pPr>
        <w:pStyle w:val="5ABCD"/>
        <w:numPr>
          <w:ilvl w:val="4"/>
          <w:numId w:val="38"/>
        </w:numPr>
        <w:spacing w:line="240" w:lineRule="auto"/>
        <w:ind w:hanging="284"/>
        <w:rPr>
          <w:sz w:val="22"/>
          <w:szCs w:val="22"/>
        </w:rPr>
      </w:pPr>
      <w:r w:rsidRPr="00AE2F7F">
        <w:rPr>
          <w:sz w:val="22"/>
          <w:szCs w:val="22"/>
        </w:rPr>
        <w:t xml:space="preserve">на </w:t>
      </w:r>
      <w:r w:rsidR="00B71735" w:rsidRPr="00AE2F7F">
        <w:rPr>
          <w:sz w:val="22"/>
          <w:szCs w:val="22"/>
        </w:rPr>
        <w:t xml:space="preserve">проведение </w:t>
      </w:r>
      <w:r w:rsidRPr="00AE2F7F">
        <w:rPr>
          <w:sz w:val="22"/>
          <w:szCs w:val="22"/>
        </w:rPr>
        <w:t xml:space="preserve">аукциона не явился ни один </w:t>
      </w:r>
      <w:r w:rsidR="00A35F93" w:rsidRPr="00AE2F7F">
        <w:rPr>
          <w:sz w:val="22"/>
          <w:szCs w:val="22"/>
        </w:rPr>
        <w:t>участник</w:t>
      </w:r>
      <w:r w:rsidRPr="00AE2F7F">
        <w:rPr>
          <w:sz w:val="22"/>
          <w:szCs w:val="22"/>
        </w:rPr>
        <w:t xml:space="preserve"> закупки;</w:t>
      </w:r>
    </w:p>
    <w:p w:rsidR="004D2319" w:rsidRPr="00AE2F7F" w:rsidRDefault="004D2319" w:rsidP="00AD6E03">
      <w:pPr>
        <w:pStyle w:val="5ABCD"/>
        <w:numPr>
          <w:ilvl w:val="4"/>
          <w:numId w:val="38"/>
        </w:numPr>
        <w:spacing w:line="240" w:lineRule="auto"/>
        <w:ind w:hanging="284"/>
        <w:rPr>
          <w:sz w:val="22"/>
          <w:szCs w:val="22"/>
        </w:rPr>
      </w:pPr>
      <w:r w:rsidRPr="00AE2F7F">
        <w:rPr>
          <w:sz w:val="22"/>
          <w:szCs w:val="22"/>
        </w:rPr>
        <w:t xml:space="preserve">на </w:t>
      </w:r>
      <w:r w:rsidR="00B71735" w:rsidRPr="00AE2F7F">
        <w:rPr>
          <w:sz w:val="22"/>
          <w:szCs w:val="22"/>
        </w:rPr>
        <w:t xml:space="preserve">проведение </w:t>
      </w:r>
      <w:r w:rsidRPr="00AE2F7F">
        <w:rPr>
          <w:sz w:val="22"/>
          <w:szCs w:val="22"/>
        </w:rPr>
        <w:t xml:space="preserve">аукциона явился только один </w:t>
      </w:r>
      <w:r w:rsidR="00A35F93" w:rsidRPr="00AE2F7F">
        <w:rPr>
          <w:sz w:val="22"/>
          <w:szCs w:val="22"/>
        </w:rPr>
        <w:t>участник</w:t>
      </w:r>
      <w:r w:rsidRPr="00AE2F7F">
        <w:rPr>
          <w:sz w:val="22"/>
          <w:szCs w:val="22"/>
        </w:rPr>
        <w:t xml:space="preserve"> закупки;</w:t>
      </w:r>
    </w:p>
    <w:p w:rsidR="004D2319" w:rsidRPr="00AE2F7F" w:rsidRDefault="004D2319" w:rsidP="00AD6E03">
      <w:pPr>
        <w:pStyle w:val="5ABCD"/>
        <w:numPr>
          <w:ilvl w:val="4"/>
          <w:numId w:val="38"/>
        </w:numPr>
        <w:spacing w:line="240" w:lineRule="auto"/>
        <w:ind w:hanging="284"/>
        <w:rPr>
          <w:sz w:val="22"/>
          <w:szCs w:val="22"/>
        </w:rPr>
      </w:pPr>
      <w:r w:rsidRPr="00AE2F7F">
        <w:rPr>
          <w:sz w:val="22"/>
          <w:szCs w:val="22"/>
        </w:rPr>
        <w:t xml:space="preserve">ни один </w:t>
      </w:r>
      <w:r w:rsidR="00A35F93" w:rsidRPr="00AE2F7F">
        <w:rPr>
          <w:sz w:val="22"/>
          <w:szCs w:val="22"/>
        </w:rPr>
        <w:t>участник</w:t>
      </w:r>
      <w:r w:rsidRPr="00AE2F7F">
        <w:rPr>
          <w:sz w:val="22"/>
          <w:szCs w:val="22"/>
        </w:rPr>
        <w:t xml:space="preserve"> закупки, явившийся на </w:t>
      </w:r>
      <w:r w:rsidR="00B71735" w:rsidRPr="00AE2F7F">
        <w:rPr>
          <w:sz w:val="22"/>
          <w:szCs w:val="22"/>
        </w:rPr>
        <w:t xml:space="preserve">проведение </w:t>
      </w:r>
      <w:r w:rsidRPr="00AE2F7F">
        <w:rPr>
          <w:sz w:val="22"/>
          <w:szCs w:val="22"/>
        </w:rPr>
        <w:t>аукцион</w:t>
      </w:r>
      <w:r w:rsidR="00B71735" w:rsidRPr="00AE2F7F">
        <w:rPr>
          <w:sz w:val="22"/>
          <w:szCs w:val="22"/>
        </w:rPr>
        <w:t>а</w:t>
      </w:r>
      <w:r w:rsidRPr="00AE2F7F">
        <w:rPr>
          <w:sz w:val="22"/>
          <w:szCs w:val="22"/>
        </w:rPr>
        <w:t xml:space="preserve">, не подал </w:t>
      </w:r>
      <w:r w:rsidR="009E7067" w:rsidRPr="00AE2F7F">
        <w:rPr>
          <w:sz w:val="22"/>
          <w:szCs w:val="22"/>
        </w:rPr>
        <w:t>заявку</w:t>
      </w:r>
      <w:r w:rsidRPr="00AE2F7F">
        <w:rPr>
          <w:sz w:val="22"/>
          <w:szCs w:val="22"/>
        </w:rPr>
        <w:t xml:space="preserve"> о цене договора.</w:t>
      </w:r>
    </w:p>
    <w:p w:rsidR="004D2319" w:rsidRPr="00AE2F7F" w:rsidRDefault="004D2319" w:rsidP="00D07327">
      <w:pPr>
        <w:pStyle w:val="30"/>
        <w:tabs>
          <w:tab w:val="num" w:pos="851"/>
        </w:tabs>
        <w:spacing w:before="40" w:line="240" w:lineRule="auto"/>
        <w:ind w:left="851" w:hanging="851"/>
        <w:rPr>
          <w:sz w:val="22"/>
          <w:szCs w:val="22"/>
        </w:rPr>
      </w:pPr>
      <w:r w:rsidRPr="00AE2F7F">
        <w:rPr>
          <w:sz w:val="22"/>
          <w:szCs w:val="22"/>
        </w:rPr>
        <w:t xml:space="preserve">При проведении </w:t>
      </w:r>
      <w:proofErr w:type="spellStart"/>
      <w:r w:rsidRPr="00AE2F7F">
        <w:rPr>
          <w:sz w:val="22"/>
          <w:szCs w:val="22"/>
        </w:rPr>
        <w:t>многолотовой</w:t>
      </w:r>
      <w:proofErr w:type="spellEnd"/>
      <w:r w:rsidRPr="00AE2F7F">
        <w:rPr>
          <w:sz w:val="22"/>
          <w:szCs w:val="22"/>
        </w:rPr>
        <w:t xml:space="preserve"> закупки закупк</w:t>
      </w:r>
      <w:r w:rsidR="00072D57" w:rsidRPr="00AE2F7F">
        <w:rPr>
          <w:sz w:val="22"/>
          <w:szCs w:val="22"/>
        </w:rPr>
        <w:t>а</w:t>
      </w:r>
      <w:r w:rsidRPr="00AE2F7F">
        <w:rPr>
          <w:sz w:val="22"/>
          <w:szCs w:val="22"/>
        </w:rPr>
        <w:t xml:space="preserve"> признается несостоявшейся только в части лотов, в отношении которых выполняются нормы </w:t>
      </w:r>
      <w:r w:rsidR="0000472F" w:rsidRPr="00AE2F7F">
        <w:rPr>
          <w:sz w:val="22"/>
          <w:szCs w:val="22"/>
        </w:rPr>
        <w:t>пункт</w:t>
      </w:r>
      <w:r w:rsidR="00BA5B60" w:rsidRPr="00AE2F7F">
        <w:rPr>
          <w:sz w:val="22"/>
          <w:szCs w:val="22"/>
        </w:rPr>
        <w:t>а</w:t>
      </w:r>
      <w:r w:rsidRPr="00AE2F7F">
        <w:rPr>
          <w:sz w:val="22"/>
          <w:szCs w:val="22"/>
        </w:rPr>
        <w:t> </w:t>
      </w:r>
      <w:r w:rsidRPr="00AE2F7F">
        <w:rPr>
          <w:color w:val="0000FF"/>
          <w:sz w:val="22"/>
          <w:szCs w:val="22"/>
        </w:rPr>
        <w:fldChar w:fldCharType="begin"/>
      </w:r>
      <w:r w:rsidRPr="00AE2F7F">
        <w:rPr>
          <w:color w:val="0000FF"/>
          <w:sz w:val="22"/>
          <w:szCs w:val="22"/>
        </w:rPr>
        <w:instrText xml:space="preserve"> REF _Ref391200228 \r \h  \* MERGEFORMAT </w:instrText>
      </w:r>
      <w:r w:rsidRPr="00AE2F7F">
        <w:rPr>
          <w:color w:val="0000FF"/>
          <w:sz w:val="22"/>
          <w:szCs w:val="22"/>
        </w:rPr>
      </w:r>
      <w:r w:rsidRPr="00AE2F7F">
        <w:rPr>
          <w:color w:val="0000FF"/>
          <w:sz w:val="22"/>
          <w:szCs w:val="22"/>
        </w:rPr>
        <w:fldChar w:fldCharType="separate"/>
      </w:r>
      <w:r w:rsidR="00F1567F">
        <w:rPr>
          <w:color w:val="0000FF"/>
          <w:sz w:val="22"/>
          <w:szCs w:val="22"/>
        </w:rPr>
        <w:t>8.11.1</w:t>
      </w:r>
      <w:r w:rsidRPr="00AE2F7F">
        <w:rPr>
          <w:color w:val="0000FF"/>
          <w:sz w:val="22"/>
          <w:szCs w:val="22"/>
        </w:rPr>
        <w:fldChar w:fldCharType="end"/>
      </w:r>
      <w:r w:rsidRPr="00AE2F7F">
        <w:rPr>
          <w:sz w:val="22"/>
          <w:szCs w:val="22"/>
        </w:rPr>
        <w:t xml:space="preserve"> Положения.</w:t>
      </w:r>
    </w:p>
    <w:p w:rsidR="00D46F99" w:rsidRPr="006F74C3" w:rsidRDefault="00D46F99" w:rsidP="00306437">
      <w:pPr>
        <w:pStyle w:val="30"/>
        <w:shd w:val="clear" w:color="auto" w:fill="FFFFFF" w:themeFill="background1"/>
        <w:tabs>
          <w:tab w:val="num" w:pos="851"/>
        </w:tabs>
        <w:spacing w:before="40" w:line="240" w:lineRule="auto"/>
        <w:ind w:left="851" w:hanging="851"/>
        <w:rPr>
          <w:spacing w:val="-6"/>
          <w:sz w:val="22"/>
          <w:szCs w:val="22"/>
        </w:rPr>
      </w:pPr>
      <w:bookmarkStart w:id="2434" w:name="_Toc390937745"/>
      <w:bookmarkStart w:id="2435" w:name="_Toc390938729"/>
      <w:bookmarkStart w:id="2436" w:name="_Toc390945234"/>
      <w:bookmarkStart w:id="2437" w:name="_Toc390945383"/>
      <w:bookmarkStart w:id="2438" w:name="_Toc387477853"/>
      <w:bookmarkStart w:id="2439" w:name="_Toc387478260"/>
      <w:bookmarkStart w:id="2440" w:name="_Toc387478667"/>
      <w:bookmarkStart w:id="2441" w:name="_Toc387507483"/>
      <w:bookmarkStart w:id="2442" w:name="_Hlt389741552"/>
      <w:bookmarkStart w:id="2443" w:name="_Toc390543829"/>
      <w:bookmarkStart w:id="2444" w:name="_Toc390548002"/>
      <w:bookmarkStart w:id="2445" w:name="_Toc390548117"/>
      <w:bookmarkStart w:id="2446" w:name="_Toc390551247"/>
      <w:bookmarkStart w:id="2447" w:name="_Toc390601325"/>
      <w:bookmarkStart w:id="2448" w:name="_Toc387265455"/>
      <w:bookmarkStart w:id="2449" w:name="_Toc387334183"/>
      <w:bookmarkStart w:id="2450" w:name="_Toc387477857"/>
      <w:bookmarkStart w:id="2451" w:name="_Toc387478264"/>
      <w:bookmarkStart w:id="2452" w:name="_Toc387478671"/>
      <w:bookmarkStart w:id="2453" w:name="_Toc387507487"/>
      <w:bookmarkStart w:id="2454" w:name="_Toc387265456"/>
      <w:bookmarkStart w:id="2455" w:name="_Toc387334184"/>
      <w:bookmarkStart w:id="2456" w:name="_Toc387477858"/>
      <w:bookmarkStart w:id="2457" w:name="_Toc387478265"/>
      <w:bookmarkStart w:id="2458" w:name="_Toc387478672"/>
      <w:bookmarkStart w:id="2459" w:name="_Toc387507488"/>
      <w:bookmarkStart w:id="2460" w:name="_Toc387265457"/>
      <w:bookmarkStart w:id="2461" w:name="_Toc387334185"/>
      <w:bookmarkStart w:id="2462" w:name="_Toc387477859"/>
      <w:bookmarkStart w:id="2463" w:name="_Toc387478266"/>
      <w:bookmarkStart w:id="2464" w:name="_Toc387478673"/>
      <w:bookmarkStart w:id="2465" w:name="_Toc387507489"/>
      <w:bookmarkStart w:id="2466" w:name="_Toc387265458"/>
      <w:bookmarkStart w:id="2467" w:name="_Toc387334186"/>
      <w:bookmarkStart w:id="2468" w:name="_Toc387477860"/>
      <w:bookmarkStart w:id="2469" w:name="_Toc387478267"/>
      <w:bookmarkStart w:id="2470" w:name="_Toc387478674"/>
      <w:bookmarkStart w:id="2471" w:name="_Toc387507490"/>
      <w:bookmarkStart w:id="2472" w:name="_Toc387265460"/>
      <w:bookmarkStart w:id="2473" w:name="_Toc387334188"/>
      <w:bookmarkStart w:id="2474" w:name="_Toc387477862"/>
      <w:bookmarkStart w:id="2475" w:name="_Toc387478269"/>
      <w:bookmarkStart w:id="2476" w:name="_Toc387478676"/>
      <w:bookmarkStart w:id="2477" w:name="_Toc387507492"/>
      <w:bookmarkStart w:id="2478" w:name="_Toc387265469"/>
      <w:bookmarkStart w:id="2479" w:name="_Toc387334197"/>
      <w:bookmarkStart w:id="2480" w:name="_Toc387477871"/>
      <w:bookmarkStart w:id="2481" w:name="_Toc387478278"/>
      <w:bookmarkStart w:id="2482" w:name="_Toc387478685"/>
      <w:bookmarkStart w:id="2483" w:name="_Toc387507501"/>
      <w:bookmarkStart w:id="2484" w:name="_Toc387265470"/>
      <w:bookmarkStart w:id="2485" w:name="_Toc387334198"/>
      <w:bookmarkStart w:id="2486" w:name="_Toc387477872"/>
      <w:bookmarkStart w:id="2487" w:name="_Toc387478279"/>
      <w:bookmarkStart w:id="2488" w:name="_Toc387478686"/>
      <w:bookmarkStart w:id="2489" w:name="_Toc387507502"/>
      <w:bookmarkStart w:id="2490" w:name="_Toc387265473"/>
      <w:bookmarkStart w:id="2491" w:name="_Toc387334201"/>
      <w:bookmarkStart w:id="2492" w:name="_Toc387477875"/>
      <w:bookmarkStart w:id="2493" w:name="_Toc387478282"/>
      <w:bookmarkStart w:id="2494" w:name="_Toc387478689"/>
      <w:bookmarkStart w:id="2495" w:name="_Toc387507505"/>
      <w:bookmarkStart w:id="2496" w:name="_Toc387265474"/>
      <w:bookmarkStart w:id="2497" w:name="_Toc387334202"/>
      <w:bookmarkStart w:id="2498" w:name="_Toc387477876"/>
      <w:bookmarkStart w:id="2499" w:name="_Toc387478283"/>
      <w:bookmarkStart w:id="2500" w:name="_Toc387478690"/>
      <w:bookmarkStart w:id="2501" w:name="_Toc387507506"/>
      <w:bookmarkStart w:id="2502" w:name="_Toc387265476"/>
      <w:bookmarkStart w:id="2503" w:name="_Toc387334204"/>
      <w:bookmarkStart w:id="2504" w:name="_Toc387477878"/>
      <w:bookmarkStart w:id="2505" w:name="_Toc387478285"/>
      <w:bookmarkStart w:id="2506" w:name="_Toc387478692"/>
      <w:bookmarkStart w:id="2507" w:name="_Toc387507508"/>
      <w:bookmarkStart w:id="2508" w:name="_Toc387265480"/>
      <w:bookmarkStart w:id="2509" w:name="_Toc387334208"/>
      <w:bookmarkStart w:id="2510" w:name="_Toc387477882"/>
      <w:bookmarkStart w:id="2511" w:name="_Toc387478289"/>
      <w:bookmarkStart w:id="2512" w:name="_Toc387478696"/>
      <w:bookmarkStart w:id="2513" w:name="_Toc387507512"/>
      <w:bookmarkStart w:id="2514" w:name="_Toc387265481"/>
      <w:bookmarkStart w:id="2515" w:name="_Toc387334209"/>
      <w:bookmarkStart w:id="2516" w:name="_Toc387477883"/>
      <w:bookmarkStart w:id="2517" w:name="_Toc387478290"/>
      <w:bookmarkStart w:id="2518" w:name="_Toc387478697"/>
      <w:bookmarkStart w:id="2519" w:name="_Toc387507513"/>
      <w:bookmarkStart w:id="2520" w:name="_Toc387265482"/>
      <w:bookmarkStart w:id="2521" w:name="_Toc387334210"/>
      <w:bookmarkStart w:id="2522" w:name="_Toc387477884"/>
      <w:bookmarkStart w:id="2523" w:name="_Toc387478291"/>
      <w:bookmarkStart w:id="2524" w:name="_Toc387478698"/>
      <w:bookmarkStart w:id="2525" w:name="_Toc387507514"/>
      <w:bookmarkStart w:id="2526" w:name="_Toc387265483"/>
      <w:bookmarkStart w:id="2527" w:name="_Toc387334211"/>
      <w:bookmarkStart w:id="2528" w:name="_Toc387477885"/>
      <w:bookmarkStart w:id="2529" w:name="_Toc387478292"/>
      <w:bookmarkStart w:id="2530" w:name="_Toc387478699"/>
      <w:bookmarkStart w:id="2531" w:name="_Toc387507515"/>
      <w:bookmarkStart w:id="2532" w:name="_Ref270077595"/>
      <w:bookmarkStart w:id="2533" w:name="_Toc314731804"/>
      <w:bookmarkStart w:id="2534" w:name="_Ref329809164"/>
      <w:bookmarkStart w:id="2535" w:name="_Toc340567694"/>
      <w:bookmarkStart w:id="2536" w:name="_Toc392495150"/>
      <w:bookmarkStart w:id="2537" w:name="_Toc393989294"/>
      <w:bookmarkStart w:id="2538" w:name="_Toc393888079"/>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r w:rsidRPr="006F74C3">
        <w:rPr>
          <w:spacing w:val="-6"/>
          <w:sz w:val="22"/>
          <w:szCs w:val="22"/>
        </w:rPr>
        <w:t>В случае признания закупки несостоявшейся Заказчик вправе принять одно из следующих решений:</w:t>
      </w:r>
    </w:p>
    <w:p w:rsidR="00D46F99" w:rsidRPr="00AE2F7F" w:rsidRDefault="00D46F99" w:rsidP="00453639">
      <w:pPr>
        <w:pStyle w:val="5ABCD"/>
        <w:numPr>
          <w:ilvl w:val="4"/>
          <w:numId w:val="103"/>
        </w:numPr>
        <w:shd w:val="clear" w:color="auto" w:fill="FFFFFF" w:themeFill="background1"/>
        <w:spacing w:line="240" w:lineRule="auto"/>
        <w:ind w:hanging="284"/>
        <w:rPr>
          <w:sz w:val="22"/>
          <w:szCs w:val="22"/>
        </w:rPr>
      </w:pPr>
      <w:r w:rsidRPr="00AE2F7F">
        <w:rPr>
          <w:sz w:val="22"/>
          <w:szCs w:val="22"/>
        </w:rPr>
        <w:t>о заключении договора с единственным участником закупки, заявка которого признана соответствующей требованиям и условиям документации о закупке, по цене и на условиях, предложенных таким участником;</w:t>
      </w:r>
    </w:p>
    <w:p w:rsidR="00D46F99" w:rsidRPr="00AE2F7F" w:rsidRDefault="00D46F99" w:rsidP="00453639">
      <w:pPr>
        <w:pStyle w:val="5ABCD"/>
        <w:numPr>
          <w:ilvl w:val="4"/>
          <w:numId w:val="103"/>
        </w:numPr>
        <w:shd w:val="clear" w:color="auto" w:fill="FFFFFF" w:themeFill="background1"/>
        <w:spacing w:line="240" w:lineRule="auto"/>
        <w:ind w:hanging="284"/>
        <w:rPr>
          <w:sz w:val="22"/>
          <w:szCs w:val="22"/>
        </w:rPr>
      </w:pPr>
      <w:r w:rsidRPr="00AE2F7F">
        <w:rPr>
          <w:sz w:val="22"/>
          <w:szCs w:val="22"/>
        </w:rPr>
        <w:t>о проведении новой закупки (в том числе проводимой иным способом);</w:t>
      </w:r>
    </w:p>
    <w:p w:rsidR="00D46F99" w:rsidRPr="00AE2F7F" w:rsidRDefault="00D46F99" w:rsidP="00453639">
      <w:pPr>
        <w:pStyle w:val="5ABCD"/>
        <w:numPr>
          <w:ilvl w:val="4"/>
          <w:numId w:val="103"/>
        </w:numPr>
        <w:shd w:val="clear" w:color="auto" w:fill="FFFFFF" w:themeFill="background1"/>
        <w:spacing w:line="240" w:lineRule="auto"/>
        <w:ind w:hanging="284"/>
        <w:rPr>
          <w:sz w:val="22"/>
          <w:szCs w:val="22"/>
        </w:rPr>
      </w:pPr>
      <w:r w:rsidRPr="00AE2F7F">
        <w:rPr>
          <w:sz w:val="22"/>
          <w:szCs w:val="22"/>
        </w:rPr>
        <w:t>об отказе от проведения закупки.</w:t>
      </w:r>
    </w:p>
    <w:p w:rsidR="004D2319" w:rsidRPr="00AE2F7F" w:rsidRDefault="004D2319" w:rsidP="006A49D7">
      <w:pPr>
        <w:pStyle w:val="22"/>
        <w:tabs>
          <w:tab w:val="num" w:pos="709"/>
        </w:tabs>
        <w:spacing w:before="200" w:after="20" w:line="240" w:lineRule="auto"/>
        <w:ind w:left="709" w:hanging="709"/>
        <w:rPr>
          <w:sz w:val="22"/>
          <w:szCs w:val="22"/>
        </w:rPr>
      </w:pPr>
      <w:bookmarkStart w:id="2539" w:name="_Toc77184972"/>
      <w:r w:rsidRPr="00AE2F7F">
        <w:rPr>
          <w:sz w:val="22"/>
          <w:szCs w:val="22"/>
        </w:rPr>
        <w:t xml:space="preserve">Отстранение </w:t>
      </w:r>
      <w:bookmarkEnd w:id="2532"/>
      <w:bookmarkEnd w:id="2533"/>
      <w:bookmarkEnd w:id="2534"/>
      <w:bookmarkEnd w:id="2535"/>
      <w:r w:rsidR="00A35F93" w:rsidRPr="00AE2F7F">
        <w:rPr>
          <w:sz w:val="22"/>
          <w:szCs w:val="22"/>
        </w:rPr>
        <w:t>участник</w:t>
      </w:r>
      <w:r w:rsidRPr="00AE2F7F">
        <w:rPr>
          <w:sz w:val="22"/>
          <w:szCs w:val="22"/>
        </w:rPr>
        <w:t>а закупки</w:t>
      </w:r>
      <w:bookmarkEnd w:id="2536"/>
      <w:bookmarkEnd w:id="2537"/>
      <w:bookmarkEnd w:id="2538"/>
      <w:bookmarkEnd w:id="2539"/>
    </w:p>
    <w:p w:rsidR="004D2319" w:rsidRPr="00AE2F7F" w:rsidRDefault="004D2319" w:rsidP="00D07327">
      <w:pPr>
        <w:pStyle w:val="30"/>
        <w:tabs>
          <w:tab w:val="num" w:pos="851"/>
        </w:tabs>
        <w:spacing w:before="40" w:line="240" w:lineRule="auto"/>
        <w:ind w:left="851" w:hanging="851"/>
        <w:rPr>
          <w:sz w:val="22"/>
          <w:szCs w:val="22"/>
        </w:rPr>
      </w:pPr>
      <w:r w:rsidRPr="00AE2F7F">
        <w:rPr>
          <w:sz w:val="22"/>
          <w:szCs w:val="22"/>
        </w:rPr>
        <w:t xml:space="preserve">В любой момент до объявления итогов закупки Заказчик вправе отстранить </w:t>
      </w:r>
      <w:r w:rsidR="00A35F93" w:rsidRPr="00AE2F7F">
        <w:rPr>
          <w:sz w:val="22"/>
          <w:szCs w:val="22"/>
        </w:rPr>
        <w:t>участник</w:t>
      </w:r>
      <w:r w:rsidRPr="00AE2F7F">
        <w:rPr>
          <w:sz w:val="22"/>
          <w:szCs w:val="22"/>
        </w:rPr>
        <w:t>а закупки от участия в закупк</w:t>
      </w:r>
      <w:r w:rsidR="00072D57" w:rsidRPr="00AE2F7F">
        <w:rPr>
          <w:sz w:val="22"/>
          <w:szCs w:val="22"/>
        </w:rPr>
        <w:t>е</w:t>
      </w:r>
      <w:r w:rsidRPr="00AE2F7F">
        <w:rPr>
          <w:sz w:val="22"/>
          <w:szCs w:val="22"/>
        </w:rPr>
        <w:t xml:space="preserve"> по следующим причинам: </w:t>
      </w:r>
    </w:p>
    <w:p w:rsidR="004D2319" w:rsidRPr="00AE2F7F" w:rsidRDefault="004D2319" w:rsidP="00AD6E03">
      <w:pPr>
        <w:pStyle w:val="5ABCD"/>
        <w:numPr>
          <w:ilvl w:val="4"/>
          <w:numId w:val="39"/>
        </w:numPr>
        <w:spacing w:line="240" w:lineRule="auto"/>
        <w:ind w:hanging="284"/>
        <w:rPr>
          <w:sz w:val="22"/>
          <w:szCs w:val="22"/>
        </w:rPr>
      </w:pPr>
      <w:r w:rsidRPr="00AE2F7F">
        <w:rPr>
          <w:sz w:val="22"/>
          <w:szCs w:val="22"/>
        </w:rPr>
        <w:t xml:space="preserve">обнаружение недостоверных сведений в заявке </w:t>
      </w:r>
      <w:r w:rsidR="00293D72" w:rsidRPr="00AE2F7F">
        <w:rPr>
          <w:sz w:val="22"/>
          <w:szCs w:val="22"/>
        </w:rPr>
        <w:t>и (или)</w:t>
      </w:r>
      <w:r w:rsidRPr="00AE2F7F">
        <w:rPr>
          <w:sz w:val="22"/>
          <w:szCs w:val="22"/>
        </w:rPr>
        <w:t xml:space="preserve"> уточнениях заяв</w:t>
      </w:r>
      <w:r w:rsidR="00072D57" w:rsidRPr="00AE2F7F">
        <w:rPr>
          <w:sz w:val="22"/>
          <w:szCs w:val="22"/>
        </w:rPr>
        <w:t>ки</w:t>
      </w:r>
      <w:r w:rsidRPr="00AE2F7F">
        <w:rPr>
          <w:sz w:val="22"/>
          <w:szCs w:val="22"/>
        </w:rPr>
        <w:t xml:space="preserve">, существенных для допуска </w:t>
      </w:r>
      <w:r w:rsidR="00072D57" w:rsidRPr="00AE2F7F">
        <w:rPr>
          <w:sz w:val="22"/>
          <w:szCs w:val="22"/>
          <w:shd w:val="clear" w:color="auto" w:fill="FFFFFF" w:themeFill="background1"/>
        </w:rPr>
        <w:t>такого</w:t>
      </w:r>
      <w:r w:rsidR="00072D57" w:rsidRPr="00AE2F7F">
        <w:rPr>
          <w:sz w:val="22"/>
          <w:szCs w:val="22"/>
        </w:rPr>
        <w:t xml:space="preserve"> </w:t>
      </w:r>
      <w:r w:rsidR="00A35F93" w:rsidRPr="00AE2F7F">
        <w:rPr>
          <w:sz w:val="22"/>
          <w:szCs w:val="22"/>
        </w:rPr>
        <w:t>участник</w:t>
      </w:r>
      <w:r w:rsidRPr="00AE2F7F">
        <w:rPr>
          <w:sz w:val="22"/>
          <w:szCs w:val="22"/>
        </w:rPr>
        <w:t xml:space="preserve">а закупки к </w:t>
      </w:r>
      <w:r w:rsidR="00072D57" w:rsidRPr="00AE2F7F">
        <w:rPr>
          <w:sz w:val="22"/>
          <w:szCs w:val="22"/>
          <w:shd w:val="clear" w:color="auto" w:fill="FFFFFF" w:themeFill="background1"/>
        </w:rPr>
        <w:t>дальнейшим</w:t>
      </w:r>
      <w:r w:rsidR="00F23325" w:rsidRPr="00AE2F7F">
        <w:rPr>
          <w:sz w:val="22"/>
          <w:szCs w:val="22"/>
          <w:shd w:val="clear" w:color="auto" w:fill="FFFFFF" w:themeFill="background1"/>
        </w:rPr>
        <w:t xml:space="preserve"> </w:t>
      </w:r>
      <w:r w:rsidRPr="00AE2F7F">
        <w:rPr>
          <w:sz w:val="22"/>
          <w:szCs w:val="22"/>
        </w:rPr>
        <w:t>процедур</w:t>
      </w:r>
      <w:r w:rsidR="00072D57" w:rsidRPr="00AE2F7F">
        <w:rPr>
          <w:sz w:val="22"/>
          <w:szCs w:val="22"/>
        </w:rPr>
        <w:t>ам</w:t>
      </w:r>
      <w:r w:rsidRPr="00AE2F7F">
        <w:rPr>
          <w:sz w:val="22"/>
          <w:szCs w:val="22"/>
        </w:rPr>
        <w:t xml:space="preserve"> закупки </w:t>
      </w:r>
      <w:r w:rsidR="00293D72" w:rsidRPr="00AE2F7F">
        <w:rPr>
          <w:sz w:val="22"/>
          <w:szCs w:val="22"/>
        </w:rPr>
        <w:t>и (или)</w:t>
      </w:r>
      <w:r w:rsidRPr="00AE2F7F">
        <w:rPr>
          <w:sz w:val="22"/>
          <w:szCs w:val="22"/>
        </w:rPr>
        <w:t xml:space="preserve"> установления его места в итогах ранжирования заявок;</w:t>
      </w:r>
    </w:p>
    <w:p w:rsidR="004D2319" w:rsidRPr="00AE2F7F" w:rsidRDefault="004D2319" w:rsidP="00AD6E03">
      <w:pPr>
        <w:pStyle w:val="5ABCD"/>
        <w:numPr>
          <w:ilvl w:val="4"/>
          <w:numId w:val="39"/>
        </w:numPr>
        <w:spacing w:line="240" w:lineRule="auto"/>
        <w:ind w:hanging="284"/>
        <w:rPr>
          <w:sz w:val="22"/>
          <w:szCs w:val="22"/>
        </w:rPr>
      </w:pPr>
      <w:r w:rsidRPr="00AE2F7F">
        <w:rPr>
          <w:sz w:val="22"/>
          <w:szCs w:val="22"/>
        </w:rPr>
        <w:t xml:space="preserve">наличие факта оказания давления </w:t>
      </w:r>
      <w:r w:rsidR="00A35F93" w:rsidRPr="00AE2F7F">
        <w:rPr>
          <w:sz w:val="22"/>
          <w:szCs w:val="22"/>
        </w:rPr>
        <w:t>участник</w:t>
      </w:r>
      <w:r w:rsidRPr="00AE2F7F">
        <w:rPr>
          <w:sz w:val="22"/>
          <w:szCs w:val="22"/>
        </w:rPr>
        <w:t>ом закупки на представителей Заказчика с целью повлиять на результаты закупки.</w:t>
      </w:r>
      <w:bookmarkStart w:id="2540" w:name="_Hlt386417561"/>
      <w:bookmarkStart w:id="2541" w:name="_Ref329847092"/>
      <w:bookmarkStart w:id="2542" w:name="_Toc340567695"/>
      <w:bookmarkEnd w:id="2540"/>
    </w:p>
    <w:p w:rsidR="004D2319" w:rsidRPr="00AE2F7F" w:rsidRDefault="004D2319" w:rsidP="00D07327">
      <w:pPr>
        <w:pStyle w:val="30"/>
        <w:tabs>
          <w:tab w:val="num" w:pos="851"/>
        </w:tabs>
        <w:spacing w:before="40" w:line="240" w:lineRule="auto"/>
        <w:ind w:left="851" w:hanging="851"/>
        <w:rPr>
          <w:sz w:val="22"/>
          <w:szCs w:val="22"/>
        </w:rPr>
      </w:pPr>
      <w:r w:rsidRPr="00AE2F7F">
        <w:rPr>
          <w:sz w:val="22"/>
          <w:szCs w:val="22"/>
        </w:rPr>
        <w:t xml:space="preserve">Отстранение </w:t>
      </w:r>
      <w:r w:rsidR="00A35F93" w:rsidRPr="00AE2F7F">
        <w:rPr>
          <w:sz w:val="22"/>
          <w:szCs w:val="22"/>
        </w:rPr>
        <w:t>участник</w:t>
      </w:r>
      <w:r w:rsidRPr="00AE2F7F">
        <w:rPr>
          <w:sz w:val="22"/>
          <w:szCs w:val="22"/>
        </w:rPr>
        <w:t xml:space="preserve">а закупки </w:t>
      </w:r>
      <w:r w:rsidR="00B71735" w:rsidRPr="00AE2F7F">
        <w:rPr>
          <w:sz w:val="22"/>
          <w:szCs w:val="22"/>
        </w:rPr>
        <w:t>фиксируется в протоколе заседания закупочной комиссии</w:t>
      </w:r>
      <w:r w:rsidRPr="00AE2F7F">
        <w:rPr>
          <w:sz w:val="22"/>
          <w:szCs w:val="22"/>
        </w:rPr>
        <w:t>.</w:t>
      </w:r>
    </w:p>
    <w:p w:rsidR="004D2319" w:rsidRPr="00AE2F7F" w:rsidRDefault="004D2319" w:rsidP="006A49D7">
      <w:pPr>
        <w:pStyle w:val="22"/>
        <w:tabs>
          <w:tab w:val="num" w:pos="709"/>
        </w:tabs>
        <w:spacing w:before="200" w:after="20" w:line="240" w:lineRule="auto"/>
        <w:ind w:left="709" w:hanging="709"/>
        <w:rPr>
          <w:sz w:val="22"/>
          <w:szCs w:val="22"/>
        </w:rPr>
      </w:pPr>
      <w:bookmarkStart w:id="2543" w:name="_Toc387334214"/>
      <w:bookmarkStart w:id="2544" w:name="_Toc387477888"/>
      <w:bookmarkStart w:id="2545" w:name="_Toc387478295"/>
      <w:bookmarkStart w:id="2546" w:name="_Toc387478702"/>
      <w:bookmarkStart w:id="2547" w:name="_Toc387507518"/>
      <w:bookmarkStart w:id="2548" w:name="_Toc387051218"/>
      <w:bookmarkStart w:id="2549" w:name="_Toc387058514"/>
      <w:bookmarkStart w:id="2550" w:name="_Toc387051222"/>
      <w:bookmarkStart w:id="2551" w:name="_Toc387058518"/>
      <w:bookmarkStart w:id="2552" w:name="_Toc385850980"/>
      <w:bookmarkStart w:id="2553" w:name="_Toc385850981"/>
      <w:bookmarkStart w:id="2554" w:name="_Toc385850982"/>
      <w:bookmarkStart w:id="2555" w:name="_Toc385850993"/>
      <w:bookmarkStart w:id="2556" w:name="_Toc385850994"/>
      <w:bookmarkStart w:id="2557" w:name="_Toc385850995"/>
      <w:bookmarkStart w:id="2558" w:name="_Toc385850996"/>
      <w:bookmarkStart w:id="2559" w:name="_Toc385850997"/>
      <w:bookmarkStart w:id="2560" w:name="_Toc385850998"/>
      <w:bookmarkStart w:id="2561" w:name="_Toc385515368"/>
      <w:bookmarkStart w:id="2562" w:name="_Toc385516326"/>
      <w:bookmarkStart w:id="2563" w:name="_Toc385515370"/>
      <w:bookmarkStart w:id="2564" w:name="_Toc385516328"/>
      <w:bookmarkStart w:id="2565" w:name="_Toc385515374"/>
      <w:bookmarkStart w:id="2566" w:name="_Toc385516332"/>
      <w:bookmarkStart w:id="2567" w:name="_Toc385515376"/>
      <w:bookmarkStart w:id="2568" w:name="_Toc385516334"/>
      <w:bookmarkStart w:id="2569" w:name="_Toc385515377"/>
      <w:bookmarkStart w:id="2570" w:name="_Toc385516335"/>
      <w:bookmarkStart w:id="2571" w:name="_Toc330799308"/>
      <w:bookmarkStart w:id="2572" w:name="_Toc330799594"/>
      <w:bookmarkStart w:id="2573" w:name="_Toc330799879"/>
      <w:bookmarkStart w:id="2574" w:name="_Toc330800164"/>
      <w:bookmarkStart w:id="2575" w:name="_Toc330800450"/>
      <w:bookmarkStart w:id="2576" w:name="_Toc330800735"/>
      <w:bookmarkStart w:id="2577" w:name="_Toc330799309"/>
      <w:bookmarkStart w:id="2578" w:name="_Toc330799595"/>
      <w:bookmarkStart w:id="2579" w:name="_Toc330799880"/>
      <w:bookmarkStart w:id="2580" w:name="_Toc330800165"/>
      <w:bookmarkStart w:id="2581" w:name="_Toc330800451"/>
      <w:bookmarkStart w:id="2582" w:name="_Toc330800736"/>
      <w:bookmarkStart w:id="2583" w:name="_Toc330799313"/>
      <w:bookmarkStart w:id="2584" w:name="_Toc330799599"/>
      <w:bookmarkStart w:id="2585" w:name="_Toc330799884"/>
      <w:bookmarkStart w:id="2586" w:name="_Toc330800169"/>
      <w:bookmarkStart w:id="2587" w:name="_Toc330800455"/>
      <w:bookmarkStart w:id="2588" w:name="_Toc330800740"/>
      <w:bookmarkStart w:id="2589" w:name="_Toc306924534"/>
      <w:bookmarkStart w:id="2590" w:name="_Toc307225259"/>
      <w:bookmarkStart w:id="2591" w:name="_Toc307225538"/>
      <w:bookmarkStart w:id="2592" w:name="_Toc385850999"/>
      <w:bookmarkStart w:id="2593" w:name="_Toc385851000"/>
      <w:bookmarkStart w:id="2594" w:name="_Toc385851001"/>
      <w:bookmarkStart w:id="2595" w:name="_Toc385851002"/>
      <w:bookmarkStart w:id="2596" w:name="_Toc385851003"/>
      <w:bookmarkStart w:id="2597" w:name="_Toc385851004"/>
      <w:bookmarkStart w:id="2598" w:name="_Toc385851005"/>
      <w:bookmarkStart w:id="2599" w:name="_Toc385851006"/>
      <w:bookmarkStart w:id="2600" w:name="_Toc385851007"/>
      <w:bookmarkStart w:id="2601" w:name="_Toc385851008"/>
      <w:bookmarkStart w:id="2602" w:name="_Toc385851009"/>
      <w:bookmarkStart w:id="2603" w:name="_Toc385851010"/>
      <w:bookmarkStart w:id="2604" w:name="_Toc385851011"/>
      <w:bookmarkStart w:id="2605" w:name="_Toc385851012"/>
      <w:bookmarkStart w:id="2606" w:name="_Toc385851013"/>
      <w:bookmarkStart w:id="2607" w:name="_Toc385851014"/>
      <w:bookmarkStart w:id="2608" w:name="_Toc385851015"/>
      <w:bookmarkStart w:id="2609" w:name="_Toc385851016"/>
      <w:bookmarkStart w:id="2610" w:name="_Toc385851017"/>
      <w:bookmarkStart w:id="2611" w:name="_Toc385515380"/>
      <w:bookmarkStart w:id="2612" w:name="_Toc385516338"/>
      <w:bookmarkStart w:id="2613" w:name="_Toc385510121"/>
      <w:bookmarkStart w:id="2614" w:name="_Toc385510809"/>
      <w:bookmarkStart w:id="2615" w:name="_Toc385511695"/>
      <w:bookmarkStart w:id="2616" w:name="_Toc385512616"/>
      <w:bookmarkStart w:id="2617" w:name="_Toc385515381"/>
      <w:bookmarkStart w:id="2618" w:name="_Toc385516339"/>
      <w:bookmarkStart w:id="2619" w:name="_Toc385515382"/>
      <w:bookmarkStart w:id="2620" w:name="_Toc385516340"/>
      <w:bookmarkStart w:id="2621" w:name="_Toc385515383"/>
      <w:bookmarkStart w:id="2622" w:name="_Toc385516341"/>
      <w:bookmarkStart w:id="2623" w:name="_Toc385515384"/>
      <w:bookmarkStart w:id="2624" w:name="_Toc385516342"/>
      <w:bookmarkStart w:id="2625" w:name="_Toc385515385"/>
      <w:bookmarkStart w:id="2626" w:name="_Toc385516343"/>
      <w:bookmarkStart w:id="2627" w:name="_Toc385515386"/>
      <w:bookmarkStart w:id="2628" w:name="_Toc385516344"/>
      <w:bookmarkStart w:id="2629" w:name="_Toc385515387"/>
      <w:bookmarkStart w:id="2630" w:name="_Toc385516345"/>
      <w:bookmarkStart w:id="2631" w:name="_Toc385515388"/>
      <w:bookmarkStart w:id="2632" w:name="_Toc385516346"/>
      <w:bookmarkStart w:id="2633" w:name="_Toc385515389"/>
      <w:bookmarkStart w:id="2634" w:name="_Toc385516347"/>
      <w:bookmarkStart w:id="2635" w:name="_Toc385515390"/>
      <w:bookmarkStart w:id="2636" w:name="_Toc385516348"/>
      <w:bookmarkStart w:id="2637" w:name="_Toc385510123"/>
      <w:bookmarkStart w:id="2638" w:name="_Toc385510811"/>
      <w:bookmarkStart w:id="2639" w:name="_Toc385511697"/>
      <w:bookmarkStart w:id="2640" w:name="_Toc385512618"/>
      <w:bookmarkStart w:id="2641" w:name="_Toc385510124"/>
      <w:bookmarkStart w:id="2642" w:name="_Toc385510812"/>
      <w:bookmarkStart w:id="2643" w:name="_Toc385511698"/>
      <w:bookmarkStart w:id="2644" w:name="_Toc385512619"/>
      <w:bookmarkStart w:id="2645" w:name="_Toc385515392"/>
      <w:bookmarkStart w:id="2646" w:name="_Toc385516350"/>
      <w:bookmarkStart w:id="2647" w:name="_Toc385510125"/>
      <w:bookmarkStart w:id="2648" w:name="_Toc385510813"/>
      <w:bookmarkStart w:id="2649" w:name="_Toc385511699"/>
      <w:bookmarkStart w:id="2650" w:name="_Toc385512620"/>
      <w:bookmarkStart w:id="2651" w:name="_Toc385515393"/>
      <w:bookmarkStart w:id="2652" w:name="_Toc385516351"/>
      <w:bookmarkStart w:id="2653" w:name="_Toc385510126"/>
      <w:bookmarkStart w:id="2654" w:name="_Toc385510814"/>
      <w:bookmarkStart w:id="2655" w:name="_Toc385511700"/>
      <w:bookmarkStart w:id="2656" w:name="_Toc385512621"/>
      <w:bookmarkStart w:id="2657" w:name="_Toc385515394"/>
      <w:bookmarkStart w:id="2658" w:name="_Toc385516352"/>
      <w:bookmarkStart w:id="2659" w:name="_Toc385510127"/>
      <w:bookmarkStart w:id="2660" w:name="_Toc385510815"/>
      <w:bookmarkStart w:id="2661" w:name="_Toc385511701"/>
      <w:bookmarkStart w:id="2662" w:name="_Toc385512622"/>
      <w:bookmarkStart w:id="2663" w:name="_Toc385515395"/>
      <w:bookmarkStart w:id="2664" w:name="_Toc385516353"/>
      <w:bookmarkStart w:id="2665" w:name="_Toc385510128"/>
      <w:bookmarkStart w:id="2666" w:name="_Toc385510816"/>
      <w:bookmarkStart w:id="2667" w:name="_Toc385511702"/>
      <w:bookmarkStart w:id="2668" w:name="_Toc385512623"/>
      <w:bookmarkStart w:id="2669" w:name="_Toc385515396"/>
      <w:bookmarkStart w:id="2670" w:name="_Toc385516354"/>
      <w:bookmarkStart w:id="2671" w:name="_Toc385510129"/>
      <w:bookmarkStart w:id="2672" w:name="_Toc385510817"/>
      <w:bookmarkStart w:id="2673" w:name="_Toc385511703"/>
      <w:bookmarkStart w:id="2674" w:name="_Toc385512624"/>
      <w:bookmarkStart w:id="2675" w:name="_Toc385515397"/>
      <w:bookmarkStart w:id="2676" w:name="_Toc385516355"/>
      <w:bookmarkStart w:id="2677" w:name="_Toc385510130"/>
      <w:bookmarkStart w:id="2678" w:name="_Toc385510818"/>
      <w:bookmarkStart w:id="2679" w:name="_Toc385511704"/>
      <w:bookmarkStart w:id="2680" w:name="_Toc385512625"/>
      <w:bookmarkStart w:id="2681" w:name="_Toc385515398"/>
      <w:bookmarkStart w:id="2682" w:name="_Toc385516356"/>
      <w:bookmarkStart w:id="2683" w:name="_Toc385510131"/>
      <w:bookmarkStart w:id="2684" w:name="_Toc385510819"/>
      <w:bookmarkStart w:id="2685" w:name="_Toc385511705"/>
      <w:bookmarkStart w:id="2686" w:name="_Toc385512626"/>
      <w:bookmarkStart w:id="2687" w:name="_Toc385515399"/>
      <w:bookmarkStart w:id="2688" w:name="_Toc385516357"/>
      <w:bookmarkStart w:id="2689" w:name="_Toc385510820"/>
      <w:bookmarkStart w:id="2690" w:name="_Toc385511706"/>
      <w:bookmarkStart w:id="2691" w:name="_Toc385512627"/>
      <w:bookmarkStart w:id="2692" w:name="_Toc385515400"/>
      <w:bookmarkStart w:id="2693" w:name="_Toc385516358"/>
      <w:bookmarkStart w:id="2694" w:name="_Toc385510132"/>
      <w:bookmarkStart w:id="2695" w:name="_Toc385510821"/>
      <w:bookmarkStart w:id="2696" w:name="_Toc385511707"/>
      <w:bookmarkStart w:id="2697" w:name="_Toc385512628"/>
      <w:bookmarkStart w:id="2698" w:name="_Toc385515401"/>
      <w:bookmarkStart w:id="2699" w:name="_Toc385516359"/>
      <w:bookmarkStart w:id="2700" w:name="_Toc385510822"/>
      <w:bookmarkStart w:id="2701" w:name="_Toc385511708"/>
      <w:bookmarkStart w:id="2702" w:name="_Toc385512629"/>
      <w:bookmarkStart w:id="2703" w:name="_Toc385515402"/>
      <w:bookmarkStart w:id="2704" w:name="_Toc385516360"/>
      <w:bookmarkStart w:id="2705" w:name="_Toc385510134"/>
      <w:bookmarkStart w:id="2706" w:name="_Toc385510824"/>
      <w:bookmarkStart w:id="2707" w:name="_Toc385511710"/>
      <w:bookmarkStart w:id="2708" w:name="_Toc385512631"/>
      <w:bookmarkStart w:id="2709" w:name="_Toc385515404"/>
      <w:bookmarkStart w:id="2710" w:name="_Toc385516362"/>
      <w:bookmarkStart w:id="2711" w:name="_Toc385851018"/>
      <w:bookmarkStart w:id="2712" w:name="_Toc385851019"/>
      <w:bookmarkStart w:id="2713" w:name="_Toc385851020"/>
      <w:bookmarkStart w:id="2714" w:name="_Toc385851021"/>
      <w:bookmarkStart w:id="2715" w:name="_Toc385851022"/>
      <w:bookmarkStart w:id="2716" w:name="_Toc385851023"/>
      <w:bookmarkStart w:id="2717" w:name="_Toc385851024"/>
      <w:bookmarkStart w:id="2718" w:name="_Toc385851025"/>
      <w:bookmarkStart w:id="2719" w:name="_Toc385851026"/>
      <w:bookmarkStart w:id="2720" w:name="_Toc385851027"/>
      <w:bookmarkStart w:id="2721" w:name="_Toc385851028"/>
      <w:bookmarkStart w:id="2722" w:name="_Toc385851029"/>
      <w:bookmarkStart w:id="2723" w:name="_Toc385851030"/>
      <w:bookmarkStart w:id="2724" w:name="_Toc385851031"/>
      <w:bookmarkStart w:id="2725" w:name="_Toc385851032"/>
      <w:bookmarkStart w:id="2726" w:name="_Toc385851034"/>
      <w:bookmarkStart w:id="2727" w:name="_Toc385851035"/>
      <w:bookmarkStart w:id="2728" w:name="_Toc385851036"/>
      <w:bookmarkStart w:id="2729" w:name="_Toc385510840"/>
      <w:bookmarkStart w:id="2730" w:name="_Toc385511726"/>
      <w:bookmarkStart w:id="2731" w:name="_Toc385512647"/>
      <w:bookmarkStart w:id="2732" w:name="_Toc385515427"/>
      <w:bookmarkStart w:id="2733" w:name="_Toc385516385"/>
      <w:bookmarkStart w:id="2734" w:name="_Toc385510842"/>
      <w:bookmarkStart w:id="2735" w:name="_Toc385511728"/>
      <w:bookmarkStart w:id="2736" w:name="_Toc385512649"/>
      <w:bookmarkStart w:id="2737" w:name="_Toc385515429"/>
      <w:bookmarkStart w:id="2738" w:name="_Toc385516387"/>
      <w:bookmarkStart w:id="2739" w:name="_Toc385510844"/>
      <w:bookmarkStart w:id="2740" w:name="_Toc385511730"/>
      <w:bookmarkStart w:id="2741" w:name="_Toc385512651"/>
      <w:bookmarkStart w:id="2742" w:name="_Toc385515431"/>
      <w:bookmarkStart w:id="2743" w:name="_Toc385516389"/>
      <w:bookmarkStart w:id="2744" w:name="_Toc385510846"/>
      <w:bookmarkStart w:id="2745" w:name="_Toc385511732"/>
      <w:bookmarkStart w:id="2746" w:name="_Toc385512653"/>
      <w:bookmarkStart w:id="2747" w:name="_Toc385515433"/>
      <w:bookmarkStart w:id="2748" w:name="_Toc385516391"/>
      <w:bookmarkStart w:id="2749" w:name="_Toc385510848"/>
      <w:bookmarkStart w:id="2750" w:name="_Toc385511734"/>
      <w:bookmarkStart w:id="2751" w:name="_Toc385512655"/>
      <w:bookmarkStart w:id="2752" w:name="_Toc385515435"/>
      <w:bookmarkStart w:id="2753" w:name="_Toc385516393"/>
      <w:bookmarkStart w:id="2754" w:name="_Toc385510850"/>
      <w:bookmarkStart w:id="2755" w:name="_Toc385511736"/>
      <w:bookmarkStart w:id="2756" w:name="_Toc385512657"/>
      <w:bookmarkStart w:id="2757" w:name="_Toc385515437"/>
      <w:bookmarkStart w:id="2758" w:name="_Toc385516395"/>
      <w:bookmarkStart w:id="2759" w:name="_Toc385510851"/>
      <w:bookmarkStart w:id="2760" w:name="_Toc385511737"/>
      <w:bookmarkStart w:id="2761" w:name="_Toc385512658"/>
      <w:bookmarkStart w:id="2762" w:name="_Toc385515438"/>
      <w:bookmarkStart w:id="2763" w:name="_Toc385516396"/>
      <w:bookmarkStart w:id="2764" w:name="_Toc385510852"/>
      <w:bookmarkStart w:id="2765" w:name="_Toc385511738"/>
      <w:bookmarkStart w:id="2766" w:name="_Toc385512659"/>
      <w:bookmarkStart w:id="2767" w:name="_Toc385515439"/>
      <w:bookmarkStart w:id="2768" w:name="_Toc385516397"/>
      <w:bookmarkStart w:id="2769" w:name="_Toc385510853"/>
      <w:bookmarkStart w:id="2770" w:name="_Toc385511739"/>
      <w:bookmarkStart w:id="2771" w:name="_Toc385512660"/>
      <w:bookmarkStart w:id="2772" w:name="_Toc385515440"/>
      <w:bookmarkStart w:id="2773" w:name="_Toc385516398"/>
      <w:bookmarkStart w:id="2774" w:name="_Toc385510854"/>
      <w:bookmarkStart w:id="2775" w:name="_Toc385511740"/>
      <w:bookmarkStart w:id="2776" w:name="_Toc385512661"/>
      <w:bookmarkStart w:id="2777" w:name="_Toc385515441"/>
      <w:bookmarkStart w:id="2778" w:name="_Toc385516399"/>
      <w:bookmarkStart w:id="2779" w:name="_Toc385510855"/>
      <w:bookmarkStart w:id="2780" w:name="_Toc385511741"/>
      <w:bookmarkStart w:id="2781" w:name="_Toc385512662"/>
      <w:bookmarkStart w:id="2782" w:name="_Toc385515442"/>
      <w:bookmarkStart w:id="2783" w:name="_Toc385516400"/>
      <w:bookmarkStart w:id="2784" w:name="_Toc385510856"/>
      <w:bookmarkStart w:id="2785" w:name="_Toc385511742"/>
      <w:bookmarkStart w:id="2786" w:name="_Toc385512663"/>
      <w:bookmarkStart w:id="2787" w:name="_Toc385515443"/>
      <w:bookmarkStart w:id="2788" w:name="_Toc385516401"/>
      <w:bookmarkStart w:id="2789" w:name="_Toc385510861"/>
      <w:bookmarkStart w:id="2790" w:name="_Toc385511747"/>
      <w:bookmarkStart w:id="2791" w:name="_Toc385512668"/>
      <w:bookmarkStart w:id="2792" w:name="_Toc385515448"/>
      <w:bookmarkStart w:id="2793" w:name="_Toc385516406"/>
      <w:bookmarkStart w:id="2794" w:name="_Toc385510862"/>
      <w:bookmarkStart w:id="2795" w:name="_Toc385511748"/>
      <w:bookmarkStart w:id="2796" w:name="_Toc385512669"/>
      <w:bookmarkStart w:id="2797" w:name="_Toc385515449"/>
      <w:bookmarkStart w:id="2798" w:name="_Toc385516407"/>
      <w:bookmarkStart w:id="2799" w:name="_Toc385510863"/>
      <w:bookmarkStart w:id="2800" w:name="_Toc385511749"/>
      <w:bookmarkStart w:id="2801" w:name="_Toc385512670"/>
      <w:bookmarkStart w:id="2802" w:name="_Toc385515450"/>
      <w:bookmarkStart w:id="2803" w:name="_Toc385516408"/>
      <w:bookmarkStart w:id="2804" w:name="_Toc385510864"/>
      <w:bookmarkStart w:id="2805" w:name="_Toc385511750"/>
      <w:bookmarkStart w:id="2806" w:name="_Toc385512671"/>
      <w:bookmarkStart w:id="2807" w:name="_Toc385515451"/>
      <w:bookmarkStart w:id="2808" w:name="_Toc385516409"/>
      <w:bookmarkStart w:id="2809" w:name="_Toc385510866"/>
      <w:bookmarkStart w:id="2810" w:name="_Toc385511752"/>
      <w:bookmarkStart w:id="2811" w:name="_Toc385512673"/>
      <w:bookmarkStart w:id="2812" w:name="_Toc385515453"/>
      <w:bookmarkStart w:id="2813" w:name="_Toc385516411"/>
      <w:bookmarkStart w:id="2814" w:name="_Toc385510881"/>
      <w:bookmarkStart w:id="2815" w:name="_Toc385511767"/>
      <w:bookmarkStart w:id="2816" w:name="_Toc385512688"/>
      <w:bookmarkStart w:id="2817" w:name="_Toc385515468"/>
      <w:bookmarkStart w:id="2818" w:name="_Toc385516426"/>
      <w:bookmarkStart w:id="2819" w:name="_Toc385510883"/>
      <w:bookmarkStart w:id="2820" w:name="_Toc385511769"/>
      <w:bookmarkStart w:id="2821" w:name="_Toc385512690"/>
      <w:bookmarkStart w:id="2822" w:name="_Toc385515470"/>
      <w:bookmarkStart w:id="2823" w:name="_Toc385516428"/>
      <w:bookmarkStart w:id="2824" w:name="_Toc385510884"/>
      <w:bookmarkStart w:id="2825" w:name="_Toc385511770"/>
      <w:bookmarkStart w:id="2826" w:name="_Toc385512691"/>
      <w:bookmarkStart w:id="2827" w:name="_Toc385515471"/>
      <w:bookmarkStart w:id="2828" w:name="_Toc385516429"/>
      <w:bookmarkStart w:id="2829" w:name="_Toc385510885"/>
      <w:bookmarkStart w:id="2830" w:name="_Toc385511771"/>
      <w:bookmarkStart w:id="2831" w:name="_Toc385512692"/>
      <w:bookmarkStart w:id="2832" w:name="_Toc385515472"/>
      <w:bookmarkStart w:id="2833" w:name="_Toc385516430"/>
      <w:bookmarkStart w:id="2834" w:name="_Toc385510886"/>
      <w:bookmarkStart w:id="2835" w:name="_Toc385511772"/>
      <w:bookmarkStart w:id="2836" w:name="_Toc385512693"/>
      <w:bookmarkStart w:id="2837" w:name="_Toc385515473"/>
      <w:bookmarkStart w:id="2838" w:name="_Toc385516431"/>
      <w:bookmarkStart w:id="2839" w:name="_Toc385510888"/>
      <w:bookmarkStart w:id="2840" w:name="_Toc385511774"/>
      <w:bookmarkStart w:id="2841" w:name="_Toc385512695"/>
      <w:bookmarkStart w:id="2842" w:name="_Toc385515475"/>
      <w:bookmarkStart w:id="2843" w:name="_Toc385516433"/>
      <w:bookmarkStart w:id="2844" w:name="_Toc385510890"/>
      <w:bookmarkStart w:id="2845" w:name="_Toc385511776"/>
      <w:bookmarkStart w:id="2846" w:name="_Toc385512697"/>
      <w:bookmarkStart w:id="2847" w:name="_Toc385515477"/>
      <w:bookmarkStart w:id="2848" w:name="_Toc385516435"/>
      <w:bookmarkStart w:id="2849" w:name="_Toc385510892"/>
      <w:bookmarkStart w:id="2850" w:name="_Toc385511778"/>
      <w:bookmarkStart w:id="2851" w:name="_Toc385512699"/>
      <w:bookmarkStart w:id="2852" w:name="_Toc385515479"/>
      <w:bookmarkStart w:id="2853" w:name="_Toc385516437"/>
      <w:bookmarkStart w:id="2854" w:name="_Toc385510893"/>
      <w:bookmarkStart w:id="2855" w:name="_Toc385511779"/>
      <w:bookmarkStart w:id="2856" w:name="_Toc385512700"/>
      <w:bookmarkStart w:id="2857" w:name="_Toc385515480"/>
      <w:bookmarkStart w:id="2858" w:name="_Toc385516438"/>
      <w:bookmarkStart w:id="2859" w:name="_Toc385510894"/>
      <w:bookmarkStart w:id="2860" w:name="_Toc385511780"/>
      <w:bookmarkStart w:id="2861" w:name="_Toc385512701"/>
      <w:bookmarkStart w:id="2862" w:name="_Toc385515481"/>
      <w:bookmarkStart w:id="2863" w:name="_Toc385516439"/>
      <w:bookmarkStart w:id="2864" w:name="_Toc385510895"/>
      <w:bookmarkStart w:id="2865" w:name="_Toc385511781"/>
      <w:bookmarkStart w:id="2866" w:name="_Toc385512702"/>
      <w:bookmarkStart w:id="2867" w:name="_Toc385515482"/>
      <w:bookmarkStart w:id="2868" w:name="_Toc385516440"/>
      <w:bookmarkStart w:id="2869" w:name="_Toc385510896"/>
      <w:bookmarkStart w:id="2870" w:name="_Toc385511782"/>
      <w:bookmarkStart w:id="2871" w:name="_Toc385512703"/>
      <w:bookmarkStart w:id="2872" w:name="_Toc385515483"/>
      <w:bookmarkStart w:id="2873" w:name="_Toc385516441"/>
      <w:bookmarkStart w:id="2874" w:name="_Toc385510897"/>
      <w:bookmarkStart w:id="2875" w:name="_Toc385511783"/>
      <w:bookmarkStart w:id="2876" w:name="_Toc385512704"/>
      <w:bookmarkStart w:id="2877" w:name="_Toc385515484"/>
      <w:bookmarkStart w:id="2878" w:name="_Toc385516442"/>
      <w:bookmarkStart w:id="2879" w:name="_Toc385510898"/>
      <w:bookmarkStart w:id="2880" w:name="_Toc385511784"/>
      <w:bookmarkStart w:id="2881" w:name="_Toc385512705"/>
      <w:bookmarkStart w:id="2882" w:name="_Toc385515485"/>
      <w:bookmarkStart w:id="2883" w:name="_Toc385516443"/>
      <w:bookmarkStart w:id="2884" w:name="_Toc385510899"/>
      <w:bookmarkStart w:id="2885" w:name="_Toc385511785"/>
      <w:bookmarkStart w:id="2886" w:name="_Toc385512706"/>
      <w:bookmarkStart w:id="2887" w:name="_Toc385515486"/>
      <w:bookmarkStart w:id="2888" w:name="_Toc385516444"/>
      <w:bookmarkStart w:id="2889" w:name="_Toc385510900"/>
      <w:bookmarkStart w:id="2890" w:name="_Toc385511786"/>
      <w:bookmarkStart w:id="2891" w:name="_Toc385512707"/>
      <w:bookmarkStart w:id="2892" w:name="_Toc385515487"/>
      <w:bookmarkStart w:id="2893" w:name="_Toc385516445"/>
      <w:bookmarkStart w:id="2894" w:name="_Toc385510902"/>
      <w:bookmarkStart w:id="2895" w:name="_Toc385511788"/>
      <w:bookmarkStart w:id="2896" w:name="_Toc385512709"/>
      <w:bookmarkStart w:id="2897" w:name="_Toc385515489"/>
      <w:bookmarkStart w:id="2898" w:name="_Toc385516447"/>
      <w:bookmarkStart w:id="2899" w:name="_Toc385510904"/>
      <w:bookmarkStart w:id="2900" w:name="_Toc385511790"/>
      <w:bookmarkStart w:id="2901" w:name="_Toc385512711"/>
      <w:bookmarkStart w:id="2902" w:name="_Toc385515491"/>
      <w:bookmarkStart w:id="2903" w:name="_Toc385516449"/>
      <w:bookmarkStart w:id="2904" w:name="_Toc385510906"/>
      <w:bookmarkStart w:id="2905" w:name="_Toc385511792"/>
      <w:bookmarkStart w:id="2906" w:name="_Toc385512713"/>
      <w:bookmarkStart w:id="2907" w:name="_Toc385515493"/>
      <w:bookmarkStart w:id="2908" w:name="_Toc385516451"/>
      <w:bookmarkStart w:id="2909" w:name="_Toc385510907"/>
      <w:bookmarkStart w:id="2910" w:name="_Toc385511793"/>
      <w:bookmarkStart w:id="2911" w:name="_Toc385512714"/>
      <w:bookmarkStart w:id="2912" w:name="_Toc385515494"/>
      <w:bookmarkStart w:id="2913" w:name="_Toc385516452"/>
      <w:bookmarkStart w:id="2914" w:name="_Toc385510908"/>
      <w:bookmarkStart w:id="2915" w:name="_Toc385511794"/>
      <w:bookmarkStart w:id="2916" w:name="_Toc385512715"/>
      <w:bookmarkStart w:id="2917" w:name="_Toc385515495"/>
      <w:bookmarkStart w:id="2918" w:name="_Toc385516453"/>
      <w:bookmarkStart w:id="2919" w:name="_Toc385510910"/>
      <w:bookmarkStart w:id="2920" w:name="_Toc385511796"/>
      <w:bookmarkStart w:id="2921" w:name="_Toc385512717"/>
      <w:bookmarkStart w:id="2922" w:name="_Toc385515497"/>
      <w:bookmarkStart w:id="2923" w:name="_Toc385516455"/>
      <w:bookmarkStart w:id="2924" w:name="_Toc385510912"/>
      <w:bookmarkStart w:id="2925" w:name="_Toc385511798"/>
      <w:bookmarkStart w:id="2926" w:name="_Toc385512719"/>
      <w:bookmarkStart w:id="2927" w:name="_Toc385515499"/>
      <w:bookmarkStart w:id="2928" w:name="_Toc385516457"/>
      <w:bookmarkStart w:id="2929" w:name="_Toc385510914"/>
      <w:bookmarkStart w:id="2930" w:name="_Toc385511800"/>
      <w:bookmarkStart w:id="2931" w:name="_Toc385512721"/>
      <w:bookmarkStart w:id="2932" w:name="_Toc385515501"/>
      <w:bookmarkStart w:id="2933" w:name="_Toc385516459"/>
      <w:bookmarkStart w:id="2934" w:name="_Toc385510916"/>
      <w:bookmarkStart w:id="2935" w:name="_Toc385511802"/>
      <w:bookmarkStart w:id="2936" w:name="_Toc385512723"/>
      <w:bookmarkStart w:id="2937" w:name="_Toc385515503"/>
      <w:bookmarkStart w:id="2938" w:name="_Toc385516461"/>
      <w:bookmarkStart w:id="2939" w:name="_Toc385510917"/>
      <w:bookmarkStart w:id="2940" w:name="_Toc385511803"/>
      <w:bookmarkStart w:id="2941" w:name="_Toc385512724"/>
      <w:bookmarkStart w:id="2942" w:name="_Toc385515504"/>
      <w:bookmarkStart w:id="2943" w:name="_Toc385516462"/>
      <w:bookmarkStart w:id="2944" w:name="_Toc385510918"/>
      <w:bookmarkStart w:id="2945" w:name="_Toc385511804"/>
      <w:bookmarkStart w:id="2946" w:name="_Toc385512725"/>
      <w:bookmarkStart w:id="2947" w:name="_Toc385515505"/>
      <w:bookmarkStart w:id="2948" w:name="_Toc385516463"/>
      <w:bookmarkStart w:id="2949" w:name="_Toc385510919"/>
      <w:bookmarkStart w:id="2950" w:name="_Toc385511805"/>
      <w:bookmarkStart w:id="2951" w:name="_Toc385512726"/>
      <w:bookmarkStart w:id="2952" w:name="_Toc385515506"/>
      <w:bookmarkStart w:id="2953" w:name="_Toc385516464"/>
      <w:bookmarkStart w:id="2954" w:name="_Toc385510920"/>
      <w:bookmarkStart w:id="2955" w:name="_Toc385511806"/>
      <w:bookmarkStart w:id="2956" w:name="_Toc385512727"/>
      <w:bookmarkStart w:id="2957" w:name="_Toc385515507"/>
      <w:bookmarkStart w:id="2958" w:name="_Toc385516465"/>
      <w:bookmarkStart w:id="2959" w:name="_Toc385510921"/>
      <w:bookmarkStart w:id="2960" w:name="_Toc385511807"/>
      <w:bookmarkStart w:id="2961" w:name="_Toc385512728"/>
      <w:bookmarkStart w:id="2962" w:name="_Toc385515508"/>
      <w:bookmarkStart w:id="2963" w:name="_Toc385516466"/>
      <w:bookmarkStart w:id="2964" w:name="_Toc385510922"/>
      <w:bookmarkStart w:id="2965" w:name="_Toc385511808"/>
      <w:bookmarkStart w:id="2966" w:name="_Toc385512729"/>
      <w:bookmarkStart w:id="2967" w:name="_Toc385515509"/>
      <w:bookmarkStart w:id="2968" w:name="_Toc385516467"/>
      <w:bookmarkStart w:id="2969" w:name="_Toc385510923"/>
      <w:bookmarkStart w:id="2970" w:name="_Toc385511809"/>
      <w:bookmarkStart w:id="2971" w:name="_Toc385512730"/>
      <w:bookmarkStart w:id="2972" w:name="_Toc385515510"/>
      <w:bookmarkStart w:id="2973" w:name="_Toc385516468"/>
      <w:bookmarkStart w:id="2974" w:name="_Toc385510924"/>
      <w:bookmarkStart w:id="2975" w:name="_Toc385511810"/>
      <w:bookmarkStart w:id="2976" w:name="_Toc385512731"/>
      <w:bookmarkStart w:id="2977" w:name="_Toc385515511"/>
      <w:bookmarkStart w:id="2978" w:name="_Toc385516469"/>
      <w:bookmarkStart w:id="2979" w:name="_Toc385510925"/>
      <w:bookmarkStart w:id="2980" w:name="_Toc385511811"/>
      <w:bookmarkStart w:id="2981" w:name="_Toc385512732"/>
      <w:bookmarkStart w:id="2982" w:name="_Toc385515512"/>
      <w:bookmarkStart w:id="2983" w:name="_Toc385516470"/>
      <w:bookmarkStart w:id="2984" w:name="_Toc385510926"/>
      <w:bookmarkStart w:id="2985" w:name="_Toc385511812"/>
      <w:bookmarkStart w:id="2986" w:name="_Toc385512733"/>
      <w:bookmarkStart w:id="2987" w:name="_Toc385515513"/>
      <w:bookmarkStart w:id="2988" w:name="_Toc385516471"/>
      <w:bookmarkStart w:id="2989" w:name="_Toc385510928"/>
      <w:bookmarkStart w:id="2990" w:name="_Toc385511814"/>
      <w:bookmarkStart w:id="2991" w:name="_Toc385512735"/>
      <w:bookmarkStart w:id="2992" w:name="_Toc385515515"/>
      <w:bookmarkStart w:id="2993" w:name="_Toc385516473"/>
      <w:bookmarkStart w:id="2994" w:name="_Toc385510930"/>
      <w:bookmarkStart w:id="2995" w:name="_Toc385511816"/>
      <w:bookmarkStart w:id="2996" w:name="_Toc385512737"/>
      <w:bookmarkStart w:id="2997" w:name="_Toc385515517"/>
      <w:bookmarkStart w:id="2998" w:name="_Toc385516475"/>
      <w:bookmarkStart w:id="2999" w:name="_Toc385510931"/>
      <w:bookmarkStart w:id="3000" w:name="_Toc385511817"/>
      <w:bookmarkStart w:id="3001" w:name="_Toc385512738"/>
      <w:bookmarkStart w:id="3002" w:name="_Toc385515518"/>
      <w:bookmarkStart w:id="3003" w:name="_Toc385516476"/>
      <w:bookmarkStart w:id="3004" w:name="_Toc385510932"/>
      <w:bookmarkStart w:id="3005" w:name="_Toc385511818"/>
      <w:bookmarkStart w:id="3006" w:name="_Toc385512739"/>
      <w:bookmarkStart w:id="3007" w:name="_Toc385515519"/>
      <w:bookmarkStart w:id="3008" w:name="_Toc385516477"/>
      <w:bookmarkStart w:id="3009" w:name="_Toc385510934"/>
      <w:bookmarkStart w:id="3010" w:name="_Toc385511820"/>
      <w:bookmarkStart w:id="3011" w:name="_Toc385512741"/>
      <w:bookmarkStart w:id="3012" w:name="_Toc385515521"/>
      <w:bookmarkStart w:id="3013" w:name="_Toc385516479"/>
      <w:bookmarkStart w:id="3014" w:name="_Toc385510935"/>
      <w:bookmarkStart w:id="3015" w:name="_Toc385511821"/>
      <w:bookmarkStart w:id="3016" w:name="_Toc385512742"/>
      <w:bookmarkStart w:id="3017" w:name="_Toc385515522"/>
      <w:bookmarkStart w:id="3018" w:name="_Toc385516480"/>
      <w:bookmarkStart w:id="3019" w:name="_Toc385510936"/>
      <w:bookmarkStart w:id="3020" w:name="_Toc385511822"/>
      <w:bookmarkStart w:id="3021" w:name="_Toc385512743"/>
      <w:bookmarkStart w:id="3022" w:name="_Toc385515523"/>
      <w:bookmarkStart w:id="3023" w:name="_Toc385516481"/>
      <w:bookmarkStart w:id="3024" w:name="_Toc385510942"/>
      <w:bookmarkStart w:id="3025" w:name="_Toc385511828"/>
      <w:bookmarkStart w:id="3026" w:name="_Toc385512749"/>
      <w:bookmarkStart w:id="3027" w:name="_Toc385515529"/>
      <w:bookmarkStart w:id="3028" w:name="_Toc385516487"/>
      <w:bookmarkStart w:id="3029" w:name="_Toc385510944"/>
      <w:bookmarkStart w:id="3030" w:name="_Toc385511830"/>
      <w:bookmarkStart w:id="3031" w:name="_Toc385512751"/>
      <w:bookmarkStart w:id="3032" w:name="_Toc385515531"/>
      <w:bookmarkStart w:id="3033" w:name="_Toc385516489"/>
      <w:bookmarkStart w:id="3034" w:name="_Toc385510946"/>
      <w:bookmarkStart w:id="3035" w:name="_Toc385511832"/>
      <w:bookmarkStart w:id="3036" w:name="_Toc385512753"/>
      <w:bookmarkStart w:id="3037" w:name="_Toc385515533"/>
      <w:bookmarkStart w:id="3038" w:name="_Toc385516491"/>
      <w:bookmarkStart w:id="3039" w:name="_Toc385510952"/>
      <w:bookmarkStart w:id="3040" w:name="_Toc385511838"/>
      <w:bookmarkStart w:id="3041" w:name="_Toc385512759"/>
      <w:bookmarkStart w:id="3042" w:name="_Toc385515539"/>
      <w:bookmarkStart w:id="3043" w:name="_Toc385516497"/>
      <w:bookmarkStart w:id="3044" w:name="_Toc385510953"/>
      <w:bookmarkStart w:id="3045" w:name="_Toc385511839"/>
      <w:bookmarkStart w:id="3046" w:name="_Toc385512760"/>
      <w:bookmarkStart w:id="3047" w:name="_Toc385515540"/>
      <w:bookmarkStart w:id="3048" w:name="_Toc385516498"/>
      <w:bookmarkStart w:id="3049" w:name="_Toc385510954"/>
      <w:bookmarkStart w:id="3050" w:name="_Toc385511840"/>
      <w:bookmarkStart w:id="3051" w:name="_Toc385512761"/>
      <w:bookmarkStart w:id="3052" w:name="_Toc385515541"/>
      <w:bookmarkStart w:id="3053" w:name="_Toc385516499"/>
      <w:bookmarkStart w:id="3054" w:name="_Toc385510955"/>
      <w:bookmarkStart w:id="3055" w:name="_Toc385511841"/>
      <w:bookmarkStart w:id="3056" w:name="_Toc385512762"/>
      <w:bookmarkStart w:id="3057" w:name="_Toc385515542"/>
      <w:bookmarkStart w:id="3058" w:name="_Toc385516500"/>
      <w:bookmarkStart w:id="3059" w:name="_Toc385510956"/>
      <w:bookmarkStart w:id="3060" w:name="_Toc385511842"/>
      <w:bookmarkStart w:id="3061" w:name="_Toc385512763"/>
      <w:bookmarkStart w:id="3062" w:name="_Toc385515543"/>
      <w:bookmarkStart w:id="3063" w:name="_Toc385516501"/>
      <w:bookmarkStart w:id="3064" w:name="_Toc385510957"/>
      <w:bookmarkStart w:id="3065" w:name="_Toc385511843"/>
      <w:bookmarkStart w:id="3066" w:name="_Toc385512764"/>
      <w:bookmarkStart w:id="3067" w:name="_Toc385515544"/>
      <w:bookmarkStart w:id="3068" w:name="_Toc385516502"/>
      <w:bookmarkStart w:id="3069" w:name="_Toc385510959"/>
      <w:bookmarkStart w:id="3070" w:name="_Toc385511845"/>
      <w:bookmarkStart w:id="3071" w:name="_Toc385512766"/>
      <w:bookmarkStart w:id="3072" w:name="_Toc385515546"/>
      <w:bookmarkStart w:id="3073" w:name="_Toc385516504"/>
      <w:bookmarkStart w:id="3074" w:name="_Toc385510961"/>
      <w:bookmarkStart w:id="3075" w:name="_Toc385511847"/>
      <w:bookmarkStart w:id="3076" w:name="_Toc385512768"/>
      <w:bookmarkStart w:id="3077" w:name="_Toc385515548"/>
      <w:bookmarkStart w:id="3078" w:name="_Toc385516506"/>
      <w:bookmarkStart w:id="3079" w:name="_Toc385510962"/>
      <w:bookmarkStart w:id="3080" w:name="_Toc385511848"/>
      <w:bookmarkStart w:id="3081" w:name="_Toc385512769"/>
      <w:bookmarkStart w:id="3082" w:name="_Toc385515549"/>
      <w:bookmarkStart w:id="3083" w:name="_Toc385516507"/>
      <w:bookmarkStart w:id="3084" w:name="_Toc385510963"/>
      <w:bookmarkStart w:id="3085" w:name="_Toc385511849"/>
      <w:bookmarkStart w:id="3086" w:name="_Toc385512770"/>
      <w:bookmarkStart w:id="3087" w:name="_Toc385515550"/>
      <w:bookmarkStart w:id="3088" w:name="_Toc385516508"/>
      <w:bookmarkStart w:id="3089" w:name="_Toc385510964"/>
      <w:bookmarkStart w:id="3090" w:name="_Toc385511850"/>
      <w:bookmarkStart w:id="3091" w:name="_Toc385512771"/>
      <w:bookmarkStart w:id="3092" w:name="_Toc385515551"/>
      <w:bookmarkStart w:id="3093" w:name="_Toc385516509"/>
      <w:bookmarkStart w:id="3094" w:name="_Toc385510966"/>
      <w:bookmarkStart w:id="3095" w:name="_Toc385511852"/>
      <w:bookmarkStart w:id="3096" w:name="_Toc385512773"/>
      <w:bookmarkStart w:id="3097" w:name="_Toc385515553"/>
      <w:bookmarkStart w:id="3098" w:name="_Toc385516511"/>
      <w:bookmarkStart w:id="3099" w:name="_Toc385510967"/>
      <w:bookmarkStart w:id="3100" w:name="_Toc385511853"/>
      <w:bookmarkStart w:id="3101" w:name="_Toc385512774"/>
      <w:bookmarkStart w:id="3102" w:name="_Toc385515554"/>
      <w:bookmarkStart w:id="3103" w:name="_Toc385516512"/>
      <w:bookmarkStart w:id="3104" w:name="_Toc385510968"/>
      <w:bookmarkStart w:id="3105" w:name="_Toc385511854"/>
      <w:bookmarkStart w:id="3106" w:name="_Toc385512775"/>
      <w:bookmarkStart w:id="3107" w:name="_Toc385515555"/>
      <w:bookmarkStart w:id="3108" w:name="_Toc385516513"/>
      <w:bookmarkStart w:id="3109" w:name="_Toc385510973"/>
      <w:bookmarkStart w:id="3110" w:name="_Toc385511859"/>
      <w:bookmarkStart w:id="3111" w:name="_Toc385512780"/>
      <w:bookmarkStart w:id="3112" w:name="_Toc385515560"/>
      <w:bookmarkStart w:id="3113" w:name="_Toc385516518"/>
      <w:bookmarkStart w:id="3114" w:name="_Toc385510975"/>
      <w:bookmarkStart w:id="3115" w:name="_Toc385511861"/>
      <w:bookmarkStart w:id="3116" w:name="_Toc385512782"/>
      <w:bookmarkStart w:id="3117" w:name="_Toc385515562"/>
      <w:bookmarkStart w:id="3118" w:name="_Toc385516520"/>
      <w:bookmarkStart w:id="3119" w:name="_Toc385510977"/>
      <w:bookmarkStart w:id="3120" w:name="_Toc385511863"/>
      <w:bookmarkStart w:id="3121" w:name="_Toc385512784"/>
      <w:bookmarkStart w:id="3122" w:name="_Toc385515564"/>
      <w:bookmarkStart w:id="3123" w:name="_Toc385516522"/>
      <w:bookmarkStart w:id="3124" w:name="_Toc385510978"/>
      <w:bookmarkStart w:id="3125" w:name="_Toc385511864"/>
      <w:bookmarkStart w:id="3126" w:name="_Toc385512785"/>
      <w:bookmarkStart w:id="3127" w:name="_Toc385515565"/>
      <w:bookmarkStart w:id="3128" w:name="_Toc385516523"/>
      <w:bookmarkStart w:id="3129" w:name="_Toc385510979"/>
      <w:bookmarkStart w:id="3130" w:name="_Toc385511865"/>
      <w:bookmarkStart w:id="3131" w:name="_Toc385512786"/>
      <w:bookmarkStart w:id="3132" w:name="_Toc385515566"/>
      <w:bookmarkStart w:id="3133" w:name="_Toc385516524"/>
      <w:bookmarkStart w:id="3134" w:name="_Toc385510980"/>
      <w:bookmarkStart w:id="3135" w:name="_Toc385511866"/>
      <w:bookmarkStart w:id="3136" w:name="_Toc385512787"/>
      <w:bookmarkStart w:id="3137" w:name="_Toc385515567"/>
      <w:bookmarkStart w:id="3138" w:name="_Toc385516525"/>
      <w:bookmarkStart w:id="3139" w:name="_Toc385510981"/>
      <w:bookmarkStart w:id="3140" w:name="_Toc385511867"/>
      <w:bookmarkStart w:id="3141" w:name="_Toc385512788"/>
      <w:bookmarkStart w:id="3142" w:name="_Toc385515568"/>
      <w:bookmarkStart w:id="3143" w:name="_Toc385516526"/>
      <w:bookmarkStart w:id="3144" w:name="_Toc385510982"/>
      <w:bookmarkStart w:id="3145" w:name="_Toc385511868"/>
      <w:bookmarkStart w:id="3146" w:name="_Toc385512789"/>
      <w:bookmarkStart w:id="3147" w:name="_Toc385515569"/>
      <w:bookmarkStart w:id="3148" w:name="_Toc385516527"/>
      <w:bookmarkStart w:id="3149" w:name="_Toc385510983"/>
      <w:bookmarkStart w:id="3150" w:name="_Toc385511869"/>
      <w:bookmarkStart w:id="3151" w:name="_Toc385512790"/>
      <w:bookmarkStart w:id="3152" w:name="_Toc385515570"/>
      <w:bookmarkStart w:id="3153" w:name="_Toc385516528"/>
      <w:bookmarkStart w:id="3154" w:name="_Toc385510984"/>
      <w:bookmarkStart w:id="3155" w:name="_Toc385511870"/>
      <w:bookmarkStart w:id="3156" w:name="_Toc385512791"/>
      <w:bookmarkStart w:id="3157" w:name="_Toc385515571"/>
      <w:bookmarkStart w:id="3158" w:name="_Toc385516529"/>
      <w:bookmarkStart w:id="3159" w:name="_Toc385510986"/>
      <w:bookmarkStart w:id="3160" w:name="_Toc385511872"/>
      <w:bookmarkStart w:id="3161" w:name="_Toc385512793"/>
      <w:bookmarkStart w:id="3162" w:name="_Toc385515573"/>
      <w:bookmarkStart w:id="3163" w:name="_Toc385516531"/>
      <w:bookmarkStart w:id="3164" w:name="_Toc385510987"/>
      <w:bookmarkStart w:id="3165" w:name="_Toc385511873"/>
      <w:bookmarkStart w:id="3166" w:name="_Toc385512794"/>
      <w:bookmarkStart w:id="3167" w:name="_Toc385515574"/>
      <w:bookmarkStart w:id="3168" w:name="_Toc385516532"/>
      <w:bookmarkStart w:id="3169" w:name="_Toc385510988"/>
      <w:bookmarkStart w:id="3170" w:name="_Toc385511874"/>
      <w:bookmarkStart w:id="3171" w:name="_Toc385512795"/>
      <w:bookmarkStart w:id="3172" w:name="_Toc385515575"/>
      <w:bookmarkStart w:id="3173" w:name="_Toc385516533"/>
      <w:bookmarkStart w:id="3174" w:name="_Toc385510989"/>
      <w:bookmarkStart w:id="3175" w:name="_Toc385511875"/>
      <w:bookmarkStart w:id="3176" w:name="_Toc385512796"/>
      <w:bookmarkStart w:id="3177" w:name="_Toc385515576"/>
      <w:bookmarkStart w:id="3178" w:name="_Toc385516534"/>
      <w:bookmarkStart w:id="3179" w:name="_Toc385510990"/>
      <w:bookmarkStart w:id="3180" w:name="_Toc385511876"/>
      <w:bookmarkStart w:id="3181" w:name="_Toc385512797"/>
      <w:bookmarkStart w:id="3182" w:name="_Toc385515577"/>
      <w:bookmarkStart w:id="3183" w:name="_Toc385516535"/>
      <w:bookmarkStart w:id="3184" w:name="_Toc385510991"/>
      <w:bookmarkStart w:id="3185" w:name="_Toc385511877"/>
      <w:bookmarkStart w:id="3186" w:name="_Toc385512798"/>
      <w:bookmarkStart w:id="3187" w:name="_Toc385515578"/>
      <w:bookmarkStart w:id="3188" w:name="_Toc385516536"/>
      <w:bookmarkStart w:id="3189" w:name="_Toc385510992"/>
      <w:bookmarkStart w:id="3190" w:name="_Toc385511878"/>
      <w:bookmarkStart w:id="3191" w:name="_Toc385512799"/>
      <w:bookmarkStart w:id="3192" w:name="_Toc385515579"/>
      <w:bookmarkStart w:id="3193" w:name="_Toc385516537"/>
      <w:bookmarkStart w:id="3194" w:name="_Toc385510993"/>
      <w:bookmarkStart w:id="3195" w:name="_Toc385511879"/>
      <w:bookmarkStart w:id="3196" w:name="_Toc385512800"/>
      <w:bookmarkStart w:id="3197" w:name="_Toc385515580"/>
      <w:bookmarkStart w:id="3198" w:name="_Toc385516538"/>
      <w:bookmarkStart w:id="3199" w:name="_Toc385510994"/>
      <w:bookmarkStart w:id="3200" w:name="_Toc385511880"/>
      <w:bookmarkStart w:id="3201" w:name="_Toc385512801"/>
      <w:bookmarkStart w:id="3202" w:name="_Toc385515581"/>
      <w:bookmarkStart w:id="3203" w:name="_Toc385516539"/>
      <w:bookmarkStart w:id="3204" w:name="_Toc385510996"/>
      <w:bookmarkStart w:id="3205" w:name="_Toc385511882"/>
      <w:bookmarkStart w:id="3206" w:name="_Toc385512803"/>
      <w:bookmarkStart w:id="3207" w:name="_Toc385515583"/>
      <w:bookmarkStart w:id="3208" w:name="_Toc385516541"/>
      <w:bookmarkStart w:id="3209" w:name="_Toc385510997"/>
      <w:bookmarkStart w:id="3210" w:name="_Toc385511883"/>
      <w:bookmarkStart w:id="3211" w:name="_Toc385512804"/>
      <w:bookmarkStart w:id="3212" w:name="_Toc385515584"/>
      <w:bookmarkStart w:id="3213" w:name="_Toc385516542"/>
      <w:bookmarkStart w:id="3214" w:name="_Toc385510998"/>
      <w:bookmarkStart w:id="3215" w:name="_Toc385511884"/>
      <w:bookmarkStart w:id="3216" w:name="_Toc385512805"/>
      <w:bookmarkStart w:id="3217" w:name="_Toc385515585"/>
      <w:bookmarkStart w:id="3218" w:name="_Toc385516543"/>
      <w:bookmarkStart w:id="3219" w:name="_Toc385510999"/>
      <w:bookmarkStart w:id="3220" w:name="_Toc385511885"/>
      <w:bookmarkStart w:id="3221" w:name="_Toc385512806"/>
      <w:bookmarkStart w:id="3222" w:name="_Toc385515586"/>
      <w:bookmarkStart w:id="3223" w:name="_Toc385516544"/>
      <w:bookmarkStart w:id="3224" w:name="_Toc385511001"/>
      <w:bookmarkStart w:id="3225" w:name="_Toc385511887"/>
      <w:bookmarkStart w:id="3226" w:name="_Toc385512808"/>
      <w:bookmarkStart w:id="3227" w:name="_Toc385515588"/>
      <w:bookmarkStart w:id="3228" w:name="_Toc385516546"/>
      <w:bookmarkStart w:id="3229" w:name="_Toc385511002"/>
      <w:bookmarkStart w:id="3230" w:name="_Toc385511888"/>
      <w:bookmarkStart w:id="3231" w:name="_Toc385512809"/>
      <w:bookmarkStart w:id="3232" w:name="_Toc385515589"/>
      <w:bookmarkStart w:id="3233" w:name="_Toc385516547"/>
      <w:bookmarkStart w:id="3234" w:name="_Toc385511003"/>
      <w:bookmarkStart w:id="3235" w:name="_Toc385511889"/>
      <w:bookmarkStart w:id="3236" w:name="_Toc385512810"/>
      <w:bookmarkStart w:id="3237" w:name="_Toc385515590"/>
      <w:bookmarkStart w:id="3238" w:name="_Toc385516548"/>
      <w:bookmarkStart w:id="3239" w:name="_Toc385511004"/>
      <w:bookmarkStart w:id="3240" w:name="_Toc385511890"/>
      <w:bookmarkStart w:id="3241" w:name="_Toc385512811"/>
      <w:bookmarkStart w:id="3242" w:name="_Toc385515591"/>
      <w:bookmarkStart w:id="3243" w:name="_Toc385516549"/>
      <w:bookmarkStart w:id="3244" w:name="_Toc385510150"/>
      <w:bookmarkStart w:id="3245" w:name="_Toc385511006"/>
      <w:bookmarkStart w:id="3246" w:name="_Toc385511892"/>
      <w:bookmarkStart w:id="3247" w:name="_Toc385512813"/>
      <w:bookmarkStart w:id="3248" w:name="_Toc385515593"/>
      <w:bookmarkStart w:id="3249" w:name="_Toc385516551"/>
      <w:bookmarkStart w:id="3250" w:name="_Toc385510151"/>
      <w:bookmarkStart w:id="3251" w:name="_Toc385511007"/>
      <w:bookmarkStart w:id="3252" w:name="_Toc385511893"/>
      <w:bookmarkStart w:id="3253" w:name="_Toc385512814"/>
      <w:bookmarkStart w:id="3254" w:name="_Toc385515594"/>
      <w:bookmarkStart w:id="3255" w:name="_Toc385516552"/>
      <w:bookmarkStart w:id="3256" w:name="_Toc385851037"/>
      <w:bookmarkStart w:id="3257" w:name="_Toc385851042"/>
      <w:bookmarkStart w:id="3258" w:name="_Toc270006772"/>
      <w:bookmarkStart w:id="3259" w:name="_Toc270010983"/>
      <w:bookmarkStart w:id="3260" w:name="_Toc270006773"/>
      <w:bookmarkStart w:id="3261" w:name="_Toc270010984"/>
      <w:bookmarkStart w:id="3262" w:name="_Toc270089260"/>
      <w:bookmarkStart w:id="3263" w:name="_Toc270006774"/>
      <w:bookmarkStart w:id="3264" w:name="_Toc270010985"/>
      <w:bookmarkStart w:id="3265" w:name="_Toc270089261"/>
      <w:bookmarkStart w:id="3266" w:name="_Toc385851043"/>
      <w:bookmarkStart w:id="3267" w:name="_Toc385851044"/>
      <w:bookmarkStart w:id="3268" w:name="_Toc385851045"/>
      <w:bookmarkStart w:id="3269" w:name="_Toc385851046"/>
      <w:bookmarkStart w:id="3270" w:name="_Toc266995688"/>
      <w:bookmarkStart w:id="3271" w:name="_Toc266998978"/>
      <w:bookmarkStart w:id="3272" w:name="_Toc267034636"/>
      <w:bookmarkStart w:id="3273" w:name="_Toc268075545"/>
      <w:bookmarkStart w:id="3274" w:name="_Toc268245203"/>
      <w:bookmarkStart w:id="3275" w:name="_Toc268245540"/>
      <w:bookmarkStart w:id="3276" w:name="_Toc266995696"/>
      <w:bookmarkStart w:id="3277" w:name="_Toc266998986"/>
      <w:bookmarkStart w:id="3278" w:name="_Toc267034644"/>
      <w:bookmarkStart w:id="3279" w:name="_Toc268075553"/>
      <w:bookmarkStart w:id="3280" w:name="_Toc268245211"/>
      <w:bookmarkStart w:id="3281" w:name="_Toc268245548"/>
      <w:bookmarkStart w:id="3282" w:name="_Toc385851047"/>
      <w:bookmarkStart w:id="3283" w:name="_Toc271021275"/>
      <w:bookmarkStart w:id="3284" w:name="_Toc270089257"/>
      <w:bookmarkStart w:id="3285" w:name="_Toc385851048"/>
      <w:bookmarkStart w:id="3286" w:name="_Toc385851049"/>
      <w:bookmarkStart w:id="3287" w:name="_Toc385851050"/>
      <w:bookmarkStart w:id="3288" w:name="_Toc385851051"/>
      <w:bookmarkStart w:id="3289" w:name="_Toc385851052"/>
      <w:bookmarkStart w:id="3290" w:name="_Toc385851053"/>
      <w:bookmarkStart w:id="3291" w:name="_Toc385851054"/>
      <w:bookmarkStart w:id="3292" w:name="_Toc385851055"/>
      <w:bookmarkStart w:id="3293" w:name="_Toc385851064"/>
      <w:bookmarkStart w:id="3294" w:name="_Toc385851065"/>
      <w:bookmarkStart w:id="3295" w:name="_Toc385851066"/>
      <w:bookmarkStart w:id="3296" w:name="_Toc385851067"/>
      <w:bookmarkStart w:id="3297" w:name="_Toc385851073"/>
      <w:bookmarkStart w:id="3298" w:name="_Toc385851074"/>
      <w:bookmarkStart w:id="3299" w:name="_Toc266995704"/>
      <w:bookmarkStart w:id="3300" w:name="_Toc266998994"/>
      <w:bookmarkStart w:id="3301" w:name="_Toc267034651"/>
      <w:bookmarkStart w:id="3302" w:name="_Toc268075560"/>
      <w:bookmarkStart w:id="3303" w:name="_Toc268245218"/>
      <w:bookmarkStart w:id="3304" w:name="_Toc268245555"/>
      <w:bookmarkStart w:id="3305" w:name="_Toc268259876"/>
      <w:bookmarkStart w:id="3306" w:name="_Toc268608873"/>
      <w:bookmarkStart w:id="3307" w:name="_Toc270006778"/>
      <w:bookmarkStart w:id="3308" w:name="_Toc270010989"/>
      <w:bookmarkStart w:id="3309" w:name="_Toc266995707"/>
      <w:bookmarkStart w:id="3310" w:name="_Toc266998997"/>
      <w:bookmarkStart w:id="3311" w:name="_Toc267034654"/>
      <w:bookmarkStart w:id="3312" w:name="_Toc268075563"/>
      <w:bookmarkStart w:id="3313" w:name="_Toc268245221"/>
      <w:bookmarkStart w:id="3314" w:name="_Toc268245558"/>
      <w:bookmarkStart w:id="3315" w:name="_Toc268259879"/>
      <w:bookmarkStart w:id="3316" w:name="_Toc268608876"/>
      <w:bookmarkStart w:id="3317" w:name="_Toc270006781"/>
      <w:bookmarkStart w:id="3318" w:name="_Toc270010992"/>
      <w:bookmarkStart w:id="3319" w:name="_Toc266995709"/>
      <w:bookmarkStart w:id="3320" w:name="_Toc266998999"/>
      <w:bookmarkStart w:id="3321" w:name="_Toc267034656"/>
      <w:bookmarkStart w:id="3322" w:name="_Toc268075565"/>
      <w:bookmarkStart w:id="3323" w:name="_Toc268245223"/>
      <w:bookmarkStart w:id="3324" w:name="_Toc268245560"/>
      <w:bookmarkStart w:id="3325" w:name="_Toc268259881"/>
      <w:bookmarkStart w:id="3326" w:name="_Toc268608878"/>
      <w:bookmarkStart w:id="3327" w:name="_Toc270006783"/>
      <w:bookmarkStart w:id="3328" w:name="_Toc270010994"/>
      <w:bookmarkStart w:id="3329" w:name="_Toc266995713"/>
      <w:bookmarkStart w:id="3330" w:name="_Toc266999003"/>
      <w:bookmarkStart w:id="3331" w:name="_Toc267034660"/>
      <w:bookmarkStart w:id="3332" w:name="_Toc268075569"/>
      <w:bookmarkStart w:id="3333" w:name="_Toc268245227"/>
      <w:bookmarkStart w:id="3334" w:name="_Toc268245564"/>
      <w:bookmarkStart w:id="3335" w:name="_Toc268259885"/>
      <w:bookmarkStart w:id="3336" w:name="_Toc268608882"/>
      <w:bookmarkStart w:id="3337" w:name="_Toc270006787"/>
      <w:bookmarkStart w:id="3338" w:name="_Toc270010998"/>
      <w:bookmarkStart w:id="3339" w:name="_Toc270006798"/>
      <w:bookmarkStart w:id="3340" w:name="_Toc270011009"/>
      <w:bookmarkStart w:id="3341" w:name="_Toc270006801"/>
      <w:bookmarkStart w:id="3342" w:name="_Toc270011012"/>
      <w:bookmarkStart w:id="3343" w:name="_Toc385851075"/>
      <w:bookmarkStart w:id="3344" w:name="_Toc385851076"/>
      <w:bookmarkStart w:id="3345" w:name="_Toc385851077"/>
      <w:bookmarkStart w:id="3346" w:name="_Toc268075589"/>
      <w:bookmarkStart w:id="3347" w:name="_Toc268245247"/>
      <w:bookmarkStart w:id="3348" w:name="_Toc268245584"/>
      <w:bookmarkStart w:id="3349" w:name="_Toc385851078"/>
      <w:bookmarkStart w:id="3350" w:name="_Toc385851079"/>
      <w:bookmarkStart w:id="3351" w:name="_Toc385851084"/>
      <w:bookmarkStart w:id="3352" w:name="_Toc385851085"/>
      <w:bookmarkStart w:id="3353" w:name="_Toc385851086"/>
      <w:bookmarkStart w:id="3354" w:name="_Toc385851087"/>
      <w:bookmarkStart w:id="3355" w:name="_Toc385851088"/>
      <w:bookmarkStart w:id="3356" w:name="_Toc385851090"/>
      <w:bookmarkStart w:id="3357" w:name="_Toc385851091"/>
      <w:bookmarkStart w:id="3358" w:name="_Toc385851092"/>
      <w:bookmarkStart w:id="3359" w:name="_Toc385851095"/>
      <w:bookmarkStart w:id="3360" w:name="_Toc385851096"/>
      <w:bookmarkStart w:id="3361" w:name="_Toc385851097"/>
      <w:bookmarkStart w:id="3362" w:name="_Toc385851098"/>
      <w:bookmarkStart w:id="3363" w:name="_Toc385851099"/>
      <w:bookmarkStart w:id="3364" w:name="_Toc385851100"/>
      <w:bookmarkStart w:id="3365" w:name="_Toc385851101"/>
      <w:bookmarkStart w:id="3366" w:name="_Toc385851102"/>
      <w:bookmarkStart w:id="3367" w:name="_Toc385851103"/>
      <w:bookmarkStart w:id="3368" w:name="_Toc385851104"/>
      <w:bookmarkStart w:id="3369" w:name="_Toc385851105"/>
      <w:bookmarkStart w:id="3370" w:name="_Toc385851106"/>
      <w:bookmarkStart w:id="3371" w:name="_Toc385851107"/>
      <w:bookmarkStart w:id="3372" w:name="_Toc385851108"/>
      <w:bookmarkStart w:id="3373" w:name="_Toc385851109"/>
      <w:bookmarkStart w:id="3374" w:name="_Toc385851110"/>
      <w:bookmarkStart w:id="3375" w:name="_Toc385851111"/>
      <w:bookmarkStart w:id="3376" w:name="_Toc385851116"/>
      <w:bookmarkStart w:id="3377" w:name="_Toc385851117"/>
      <w:bookmarkStart w:id="3378" w:name="_Toc385851118"/>
      <w:bookmarkStart w:id="3379" w:name="_Toc333575809"/>
      <w:bookmarkStart w:id="3380" w:name="_Toc333577465"/>
      <w:bookmarkStart w:id="3381" w:name="_Toc334099172"/>
      <w:bookmarkStart w:id="3382" w:name="_Toc385851119"/>
      <w:bookmarkStart w:id="3383" w:name="_Toc385851120"/>
      <w:bookmarkStart w:id="3384" w:name="_Toc385851121"/>
      <w:bookmarkStart w:id="3385" w:name="_Toc385851122"/>
      <w:bookmarkStart w:id="3386" w:name="_Toc385851123"/>
      <w:bookmarkStart w:id="3387" w:name="_Toc385851127"/>
      <w:bookmarkStart w:id="3388" w:name="_Toc385851128"/>
      <w:bookmarkStart w:id="3389" w:name="_Toc385851132"/>
      <w:bookmarkStart w:id="3390" w:name="_Toc385510166"/>
      <w:bookmarkStart w:id="3391" w:name="_Toc385511027"/>
      <w:bookmarkStart w:id="3392" w:name="_Toc385511913"/>
      <w:bookmarkStart w:id="3393" w:name="_Toc385512834"/>
      <w:bookmarkStart w:id="3394" w:name="_Toc385515614"/>
      <w:bookmarkStart w:id="3395" w:name="_Toc385516771"/>
      <w:bookmarkStart w:id="3396" w:name="_Toc385851133"/>
      <w:bookmarkStart w:id="3397" w:name="_Toc385851134"/>
      <w:bookmarkStart w:id="3398" w:name="_Toc385851135"/>
      <w:bookmarkStart w:id="3399" w:name="_Toc385851136"/>
      <w:bookmarkStart w:id="3400" w:name="_Toc385851137"/>
      <w:bookmarkStart w:id="3401" w:name="_Toc385511034"/>
      <w:bookmarkStart w:id="3402" w:name="_Toc385511920"/>
      <w:bookmarkStart w:id="3403" w:name="_Toc385512841"/>
      <w:bookmarkStart w:id="3404" w:name="_Toc385511040"/>
      <w:bookmarkStart w:id="3405" w:name="_Toc385511926"/>
      <w:bookmarkStart w:id="3406" w:name="_Toc385512847"/>
      <w:bookmarkStart w:id="3407" w:name="_Toc385511047"/>
      <w:bookmarkStart w:id="3408" w:name="_Toc385511933"/>
      <w:bookmarkStart w:id="3409" w:name="_Toc385512854"/>
      <w:bookmarkStart w:id="3410" w:name="_Toc385511049"/>
      <w:bookmarkStart w:id="3411" w:name="_Toc385511935"/>
      <w:bookmarkStart w:id="3412" w:name="_Toc385512856"/>
      <w:bookmarkStart w:id="3413" w:name="_Toc385511051"/>
      <w:bookmarkStart w:id="3414" w:name="_Toc385511937"/>
      <w:bookmarkStart w:id="3415" w:name="_Toc385512858"/>
      <w:bookmarkStart w:id="3416" w:name="_Toc385511053"/>
      <w:bookmarkStart w:id="3417" w:name="_Toc385511939"/>
      <w:bookmarkStart w:id="3418" w:name="_Toc385512860"/>
      <w:bookmarkStart w:id="3419" w:name="_Toc385511055"/>
      <w:bookmarkStart w:id="3420" w:name="_Toc385511941"/>
      <w:bookmarkStart w:id="3421" w:name="_Toc385512862"/>
      <w:bookmarkStart w:id="3422" w:name="_Toc385511057"/>
      <w:bookmarkStart w:id="3423" w:name="_Toc385511943"/>
      <w:bookmarkStart w:id="3424" w:name="_Toc385512864"/>
      <w:bookmarkStart w:id="3425" w:name="_Toc385511059"/>
      <w:bookmarkStart w:id="3426" w:name="_Toc385511945"/>
      <w:bookmarkStart w:id="3427" w:name="_Toc385512866"/>
      <w:bookmarkStart w:id="3428" w:name="_Toc385511060"/>
      <w:bookmarkStart w:id="3429" w:name="_Toc385511946"/>
      <w:bookmarkStart w:id="3430" w:name="_Toc385512867"/>
      <w:bookmarkStart w:id="3431" w:name="_Toc385510169"/>
      <w:bookmarkStart w:id="3432" w:name="_Toc385511062"/>
      <w:bookmarkStart w:id="3433" w:name="_Toc385511948"/>
      <w:bookmarkStart w:id="3434" w:name="_Toc385512869"/>
      <w:bookmarkStart w:id="3435" w:name="_Toc385510172"/>
      <w:bookmarkStart w:id="3436" w:name="_Toc385511065"/>
      <w:bookmarkStart w:id="3437" w:name="_Toc385511951"/>
      <w:bookmarkStart w:id="3438" w:name="_Toc385512872"/>
      <w:bookmarkStart w:id="3439" w:name="_Toc385510175"/>
      <w:bookmarkStart w:id="3440" w:name="_Toc385511068"/>
      <w:bookmarkStart w:id="3441" w:name="_Toc385511954"/>
      <w:bookmarkStart w:id="3442" w:name="_Toc385512875"/>
      <w:bookmarkStart w:id="3443" w:name="_Toc385510178"/>
      <w:bookmarkStart w:id="3444" w:name="_Toc385511071"/>
      <w:bookmarkStart w:id="3445" w:name="_Toc385511957"/>
      <w:bookmarkStart w:id="3446" w:name="_Toc385512878"/>
      <w:bookmarkStart w:id="3447" w:name="_Toc385512880"/>
      <w:bookmarkStart w:id="3448" w:name="_Toc385512881"/>
      <w:bookmarkStart w:id="3449" w:name="_Toc385510181"/>
      <w:bookmarkStart w:id="3450" w:name="_Toc385511074"/>
      <w:bookmarkStart w:id="3451" w:name="_Toc385511960"/>
      <w:bookmarkStart w:id="3452" w:name="_Toc385512883"/>
      <w:bookmarkStart w:id="3453" w:name="_Toc385851138"/>
      <w:bookmarkStart w:id="3454" w:name="_Toc386433931"/>
      <w:bookmarkStart w:id="3455" w:name="_Toc386590442"/>
      <w:bookmarkStart w:id="3456" w:name="_Toc386668255"/>
      <w:bookmarkStart w:id="3457" w:name="_Toc387265504"/>
      <w:bookmarkStart w:id="3458" w:name="_Toc387334234"/>
      <w:bookmarkStart w:id="3459" w:name="_Toc387477908"/>
      <w:bookmarkStart w:id="3460" w:name="_Toc387478315"/>
      <w:bookmarkStart w:id="3461" w:name="_Toc387478722"/>
      <w:bookmarkStart w:id="3462" w:name="_Toc387507538"/>
      <w:bookmarkStart w:id="3463" w:name="_Toc387265512"/>
      <w:bookmarkStart w:id="3464" w:name="_Toc387334242"/>
      <w:bookmarkStart w:id="3465" w:name="_Toc387477916"/>
      <w:bookmarkStart w:id="3466" w:name="_Toc387478323"/>
      <w:bookmarkStart w:id="3467" w:name="_Toc387478730"/>
      <w:bookmarkStart w:id="3468" w:name="_Toc387507546"/>
      <w:bookmarkStart w:id="3469" w:name="_Toc387265516"/>
      <w:bookmarkStart w:id="3470" w:name="_Toc387334246"/>
      <w:bookmarkStart w:id="3471" w:name="_Toc387477920"/>
      <w:bookmarkStart w:id="3472" w:name="_Toc387478327"/>
      <w:bookmarkStart w:id="3473" w:name="_Toc387478734"/>
      <w:bookmarkStart w:id="3474" w:name="_Toc387507550"/>
      <w:bookmarkStart w:id="3475" w:name="_Toc387265521"/>
      <w:bookmarkStart w:id="3476" w:name="_Toc387334251"/>
      <w:bookmarkStart w:id="3477" w:name="_Toc387477925"/>
      <w:bookmarkStart w:id="3478" w:name="_Toc387478332"/>
      <w:bookmarkStart w:id="3479" w:name="_Toc387478739"/>
      <w:bookmarkStart w:id="3480" w:name="_Toc387507555"/>
      <w:bookmarkStart w:id="3481" w:name="_Toc387265522"/>
      <w:bookmarkStart w:id="3482" w:name="_Toc387334252"/>
      <w:bookmarkStart w:id="3483" w:name="_Toc387477926"/>
      <w:bookmarkStart w:id="3484" w:name="_Toc387478333"/>
      <w:bookmarkStart w:id="3485" w:name="_Toc387478740"/>
      <w:bookmarkStart w:id="3486" w:name="_Toc387507556"/>
      <w:bookmarkStart w:id="3487" w:name="_Hlt386411303"/>
      <w:bookmarkStart w:id="3488" w:name="_Hlt385510432"/>
      <w:bookmarkStart w:id="3489" w:name="_Hlt386974670"/>
      <w:bookmarkStart w:id="3490" w:name="_Hlt385512234"/>
      <w:bookmarkStart w:id="3491" w:name="_Hlt385514258"/>
      <w:bookmarkStart w:id="3492" w:name="_Hlt385510436"/>
      <w:bookmarkStart w:id="3493" w:name="_Toc392495151"/>
      <w:bookmarkStart w:id="3494" w:name="_Toc393989295"/>
      <w:bookmarkStart w:id="3495" w:name="_Toc393888080"/>
      <w:bookmarkStart w:id="3496" w:name="_Toc77184973"/>
      <w:bookmarkEnd w:id="2278"/>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r w:rsidRPr="00AE2F7F">
        <w:rPr>
          <w:sz w:val="22"/>
          <w:szCs w:val="22"/>
        </w:rPr>
        <w:t xml:space="preserve">Разъяснение </w:t>
      </w:r>
      <w:r w:rsidR="00A35F93" w:rsidRPr="00AE2F7F">
        <w:rPr>
          <w:sz w:val="22"/>
          <w:szCs w:val="22"/>
        </w:rPr>
        <w:t>участник</w:t>
      </w:r>
      <w:r w:rsidRPr="00AE2F7F">
        <w:rPr>
          <w:sz w:val="22"/>
          <w:szCs w:val="22"/>
        </w:rPr>
        <w:t xml:space="preserve">ам закупки результатов </w:t>
      </w:r>
      <w:r w:rsidR="00CA1A90" w:rsidRPr="00AE2F7F">
        <w:rPr>
          <w:sz w:val="22"/>
          <w:szCs w:val="22"/>
        </w:rPr>
        <w:t>рассмотрения и подведения итогов закупки</w:t>
      </w:r>
      <w:bookmarkEnd w:id="3493"/>
      <w:bookmarkEnd w:id="3494"/>
      <w:bookmarkEnd w:id="3495"/>
      <w:bookmarkEnd w:id="3496"/>
    </w:p>
    <w:p w:rsidR="004D2319" w:rsidRPr="00AE2F7F" w:rsidRDefault="004D2319" w:rsidP="00D07327">
      <w:pPr>
        <w:pStyle w:val="30"/>
        <w:tabs>
          <w:tab w:val="num" w:pos="851"/>
        </w:tabs>
        <w:spacing w:before="40" w:line="240" w:lineRule="auto"/>
        <w:ind w:left="851" w:hanging="851"/>
        <w:rPr>
          <w:sz w:val="22"/>
          <w:szCs w:val="22"/>
        </w:rPr>
      </w:pPr>
      <w:r w:rsidRPr="00AE2F7F">
        <w:rPr>
          <w:sz w:val="22"/>
          <w:szCs w:val="22"/>
        </w:rPr>
        <w:t>После размещения информации об итогах рассмотрения заявок</w:t>
      </w:r>
      <w:r w:rsidR="00CA1A90" w:rsidRPr="00AE2F7F">
        <w:rPr>
          <w:sz w:val="22"/>
          <w:szCs w:val="22"/>
        </w:rPr>
        <w:t xml:space="preserve"> и подведения итогов закупки</w:t>
      </w:r>
      <w:r w:rsidRPr="00AE2F7F">
        <w:rPr>
          <w:sz w:val="22"/>
          <w:szCs w:val="22"/>
        </w:rPr>
        <w:t xml:space="preserve"> любой </w:t>
      </w:r>
      <w:r w:rsidR="00A35F93" w:rsidRPr="00AE2F7F">
        <w:rPr>
          <w:sz w:val="22"/>
          <w:szCs w:val="22"/>
        </w:rPr>
        <w:t>участник</w:t>
      </w:r>
      <w:r w:rsidRPr="00AE2F7F">
        <w:rPr>
          <w:sz w:val="22"/>
          <w:szCs w:val="22"/>
        </w:rPr>
        <w:t xml:space="preserve"> вправе направить Заказчику письменный запрос о разъяснении причин отказа ему в допуске к дальнейшему участию в закупке либо запрос о разъяснении результатов оценки, но только относительно его собственной заявки. Запрос может быть направлен в сроки, установленные в документации о закупке.</w:t>
      </w:r>
    </w:p>
    <w:p w:rsidR="004D2319" w:rsidRPr="00AE2F7F" w:rsidRDefault="004D2319" w:rsidP="006A49D7">
      <w:pPr>
        <w:pStyle w:val="22"/>
        <w:tabs>
          <w:tab w:val="num" w:pos="709"/>
        </w:tabs>
        <w:spacing w:before="200" w:after="20" w:line="240" w:lineRule="auto"/>
        <w:ind w:left="709" w:hanging="709"/>
        <w:rPr>
          <w:sz w:val="22"/>
          <w:szCs w:val="22"/>
        </w:rPr>
      </w:pPr>
      <w:bookmarkStart w:id="3497" w:name="_Ref394560399"/>
      <w:bookmarkStart w:id="3498" w:name="_Toc410724676"/>
      <w:bookmarkStart w:id="3499" w:name="_Toc414627245"/>
      <w:bookmarkStart w:id="3500" w:name="_Toc77184974"/>
      <w:r w:rsidRPr="00AE2F7F">
        <w:rPr>
          <w:sz w:val="22"/>
          <w:szCs w:val="22"/>
        </w:rPr>
        <w:t xml:space="preserve">Решение о заключении договора с единственным </w:t>
      </w:r>
      <w:r w:rsidR="00A35F93" w:rsidRPr="00AE2F7F">
        <w:rPr>
          <w:sz w:val="22"/>
          <w:szCs w:val="22"/>
        </w:rPr>
        <w:t>участник</w:t>
      </w:r>
      <w:r w:rsidRPr="00AE2F7F">
        <w:rPr>
          <w:sz w:val="22"/>
          <w:szCs w:val="22"/>
        </w:rPr>
        <w:t>ом конкурентной закупки</w:t>
      </w:r>
      <w:bookmarkEnd w:id="3497"/>
      <w:bookmarkEnd w:id="3498"/>
      <w:bookmarkEnd w:id="3499"/>
      <w:bookmarkEnd w:id="3500"/>
    </w:p>
    <w:p w:rsidR="004D2319" w:rsidRPr="00D55956" w:rsidRDefault="004D2319" w:rsidP="00D55956">
      <w:pPr>
        <w:pStyle w:val="30"/>
        <w:shd w:val="clear" w:color="auto" w:fill="FFFFFF" w:themeFill="background1"/>
        <w:tabs>
          <w:tab w:val="num" w:pos="851"/>
        </w:tabs>
        <w:spacing w:before="40" w:line="240" w:lineRule="auto"/>
        <w:ind w:left="851" w:hanging="851"/>
        <w:rPr>
          <w:sz w:val="22"/>
          <w:szCs w:val="22"/>
        </w:rPr>
      </w:pPr>
      <w:r w:rsidRPr="00AE2F7F">
        <w:rPr>
          <w:sz w:val="22"/>
          <w:szCs w:val="22"/>
        </w:rPr>
        <w:t>Конкурентная закупк</w:t>
      </w:r>
      <w:r w:rsidR="00072D57" w:rsidRPr="00AE2F7F">
        <w:rPr>
          <w:sz w:val="22"/>
          <w:szCs w:val="22"/>
        </w:rPr>
        <w:t>а</w:t>
      </w:r>
      <w:r w:rsidRPr="00AE2F7F">
        <w:rPr>
          <w:sz w:val="22"/>
          <w:szCs w:val="22"/>
        </w:rPr>
        <w:t xml:space="preserve"> может завершиться решением о заключении договора с единственным е</w:t>
      </w:r>
      <w:r w:rsidR="004321ED" w:rsidRPr="00AE2F7F">
        <w:rPr>
          <w:sz w:val="22"/>
          <w:szCs w:val="22"/>
        </w:rPr>
        <w:t>ё</w:t>
      </w:r>
      <w:r w:rsidRPr="00AE2F7F">
        <w:rPr>
          <w:sz w:val="22"/>
          <w:szCs w:val="22"/>
        </w:rPr>
        <w:t xml:space="preserve"> </w:t>
      </w:r>
      <w:r w:rsidR="00A35F93" w:rsidRPr="00AE2F7F">
        <w:rPr>
          <w:sz w:val="22"/>
          <w:szCs w:val="22"/>
        </w:rPr>
        <w:t>участник</w:t>
      </w:r>
      <w:r w:rsidRPr="00AE2F7F">
        <w:rPr>
          <w:sz w:val="22"/>
          <w:szCs w:val="22"/>
        </w:rPr>
        <w:t xml:space="preserve">ом, которое принимается </w:t>
      </w:r>
      <w:r w:rsidR="00CB275F" w:rsidRPr="00AE2F7F">
        <w:rPr>
          <w:sz w:val="22"/>
          <w:szCs w:val="22"/>
        </w:rPr>
        <w:t xml:space="preserve">закупочной комиссией </w:t>
      </w:r>
      <w:r w:rsidRPr="00AE2F7F">
        <w:rPr>
          <w:sz w:val="22"/>
          <w:szCs w:val="22"/>
        </w:rPr>
        <w:t xml:space="preserve">при </w:t>
      </w:r>
      <w:r w:rsidRPr="00D55956">
        <w:rPr>
          <w:sz w:val="22"/>
          <w:szCs w:val="22"/>
        </w:rPr>
        <w:t>одновременном соблюдении следующих условий:</w:t>
      </w:r>
    </w:p>
    <w:p w:rsidR="004D2319" w:rsidRPr="00D55956" w:rsidRDefault="004D2319" w:rsidP="00D55956">
      <w:pPr>
        <w:pStyle w:val="5ABCD"/>
        <w:numPr>
          <w:ilvl w:val="4"/>
          <w:numId w:val="40"/>
        </w:numPr>
        <w:shd w:val="clear" w:color="auto" w:fill="FFFFFF" w:themeFill="background1"/>
        <w:spacing w:line="240" w:lineRule="auto"/>
        <w:ind w:hanging="284"/>
        <w:rPr>
          <w:sz w:val="22"/>
          <w:szCs w:val="22"/>
        </w:rPr>
      </w:pPr>
      <w:r w:rsidRPr="00D55956">
        <w:rPr>
          <w:sz w:val="22"/>
          <w:szCs w:val="22"/>
        </w:rPr>
        <w:t>Заказчик не отказался от заключения договора;</w:t>
      </w:r>
    </w:p>
    <w:p w:rsidR="004D2319" w:rsidRPr="00D55956" w:rsidRDefault="00A35F93" w:rsidP="00D55956">
      <w:pPr>
        <w:pStyle w:val="5ABCD"/>
        <w:numPr>
          <w:ilvl w:val="4"/>
          <w:numId w:val="40"/>
        </w:numPr>
        <w:shd w:val="clear" w:color="auto" w:fill="FFFFFF" w:themeFill="background1"/>
        <w:spacing w:line="240" w:lineRule="auto"/>
        <w:ind w:hanging="284"/>
        <w:rPr>
          <w:sz w:val="22"/>
          <w:szCs w:val="22"/>
        </w:rPr>
      </w:pPr>
      <w:r w:rsidRPr="00D55956">
        <w:rPr>
          <w:sz w:val="22"/>
          <w:szCs w:val="22"/>
        </w:rPr>
        <w:t>участник</w:t>
      </w:r>
      <w:r w:rsidR="004D2319" w:rsidRPr="00D55956">
        <w:rPr>
          <w:sz w:val="22"/>
          <w:szCs w:val="22"/>
        </w:rPr>
        <w:t xml:space="preserve"> закупки и его заявка соответствуют требованиям, установленным в документации о закупке, о ч</w:t>
      </w:r>
      <w:r w:rsidR="004321ED" w:rsidRPr="00D55956">
        <w:rPr>
          <w:sz w:val="22"/>
          <w:szCs w:val="22"/>
        </w:rPr>
        <w:t>ё</w:t>
      </w:r>
      <w:r w:rsidR="004D2319" w:rsidRPr="00D55956">
        <w:rPr>
          <w:sz w:val="22"/>
          <w:szCs w:val="22"/>
        </w:rPr>
        <w:t>м Заказчиком принято соответствующее решение;</w:t>
      </w:r>
    </w:p>
    <w:p w:rsidR="004D2319" w:rsidRPr="00D55956" w:rsidRDefault="004D2319" w:rsidP="00D55956">
      <w:pPr>
        <w:pStyle w:val="5ABCD"/>
        <w:numPr>
          <w:ilvl w:val="4"/>
          <w:numId w:val="40"/>
        </w:numPr>
        <w:shd w:val="clear" w:color="auto" w:fill="FFFFFF" w:themeFill="background1"/>
        <w:spacing w:line="240" w:lineRule="auto"/>
        <w:ind w:hanging="284"/>
        <w:rPr>
          <w:sz w:val="22"/>
          <w:szCs w:val="22"/>
        </w:rPr>
      </w:pPr>
      <w:r w:rsidRPr="00D55956">
        <w:rPr>
          <w:sz w:val="22"/>
          <w:szCs w:val="22"/>
        </w:rPr>
        <w:t xml:space="preserve">договор заключается по цене, в </w:t>
      </w:r>
      <w:r w:rsidR="00AE6B7F" w:rsidRPr="00D55956">
        <w:rPr>
          <w:sz w:val="22"/>
          <w:szCs w:val="22"/>
        </w:rPr>
        <w:t>объём</w:t>
      </w:r>
      <w:r w:rsidRPr="00D55956">
        <w:rPr>
          <w:sz w:val="22"/>
          <w:szCs w:val="22"/>
        </w:rPr>
        <w:t xml:space="preserve">е и на условиях, указанных в заявке единственного </w:t>
      </w:r>
      <w:r w:rsidR="00A35F93" w:rsidRPr="00D55956">
        <w:rPr>
          <w:sz w:val="22"/>
          <w:szCs w:val="22"/>
        </w:rPr>
        <w:t>участник</w:t>
      </w:r>
      <w:r w:rsidRPr="00D55956">
        <w:rPr>
          <w:sz w:val="22"/>
          <w:szCs w:val="22"/>
        </w:rPr>
        <w:t>а конкурентной закупки (а для аукциона — по согласованной сторонами цене, не превышающей НМЦ</w:t>
      </w:r>
      <w:r w:rsidR="00FA30DA" w:rsidRPr="00D55956">
        <w:rPr>
          <w:sz w:val="22"/>
          <w:szCs w:val="22"/>
        </w:rPr>
        <w:t xml:space="preserve"> договора</w:t>
      </w:r>
      <w:r w:rsidRPr="00D55956">
        <w:rPr>
          <w:sz w:val="22"/>
          <w:szCs w:val="22"/>
        </w:rPr>
        <w:t xml:space="preserve">), или на лучших для Заказчика условиях. Для достижения этих условий Заказчик вправе провести с таким </w:t>
      </w:r>
      <w:r w:rsidR="00A35F93" w:rsidRPr="00D55956">
        <w:rPr>
          <w:sz w:val="22"/>
          <w:szCs w:val="22"/>
        </w:rPr>
        <w:t>участник</w:t>
      </w:r>
      <w:r w:rsidRPr="00D55956">
        <w:rPr>
          <w:sz w:val="22"/>
          <w:szCs w:val="22"/>
        </w:rPr>
        <w:t>ом закупки переговоры.</w:t>
      </w:r>
    </w:p>
    <w:p w:rsidR="00A76CA9" w:rsidRPr="00D55956" w:rsidRDefault="00916E1C"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 xml:space="preserve">Решение закупочной комиссии </w:t>
      </w:r>
      <w:r w:rsidR="004D2319" w:rsidRPr="00D55956">
        <w:rPr>
          <w:sz w:val="22"/>
          <w:szCs w:val="22"/>
        </w:rPr>
        <w:t xml:space="preserve">о заключении договора с единственным </w:t>
      </w:r>
      <w:r w:rsidR="00A35F93" w:rsidRPr="00D55956">
        <w:rPr>
          <w:sz w:val="22"/>
          <w:szCs w:val="22"/>
        </w:rPr>
        <w:t>участник</w:t>
      </w:r>
      <w:r w:rsidR="004D2319" w:rsidRPr="00D55956">
        <w:rPr>
          <w:sz w:val="22"/>
          <w:szCs w:val="22"/>
        </w:rPr>
        <w:t xml:space="preserve">ом конкурентной закупки указывается в протоколе </w:t>
      </w:r>
      <w:r w:rsidR="004321ED" w:rsidRPr="00D55956">
        <w:rPr>
          <w:sz w:val="22"/>
          <w:szCs w:val="22"/>
        </w:rPr>
        <w:t>заседания закупочной комиссии</w:t>
      </w:r>
      <w:r w:rsidR="004D2319" w:rsidRPr="00D55956">
        <w:rPr>
          <w:sz w:val="22"/>
          <w:szCs w:val="22"/>
        </w:rPr>
        <w:t>.</w:t>
      </w:r>
    </w:p>
    <w:p w:rsidR="0019710A" w:rsidRPr="00D55956" w:rsidRDefault="00282A94" w:rsidP="00D55956">
      <w:pPr>
        <w:pStyle w:val="1"/>
        <w:shd w:val="clear" w:color="auto" w:fill="FFFFFF" w:themeFill="background1"/>
        <w:tabs>
          <w:tab w:val="clear" w:pos="568"/>
          <w:tab w:val="num" w:pos="284"/>
        </w:tabs>
        <w:spacing w:after="0"/>
        <w:ind w:left="567" w:hanging="567"/>
        <w:rPr>
          <w:rFonts w:ascii="Times New Roman" w:hAnsi="Times New Roman"/>
          <w:caps/>
          <w:sz w:val="22"/>
          <w:szCs w:val="22"/>
        </w:rPr>
      </w:pPr>
      <w:bookmarkStart w:id="3501" w:name="_Ref391859479"/>
      <w:bookmarkStart w:id="3502" w:name="_Toc392326430"/>
      <w:bookmarkStart w:id="3503" w:name="_Toc392495170"/>
      <w:bookmarkStart w:id="3504" w:name="_Toc393989314"/>
      <w:bookmarkStart w:id="3505" w:name="_Toc393888099"/>
      <w:bookmarkStart w:id="3506" w:name="_Toc410724693"/>
      <w:bookmarkStart w:id="3507" w:name="_Toc414627262"/>
      <w:bookmarkStart w:id="3508" w:name="_Ref529546023"/>
      <w:bookmarkStart w:id="3509" w:name="_Ref389404109"/>
      <w:bookmarkStart w:id="3510" w:name="_Toc392326411"/>
      <w:bookmarkStart w:id="3511" w:name="_Toc392495152"/>
      <w:bookmarkStart w:id="3512" w:name="_Toc393989296"/>
      <w:bookmarkStart w:id="3513" w:name="_Toc393888081"/>
      <w:bookmarkStart w:id="3514" w:name="_Toc410724677"/>
      <w:bookmarkStart w:id="3515" w:name="_Toc414627246"/>
      <w:bookmarkStart w:id="3516" w:name="_Ref307225968"/>
      <w:bookmarkStart w:id="3517" w:name="_Toc340567806"/>
      <w:bookmarkStart w:id="3518" w:name="_Toc77184975"/>
      <w:r w:rsidRPr="00D55956">
        <w:rPr>
          <w:rFonts w:ascii="Times New Roman" w:hAnsi="Times New Roman"/>
          <w:caps/>
          <w:sz w:val="22"/>
          <w:szCs w:val="22"/>
        </w:rPr>
        <w:t>К</w:t>
      </w:r>
      <w:r w:rsidR="0019710A" w:rsidRPr="00D55956">
        <w:rPr>
          <w:rFonts w:ascii="Times New Roman" w:hAnsi="Times New Roman"/>
          <w:caps/>
          <w:sz w:val="22"/>
          <w:szCs w:val="22"/>
        </w:rPr>
        <w:t>онкурентная закупка в электронной форме</w:t>
      </w:r>
      <w:bookmarkEnd w:id="3501"/>
      <w:bookmarkEnd w:id="3502"/>
      <w:bookmarkEnd w:id="3503"/>
      <w:bookmarkEnd w:id="3504"/>
      <w:bookmarkEnd w:id="3505"/>
      <w:bookmarkEnd w:id="3506"/>
      <w:bookmarkEnd w:id="3507"/>
      <w:r w:rsidR="0019710A" w:rsidRPr="00D55956">
        <w:rPr>
          <w:rFonts w:ascii="Times New Roman" w:hAnsi="Times New Roman"/>
          <w:caps/>
          <w:sz w:val="22"/>
          <w:szCs w:val="22"/>
        </w:rPr>
        <w:t>.</w:t>
      </w:r>
      <w:r w:rsidR="0019710A" w:rsidRPr="00D55956">
        <w:rPr>
          <w:rFonts w:ascii="Times New Roman" w:hAnsi="Times New Roman"/>
          <w:caps/>
          <w:sz w:val="22"/>
          <w:szCs w:val="22"/>
        </w:rPr>
        <w:tab/>
      </w:r>
      <w:r w:rsidR="0019710A" w:rsidRPr="00D55956">
        <w:rPr>
          <w:rFonts w:ascii="Times New Roman" w:hAnsi="Times New Roman"/>
          <w:caps/>
          <w:sz w:val="22"/>
          <w:szCs w:val="22"/>
        </w:rPr>
        <w:tab/>
      </w:r>
      <w:r w:rsidR="0019710A" w:rsidRPr="00D55956">
        <w:rPr>
          <w:rFonts w:ascii="Times New Roman" w:hAnsi="Times New Roman"/>
          <w:caps/>
          <w:sz w:val="22"/>
          <w:szCs w:val="22"/>
        </w:rPr>
        <w:tab/>
      </w:r>
      <w:r w:rsidR="0019710A" w:rsidRPr="00D55956">
        <w:rPr>
          <w:rFonts w:ascii="Times New Roman" w:hAnsi="Times New Roman"/>
          <w:caps/>
          <w:sz w:val="22"/>
          <w:szCs w:val="22"/>
        </w:rPr>
        <w:tab/>
      </w:r>
      <w:r w:rsidR="0019710A" w:rsidRPr="00D55956">
        <w:rPr>
          <w:rFonts w:ascii="Times New Roman" w:hAnsi="Times New Roman"/>
          <w:caps/>
          <w:sz w:val="22"/>
          <w:szCs w:val="22"/>
        </w:rPr>
        <w:tab/>
        <w:t xml:space="preserve"> Функционирование электронной площадки для целей проведения такой закупки</w:t>
      </w:r>
      <w:bookmarkEnd w:id="3508"/>
      <w:bookmarkEnd w:id="3518"/>
    </w:p>
    <w:p w:rsidR="0019710A" w:rsidRPr="00D55956" w:rsidRDefault="0019710A" w:rsidP="00D55956">
      <w:pPr>
        <w:pStyle w:val="22"/>
        <w:shd w:val="clear" w:color="auto" w:fill="FFFFFF" w:themeFill="background1"/>
        <w:tabs>
          <w:tab w:val="num" w:pos="567"/>
        </w:tabs>
        <w:spacing w:before="200" w:after="20" w:line="240" w:lineRule="auto"/>
        <w:ind w:left="567" w:hanging="567"/>
        <w:rPr>
          <w:sz w:val="22"/>
          <w:szCs w:val="22"/>
        </w:rPr>
      </w:pPr>
      <w:bookmarkStart w:id="3519" w:name="_Ref529974665"/>
      <w:bookmarkStart w:id="3520" w:name="_Toc77184976"/>
      <w:r w:rsidRPr="00D55956">
        <w:rPr>
          <w:sz w:val="22"/>
          <w:szCs w:val="22"/>
        </w:rPr>
        <w:t>Общий порядок проведения конкурентной закупки в электронной форме</w:t>
      </w:r>
      <w:bookmarkEnd w:id="3519"/>
      <w:bookmarkEnd w:id="3520"/>
    </w:p>
    <w:p w:rsidR="0019710A" w:rsidRPr="00D55956" w:rsidRDefault="0019710A" w:rsidP="00D55956">
      <w:pPr>
        <w:pStyle w:val="30"/>
        <w:shd w:val="clear" w:color="auto" w:fill="FFFFFF" w:themeFill="background1"/>
        <w:tabs>
          <w:tab w:val="num" w:pos="709"/>
        </w:tabs>
        <w:spacing w:before="40" w:line="240" w:lineRule="auto"/>
        <w:ind w:left="709" w:hanging="709"/>
        <w:rPr>
          <w:sz w:val="22"/>
          <w:szCs w:val="22"/>
        </w:rPr>
      </w:pPr>
      <w:proofErr w:type="gramStart"/>
      <w:r w:rsidRPr="00D55956">
        <w:rPr>
          <w:sz w:val="22"/>
          <w:szCs w:val="22"/>
        </w:rPr>
        <w:t>При осуществлении конкурентной закупки в электронной форме</w:t>
      </w:r>
      <w:r w:rsidR="00DA7FEF" w:rsidRPr="00D55956">
        <w:rPr>
          <w:sz w:val="22"/>
          <w:szCs w:val="22"/>
        </w:rPr>
        <w:t xml:space="preserve"> </w:t>
      </w:r>
      <w:r w:rsidR="00DA7FEF" w:rsidRPr="00D55956">
        <w:rPr>
          <w:sz w:val="22"/>
          <w:szCs w:val="22"/>
          <w:shd w:val="clear" w:color="auto" w:fill="FFFFFF" w:themeFill="background1"/>
        </w:rPr>
        <w:t>(далее для целей настоящего раздела – электронная закупка)</w:t>
      </w:r>
      <w:r w:rsidRPr="00D55956">
        <w:rPr>
          <w:sz w:val="22"/>
          <w:szCs w:val="22"/>
        </w:rPr>
        <w:t xml:space="preserve"> направление участниками такой закупки запросов о даче разъяснений положений извещения и (или) документации о закупке, размещение в ЕИС таких разъяснений, подача участниками </w:t>
      </w:r>
      <w:r w:rsidR="00DA7FEF" w:rsidRPr="00D55956">
        <w:rPr>
          <w:sz w:val="22"/>
          <w:szCs w:val="22"/>
          <w:shd w:val="clear" w:color="auto" w:fill="FFFFFF" w:themeFill="background1"/>
        </w:rPr>
        <w:t>электронной закупки</w:t>
      </w:r>
      <w:r w:rsidR="00DA7FEF" w:rsidRPr="00D55956">
        <w:rPr>
          <w:sz w:val="22"/>
          <w:szCs w:val="22"/>
        </w:rPr>
        <w:t xml:space="preserve"> </w:t>
      </w:r>
      <w:r w:rsidRPr="00D55956">
        <w:rPr>
          <w:sz w:val="22"/>
          <w:szCs w:val="22"/>
        </w:rPr>
        <w:t xml:space="preserve">заявок на участие в </w:t>
      </w:r>
      <w:r w:rsidR="00DA7FEF" w:rsidRPr="00D55956">
        <w:rPr>
          <w:sz w:val="22"/>
          <w:szCs w:val="22"/>
          <w:shd w:val="clear" w:color="auto" w:fill="FFFFFF" w:themeFill="background1"/>
        </w:rPr>
        <w:t>такой закупке</w:t>
      </w:r>
      <w:r w:rsidR="00DA7FEF" w:rsidRPr="00D55956">
        <w:rPr>
          <w:sz w:val="22"/>
          <w:szCs w:val="22"/>
        </w:rPr>
        <w:t>,</w:t>
      </w:r>
      <w:r w:rsidRPr="00D55956">
        <w:rPr>
          <w:sz w:val="22"/>
          <w:szCs w:val="22"/>
        </w:rPr>
        <w:t xml:space="preserve"> предоставление закупочной комиссии доступа к указанным заявкам, сопоставление ценовых предложений, дополнительных ценовых предложений участников </w:t>
      </w:r>
      <w:r w:rsidR="00DA7FEF" w:rsidRPr="00D55956">
        <w:rPr>
          <w:sz w:val="22"/>
          <w:szCs w:val="22"/>
          <w:shd w:val="clear" w:color="auto" w:fill="FFFFFF" w:themeFill="background1"/>
        </w:rPr>
        <w:t>электронной закупки</w:t>
      </w:r>
      <w:proofErr w:type="gramEnd"/>
      <w:r w:rsidRPr="00D55956">
        <w:rPr>
          <w:sz w:val="22"/>
          <w:szCs w:val="22"/>
        </w:rPr>
        <w:t>, формирование проектов протоколов, составляемых в соответствии с законом 223-ФЗ, обеспечиваются оператором электронной площадки на ЭТП.</w:t>
      </w:r>
    </w:p>
    <w:p w:rsidR="0019710A" w:rsidRPr="00D55956" w:rsidRDefault="0019710A" w:rsidP="00D55956">
      <w:pPr>
        <w:pStyle w:val="30"/>
        <w:shd w:val="clear" w:color="auto" w:fill="FFFFFF" w:themeFill="background1"/>
        <w:tabs>
          <w:tab w:val="num" w:pos="709"/>
        </w:tabs>
        <w:spacing w:before="40" w:line="240" w:lineRule="auto"/>
        <w:ind w:left="709" w:hanging="709"/>
        <w:rPr>
          <w:sz w:val="22"/>
          <w:szCs w:val="22"/>
        </w:rPr>
      </w:pPr>
      <w:bookmarkStart w:id="3521" w:name="_Ref67582367"/>
      <w:r w:rsidRPr="00D55956">
        <w:rPr>
          <w:sz w:val="22"/>
          <w:szCs w:val="22"/>
        </w:rPr>
        <w:t>Функционирование ЭТП осуществляется в соответствии с правилами, действующими на электронной площадке, и соглашением, заключенным между Заказчиком и оператором ЭТП, с уч</w:t>
      </w:r>
      <w:r w:rsidR="00E77B68" w:rsidRPr="00D55956">
        <w:rPr>
          <w:sz w:val="22"/>
          <w:szCs w:val="22"/>
        </w:rPr>
        <w:t>ё</w:t>
      </w:r>
      <w:r w:rsidRPr="00D55956">
        <w:rPr>
          <w:sz w:val="22"/>
          <w:szCs w:val="22"/>
        </w:rPr>
        <w:t>том положений подраздела</w:t>
      </w:r>
      <w:r w:rsidR="00E77B68" w:rsidRPr="00D55956">
        <w:rPr>
          <w:sz w:val="22"/>
          <w:szCs w:val="22"/>
        </w:rPr>
        <w:t xml:space="preserve"> </w:t>
      </w:r>
      <w:r w:rsidR="00E77B68" w:rsidRPr="00D55956">
        <w:rPr>
          <w:color w:val="0000FF"/>
          <w:sz w:val="22"/>
          <w:szCs w:val="22"/>
        </w:rPr>
        <w:fldChar w:fldCharType="begin"/>
      </w:r>
      <w:r w:rsidR="00E77B68" w:rsidRPr="00D55956">
        <w:rPr>
          <w:color w:val="0000FF"/>
          <w:sz w:val="22"/>
          <w:szCs w:val="22"/>
        </w:rPr>
        <w:instrText xml:space="preserve"> REF _Ref529974665 \r \h  \* MERGEFORMAT </w:instrText>
      </w:r>
      <w:r w:rsidR="00E77B68" w:rsidRPr="00D55956">
        <w:rPr>
          <w:color w:val="0000FF"/>
          <w:sz w:val="22"/>
          <w:szCs w:val="22"/>
        </w:rPr>
      </w:r>
      <w:r w:rsidR="00E77B68" w:rsidRPr="00D55956">
        <w:rPr>
          <w:color w:val="0000FF"/>
          <w:sz w:val="22"/>
          <w:szCs w:val="22"/>
        </w:rPr>
        <w:fldChar w:fldCharType="separate"/>
      </w:r>
      <w:r w:rsidR="00F1567F">
        <w:rPr>
          <w:color w:val="0000FF"/>
          <w:sz w:val="22"/>
          <w:szCs w:val="22"/>
        </w:rPr>
        <w:t>9.1</w:t>
      </w:r>
      <w:r w:rsidR="00E77B68" w:rsidRPr="00D55956">
        <w:rPr>
          <w:color w:val="0000FF"/>
          <w:sz w:val="22"/>
          <w:szCs w:val="22"/>
        </w:rPr>
        <w:fldChar w:fldCharType="end"/>
      </w:r>
      <w:r w:rsidRPr="00D55956">
        <w:rPr>
          <w:sz w:val="22"/>
          <w:szCs w:val="22"/>
        </w:rPr>
        <w:t>.</w:t>
      </w:r>
      <w:bookmarkEnd w:id="3521"/>
    </w:p>
    <w:p w:rsidR="0019710A" w:rsidRPr="00D55956" w:rsidRDefault="0019710A" w:rsidP="00D55956">
      <w:pPr>
        <w:pStyle w:val="30"/>
        <w:shd w:val="clear" w:color="auto" w:fill="FFFFFF" w:themeFill="background1"/>
        <w:tabs>
          <w:tab w:val="num" w:pos="709"/>
        </w:tabs>
        <w:spacing w:before="40" w:line="240" w:lineRule="auto"/>
        <w:ind w:left="709" w:hanging="709"/>
        <w:rPr>
          <w:sz w:val="22"/>
          <w:szCs w:val="22"/>
        </w:rPr>
      </w:pPr>
      <w:r w:rsidRPr="00D55956">
        <w:rPr>
          <w:sz w:val="22"/>
          <w:szCs w:val="22"/>
        </w:rPr>
        <w:t xml:space="preserve">При проведении </w:t>
      </w:r>
      <w:r w:rsidR="00DA7FEF" w:rsidRPr="00D55956">
        <w:rPr>
          <w:sz w:val="22"/>
          <w:szCs w:val="22"/>
          <w:shd w:val="clear" w:color="auto" w:fill="FFFFFF" w:themeFill="background1"/>
        </w:rPr>
        <w:t>электронной закупки</w:t>
      </w:r>
      <w:r w:rsidRPr="00D55956">
        <w:rPr>
          <w:sz w:val="22"/>
          <w:szCs w:val="22"/>
        </w:rPr>
        <w:t xml:space="preserve"> допускаются отклонения от норм Положения, обусловленные особенностями обмена документами в электронной форме, а также использованием ЭТП в соответствии с официально принятыми правилами работы ЭТП.</w:t>
      </w:r>
    </w:p>
    <w:p w:rsidR="0019710A" w:rsidRPr="00D55956" w:rsidRDefault="00DA7FEF" w:rsidP="00D55956">
      <w:pPr>
        <w:pStyle w:val="30"/>
        <w:shd w:val="clear" w:color="auto" w:fill="FFFFFF" w:themeFill="background1"/>
        <w:tabs>
          <w:tab w:val="num" w:pos="709"/>
        </w:tabs>
        <w:spacing w:before="40" w:line="240" w:lineRule="auto"/>
        <w:ind w:left="709" w:hanging="709"/>
        <w:rPr>
          <w:sz w:val="22"/>
          <w:szCs w:val="22"/>
        </w:rPr>
      </w:pPr>
      <w:r w:rsidRPr="00D55956">
        <w:rPr>
          <w:sz w:val="22"/>
          <w:szCs w:val="22"/>
          <w:shd w:val="clear" w:color="auto" w:fill="FFFFFF" w:themeFill="background1"/>
        </w:rPr>
        <w:t>Поставщику</w:t>
      </w:r>
      <w:r w:rsidRPr="00D55956">
        <w:rPr>
          <w:sz w:val="22"/>
          <w:szCs w:val="22"/>
        </w:rPr>
        <w:t xml:space="preserve"> </w:t>
      </w:r>
      <w:r w:rsidR="0019710A" w:rsidRPr="00D55956">
        <w:rPr>
          <w:sz w:val="22"/>
          <w:szCs w:val="22"/>
        </w:rPr>
        <w:t xml:space="preserve">для участия в </w:t>
      </w:r>
      <w:r w:rsidRPr="00D55956">
        <w:rPr>
          <w:sz w:val="22"/>
          <w:szCs w:val="22"/>
          <w:shd w:val="clear" w:color="auto" w:fill="FFFFFF" w:themeFill="background1"/>
        </w:rPr>
        <w:t>электронной закупке</w:t>
      </w:r>
      <w:r w:rsidR="0019710A" w:rsidRPr="00D55956">
        <w:rPr>
          <w:sz w:val="22"/>
          <w:szCs w:val="22"/>
        </w:rPr>
        <w:t xml:space="preserve"> необходимо получить аккредитацию на ЭТП в порядке, установленном оператором ЭТП.</w:t>
      </w:r>
    </w:p>
    <w:p w:rsidR="0019710A" w:rsidRPr="00D55956" w:rsidRDefault="0019710A" w:rsidP="00D55956">
      <w:pPr>
        <w:pStyle w:val="30"/>
        <w:shd w:val="clear" w:color="auto" w:fill="FFFFFF" w:themeFill="background1"/>
        <w:tabs>
          <w:tab w:val="num" w:pos="709"/>
        </w:tabs>
        <w:spacing w:before="40" w:line="240" w:lineRule="auto"/>
        <w:ind w:left="709" w:hanging="709"/>
        <w:rPr>
          <w:sz w:val="22"/>
          <w:szCs w:val="22"/>
        </w:rPr>
      </w:pPr>
      <w:r w:rsidRPr="00D55956">
        <w:rPr>
          <w:sz w:val="22"/>
          <w:szCs w:val="22"/>
        </w:rPr>
        <w:t xml:space="preserve">Обмен между </w:t>
      </w:r>
      <w:r w:rsidRPr="00D55956">
        <w:rPr>
          <w:sz w:val="22"/>
          <w:szCs w:val="22"/>
          <w:shd w:val="clear" w:color="auto" w:fill="FFFFFF" w:themeFill="background1"/>
        </w:rPr>
        <w:t>участником</w:t>
      </w:r>
      <w:r w:rsidRPr="00D55956">
        <w:rPr>
          <w:sz w:val="22"/>
          <w:szCs w:val="22"/>
        </w:rPr>
        <w:t xml:space="preserve">, Заказчиком и оператором ЭТП информацией, связанной с получением аккредитации на ЭТП, </w:t>
      </w:r>
      <w:r w:rsidR="00DA7FEF" w:rsidRPr="00D55956">
        <w:rPr>
          <w:sz w:val="22"/>
          <w:szCs w:val="22"/>
          <w:shd w:val="clear" w:color="auto" w:fill="FFFFFF" w:themeFill="background1"/>
        </w:rPr>
        <w:t>проведением электронной закупки</w:t>
      </w:r>
      <w:r w:rsidRPr="00D55956">
        <w:rPr>
          <w:sz w:val="22"/>
          <w:szCs w:val="22"/>
        </w:rPr>
        <w:t>, осуществляется на ЭТП в форме электронных документов.</w:t>
      </w:r>
    </w:p>
    <w:p w:rsidR="0019710A" w:rsidRPr="00D55956" w:rsidRDefault="0019710A" w:rsidP="00D55956">
      <w:pPr>
        <w:pStyle w:val="30"/>
        <w:shd w:val="clear" w:color="auto" w:fill="FFFFFF" w:themeFill="background1"/>
        <w:tabs>
          <w:tab w:val="num" w:pos="709"/>
        </w:tabs>
        <w:spacing w:before="40" w:line="240" w:lineRule="auto"/>
        <w:ind w:left="709" w:hanging="709"/>
        <w:rPr>
          <w:sz w:val="22"/>
          <w:szCs w:val="22"/>
        </w:rPr>
      </w:pPr>
      <w:r w:rsidRPr="00D55956">
        <w:rPr>
          <w:sz w:val="22"/>
          <w:szCs w:val="22"/>
        </w:rPr>
        <w:t xml:space="preserve">Электронные документы участника </w:t>
      </w:r>
      <w:r w:rsidR="00DA7FEF" w:rsidRPr="00D55956">
        <w:rPr>
          <w:sz w:val="22"/>
          <w:szCs w:val="22"/>
          <w:shd w:val="clear" w:color="auto" w:fill="FFFFFF" w:themeFill="background1"/>
        </w:rPr>
        <w:t>электронной закупки</w:t>
      </w:r>
      <w:r w:rsidRPr="00D55956">
        <w:rPr>
          <w:sz w:val="22"/>
          <w:szCs w:val="22"/>
        </w:rPr>
        <w:t xml:space="preserve">, Заказчика, оператора ЭТП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w:t>
      </w:r>
      <w:r w:rsidR="001A3927" w:rsidRPr="00D55956">
        <w:rPr>
          <w:sz w:val="22"/>
          <w:szCs w:val="22"/>
          <w:shd w:val="clear" w:color="auto" w:fill="FFFFFF" w:themeFill="background1"/>
        </w:rPr>
        <w:t>электронной закупки</w:t>
      </w:r>
      <w:r w:rsidRPr="00D55956">
        <w:rPr>
          <w:sz w:val="22"/>
          <w:szCs w:val="22"/>
        </w:rPr>
        <w:t>, Заказчика, оператора ЭТП.</w:t>
      </w:r>
    </w:p>
    <w:p w:rsidR="001A3927" w:rsidRPr="00D55956" w:rsidRDefault="0019710A" w:rsidP="00D55956">
      <w:pPr>
        <w:pStyle w:val="30"/>
        <w:shd w:val="clear" w:color="auto" w:fill="FFFFFF" w:themeFill="background1"/>
        <w:tabs>
          <w:tab w:val="num" w:pos="709"/>
        </w:tabs>
        <w:spacing w:before="40" w:line="240" w:lineRule="auto"/>
        <w:ind w:left="709" w:hanging="709"/>
        <w:rPr>
          <w:sz w:val="22"/>
          <w:szCs w:val="22"/>
        </w:rPr>
      </w:pPr>
      <w:r w:rsidRPr="00D55956">
        <w:rPr>
          <w:sz w:val="22"/>
          <w:szCs w:val="22"/>
        </w:rPr>
        <w:t xml:space="preserve">Информация, связанная с осуществлением </w:t>
      </w:r>
      <w:r w:rsidR="001A3927" w:rsidRPr="00D55956">
        <w:rPr>
          <w:sz w:val="22"/>
          <w:szCs w:val="22"/>
          <w:shd w:val="clear" w:color="auto" w:fill="FFFFFF" w:themeFill="background1"/>
        </w:rPr>
        <w:t>электронной закупки</w:t>
      </w:r>
      <w:r w:rsidRPr="00D55956">
        <w:rPr>
          <w:sz w:val="22"/>
          <w:szCs w:val="22"/>
        </w:rPr>
        <w:t>, подлежит размещению в порядке, установленном законом 223-ФЗ.</w:t>
      </w:r>
    </w:p>
    <w:p w:rsidR="0019710A" w:rsidRPr="00D55956" w:rsidRDefault="0019710A" w:rsidP="00D55956">
      <w:pPr>
        <w:pStyle w:val="30"/>
        <w:numPr>
          <w:ilvl w:val="0"/>
          <w:numId w:val="0"/>
        </w:numPr>
        <w:shd w:val="clear" w:color="auto" w:fill="FFFFFF" w:themeFill="background1"/>
        <w:tabs>
          <w:tab w:val="num" w:pos="1843"/>
        </w:tabs>
        <w:spacing w:line="240" w:lineRule="auto"/>
        <w:ind w:left="709" w:firstLine="425"/>
        <w:rPr>
          <w:sz w:val="22"/>
          <w:szCs w:val="22"/>
        </w:rPr>
      </w:pPr>
      <w:r w:rsidRPr="00D55956">
        <w:rPr>
          <w:sz w:val="22"/>
          <w:szCs w:val="22"/>
        </w:rPr>
        <w:t>В течение одного часа с момента размещения такая информация должна быть размещена в ЕИС и на ЭТП. Такая информация должна быть доступна для ознакомления без взимания платы.</w:t>
      </w:r>
    </w:p>
    <w:p w:rsidR="0019710A" w:rsidRPr="00D55956" w:rsidRDefault="0019710A" w:rsidP="00D55956">
      <w:pPr>
        <w:pStyle w:val="30"/>
        <w:shd w:val="clear" w:color="auto" w:fill="FFFFFF" w:themeFill="background1"/>
        <w:tabs>
          <w:tab w:val="num" w:pos="709"/>
        </w:tabs>
        <w:spacing w:before="40" w:line="240" w:lineRule="auto"/>
        <w:ind w:left="709" w:hanging="709"/>
        <w:rPr>
          <w:sz w:val="22"/>
          <w:szCs w:val="22"/>
        </w:rPr>
      </w:pPr>
      <w:proofErr w:type="gramStart"/>
      <w:r w:rsidRPr="00D55956">
        <w:rPr>
          <w:sz w:val="22"/>
          <w:szCs w:val="22"/>
        </w:rPr>
        <w:t xml:space="preserve">В течение одного часа с момента размещения в ЕИС извещения об отказе от осуществления </w:t>
      </w:r>
      <w:r w:rsidR="001A3927" w:rsidRPr="00D55956">
        <w:rPr>
          <w:sz w:val="22"/>
          <w:szCs w:val="22"/>
          <w:shd w:val="clear" w:color="auto" w:fill="FFFFFF" w:themeFill="background1"/>
        </w:rPr>
        <w:t>электронной закупки</w:t>
      </w:r>
      <w:r w:rsidRPr="00D55956">
        <w:rPr>
          <w:sz w:val="22"/>
          <w:szCs w:val="22"/>
        </w:rPr>
        <w:t xml:space="preserve">, изменений, внесенных в извещение об осуществлении </w:t>
      </w:r>
      <w:r w:rsidR="001A3927" w:rsidRPr="00D55956">
        <w:rPr>
          <w:sz w:val="22"/>
          <w:szCs w:val="22"/>
          <w:shd w:val="clear" w:color="auto" w:fill="FFFFFF" w:themeFill="background1"/>
        </w:rPr>
        <w:t>электронной закупки</w:t>
      </w:r>
      <w:r w:rsidRPr="00D55956">
        <w:rPr>
          <w:sz w:val="22"/>
          <w:szCs w:val="22"/>
        </w:rPr>
        <w:t xml:space="preserve">, документацию о такой закупке, разъяснений положений документации о такой закупке, запросов Заказчика о разъяснении положений заявки на участие в </w:t>
      </w:r>
      <w:r w:rsidR="001A3927" w:rsidRPr="00D55956">
        <w:rPr>
          <w:sz w:val="22"/>
          <w:szCs w:val="22"/>
          <w:shd w:val="clear" w:color="auto" w:fill="FFFFFF" w:themeFill="background1"/>
        </w:rPr>
        <w:t>электронной закупк</w:t>
      </w:r>
      <w:r w:rsidR="000377D1" w:rsidRPr="00D55956">
        <w:rPr>
          <w:sz w:val="22"/>
          <w:szCs w:val="22"/>
          <w:shd w:val="clear" w:color="auto" w:fill="FFFFFF" w:themeFill="background1"/>
        </w:rPr>
        <w:t>е</w:t>
      </w:r>
      <w:r w:rsidRPr="00D55956">
        <w:rPr>
          <w:sz w:val="22"/>
          <w:szCs w:val="22"/>
        </w:rPr>
        <w:t xml:space="preserve"> оператор ЭТП размещает указанную информацию на ЭТП, направляет уведомление об указанных изменениях, разъяснениях всем участникам</w:t>
      </w:r>
      <w:proofErr w:type="gramEnd"/>
      <w:r w:rsidRPr="00D55956">
        <w:rPr>
          <w:sz w:val="22"/>
          <w:szCs w:val="22"/>
        </w:rPr>
        <w:t xml:space="preserve"> </w:t>
      </w:r>
      <w:r w:rsidR="001A3927" w:rsidRPr="00D55956">
        <w:rPr>
          <w:sz w:val="22"/>
          <w:szCs w:val="22"/>
          <w:shd w:val="clear" w:color="auto" w:fill="FFFFFF" w:themeFill="background1"/>
        </w:rPr>
        <w:t>электронной закупки</w:t>
      </w:r>
      <w:r w:rsidRPr="00D55956">
        <w:rPr>
          <w:sz w:val="22"/>
          <w:szCs w:val="22"/>
        </w:rPr>
        <w:t xml:space="preserve">,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D55956">
        <w:rPr>
          <w:sz w:val="22"/>
          <w:szCs w:val="22"/>
        </w:rPr>
        <w:t>запросах</w:t>
      </w:r>
      <w:proofErr w:type="gramEnd"/>
      <w:r w:rsidRPr="00D55956">
        <w:rPr>
          <w:sz w:val="22"/>
          <w:szCs w:val="22"/>
        </w:rPr>
        <w:t xml:space="preserve"> о разъяснении положений заявки участника такой закупки Заказчику по адресам электронной почты, указанным этими участниками при аккредитации на ЭТП или этим лицом при направлении запроса.</w:t>
      </w:r>
    </w:p>
    <w:p w:rsidR="0019710A" w:rsidRPr="00D55956" w:rsidRDefault="0019710A"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 xml:space="preserve">При осуществлении </w:t>
      </w:r>
      <w:r w:rsidR="001A3927" w:rsidRPr="00D55956">
        <w:rPr>
          <w:sz w:val="22"/>
          <w:szCs w:val="22"/>
          <w:shd w:val="clear" w:color="auto" w:fill="FFFFFF" w:themeFill="background1"/>
        </w:rPr>
        <w:t>электронной закупки</w:t>
      </w:r>
      <w:r w:rsidRPr="00D55956">
        <w:rPr>
          <w:sz w:val="22"/>
          <w:szCs w:val="22"/>
        </w:rPr>
        <w:t xml:space="preserve"> проведение переговоров Заказчика с оператором ЭТП и оператора ЭТП с участником </w:t>
      </w:r>
      <w:r w:rsidR="001A3927" w:rsidRPr="00D55956">
        <w:rPr>
          <w:sz w:val="22"/>
          <w:szCs w:val="22"/>
          <w:shd w:val="clear" w:color="auto" w:fill="FFFFFF" w:themeFill="background1"/>
        </w:rPr>
        <w:t>такой закупки</w:t>
      </w:r>
      <w:r w:rsidR="001A3927" w:rsidRPr="00D55956">
        <w:rPr>
          <w:sz w:val="22"/>
          <w:szCs w:val="22"/>
        </w:rPr>
        <w:t xml:space="preserve"> </w:t>
      </w:r>
      <w:r w:rsidRPr="00D55956">
        <w:rPr>
          <w:sz w:val="22"/>
          <w:szCs w:val="22"/>
        </w:rPr>
        <w:t xml:space="preserve">не допускается в случае, если в результате этих переговоров создаются преимущественные условия для участия в </w:t>
      </w:r>
      <w:r w:rsidR="001A3927" w:rsidRPr="00D55956">
        <w:rPr>
          <w:sz w:val="22"/>
          <w:szCs w:val="22"/>
          <w:shd w:val="clear" w:color="auto" w:fill="FFFFFF" w:themeFill="background1"/>
        </w:rPr>
        <w:t>электронной закупк</w:t>
      </w:r>
      <w:r w:rsidR="000377D1" w:rsidRPr="00D55956">
        <w:rPr>
          <w:sz w:val="22"/>
          <w:szCs w:val="22"/>
          <w:shd w:val="clear" w:color="auto" w:fill="FFFFFF" w:themeFill="background1"/>
        </w:rPr>
        <w:t>е</w:t>
      </w:r>
      <w:r w:rsidRPr="00D55956">
        <w:rPr>
          <w:sz w:val="22"/>
          <w:szCs w:val="22"/>
        </w:rPr>
        <w:t xml:space="preserve"> и (или) условия для разглашения конфиденциальной информации.</w:t>
      </w:r>
    </w:p>
    <w:p w:rsidR="0019710A" w:rsidRPr="00D55956" w:rsidRDefault="0019710A"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Оператором ЭТП обеспечивается конфиденциальность информации:</w:t>
      </w:r>
    </w:p>
    <w:p w:rsidR="0019710A" w:rsidRPr="00D55956" w:rsidRDefault="0019710A" w:rsidP="00453639">
      <w:pPr>
        <w:pStyle w:val="5ABCD"/>
        <w:numPr>
          <w:ilvl w:val="4"/>
          <w:numId w:val="88"/>
        </w:numPr>
        <w:shd w:val="clear" w:color="auto" w:fill="FFFFFF" w:themeFill="background1"/>
        <w:spacing w:line="240" w:lineRule="auto"/>
        <w:ind w:hanging="284"/>
        <w:rPr>
          <w:sz w:val="22"/>
          <w:szCs w:val="22"/>
        </w:rPr>
      </w:pPr>
      <w:r w:rsidRPr="00D55956">
        <w:rPr>
          <w:sz w:val="22"/>
          <w:szCs w:val="22"/>
        </w:rPr>
        <w:t xml:space="preserve">о содержании заявок на участие в </w:t>
      </w:r>
      <w:r w:rsidR="000377D1" w:rsidRPr="00D55956">
        <w:rPr>
          <w:sz w:val="22"/>
          <w:szCs w:val="22"/>
          <w:shd w:val="clear" w:color="auto" w:fill="FFFFFF" w:themeFill="background1"/>
        </w:rPr>
        <w:t>электронной закупке</w:t>
      </w:r>
      <w:r w:rsidR="00721F54" w:rsidRPr="00D55956">
        <w:rPr>
          <w:sz w:val="22"/>
          <w:szCs w:val="22"/>
          <w:shd w:val="clear" w:color="auto" w:fill="FFFFFF" w:themeFill="background1"/>
        </w:rPr>
        <w:t>, окончательных предложений до о</w:t>
      </w:r>
      <w:r w:rsidR="00502655" w:rsidRPr="00D55956">
        <w:rPr>
          <w:sz w:val="22"/>
          <w:szCs w:val="22"/>
          <w:shd w:val="clear" w:color="auto" w:fill="FFFFFF" w:themeFill="background1"/>
        </w:rPr>
        <w:t>кончания срока подачи заявок, окончательных предложений</w:t>
      </w:r>
      <w:r w:rsidRPr="00D55956">
        <w:rPr>
          <w:sz w:val="22"/>
          <w:szCs w:val="22"/>
        </w:rPr>
        <w:t>;</w:t>
      </w:r>
    </w:p>
    <w:p w:rsidR="001343F5" w:rsidRPr="00D55956" w:rsidRDefault="001343F5" w:rsidP="00453639">
      <w:pPr>
        <w:pStyle w:val="5ABCD"/>
        <w:numPr>
          <w:ilvl w:val="4"/>
          <w:numId w:val="88"/>
        </w:numPr>
        <w:shd w:val="clear" w:color="auto" w:fill="FFFFFF" w:themeFill="background1"/>
        <w:spacing w:line="240" w:lineRule="auto"/>
        <w:ind w:hanging="284"/>
        <w:rPr>
          <w:sz w:val="22"/>
          <w:szCs w:val="22"/>
          <w:shd w:val="clear" w:color="auto" w:fill="AAFA62"/>
        </w:rPr>
      </w:pPr>
      <w:proofErr w:type="gramStart"/>
      <w:r w:rsidRPr="00D55956">
        <w:rPr>
          <w:sz w:val="22"/>
          <w:szCs w:val="22"/>
          <w:shd w:val="clear" w:color="auto" w:fill="FFFFFF" w:themeFill="background1"/>
        </w:rPr>
        <w:t xml:space="preserve">об участниках электронной закупки, подавших заявки на участие в такой закупке, до предоставления закупочной комиссии в соответствии с законом 223-ФЗ и соглашением, предусмотренным пунктом </w:t>
      </w:r>
      <w:r w:rsidRPr="00D55956">
        <w:rPr>
          <w:color w:val="0000FF"/>
          <w:sz w:val="22"/>
          <w:szCs w:val="22"/>
          <w:shd w:val="clear" w:color="auto" w:fill="FFFFFF" w:themeFill="background1"/>
        </w:rPr>
        <w:fldChar w:fldCharType="begin"/>
      </w:r>
      <w:r w:rsidRPr="00D55956">
        <w:rPr>
          <w:color w:val="0000FF"/>
          <w:sz w:val="22"/>
          <w:szCs w:val="22"/>
          <w:shd w:val="clear" w:color="auto" w:fill="FFFFFF" w:themeFill="background1"/>
        </w:rPr>
        <w:instrText xml:space="preserve"> REF _Ref67582367 \r \h  \* MERGEFORMAT </w:instrText>
      </w:r>
      <w:r w:rsidRPr="00D55956">
        <w:rPr>
          <w:color w:val="0000FF"/>
          <w:sz w:val="22"/>
          <w:szCs w:val="22"/>
          <w:shd w:val="clear" w:color="auto" w:fill="FFFFFF" w:themeFill="background1"/>
        </w:rPr>
      </w:r>
      <w:r w:rsidRPr="00D55956">
        <w:rPr>
          <w:color w:val="0000FF"/>
          <w:sz w:val="22"/>
          <w:szCs w:val="22"/>
          <w:shd w:val="clear" w:color="auto" w:fill="FFFFFF" w:themeFill="background1"/>
        </w:rPr>
        <w:fldChar w:fldCharType="separate"/>
      </w:r>
      <w:r w:rsidR="00F1567F">
        <w:rPr>
          <w:color w:val="0000FF"/>
          <w:sz w:val="22"/>
          <w:szCs w:val="22"/>
          <w:shd w:val="clear" w:color="auto" w:fill="FFFFFF" w:themeFill="background1"/>
        </w:rPr>
        <w:t>9.1.2</w:t>
      </w:r>
      <w:r w:rsidRPr="00D55956">
        <w:rPr>
          <w:color w:val="0000FF"/>
          <w:sz w:val="22"/>
          <w:szCs w:val="22"/>
          <w:shd w:val="clear" w:color="auto" w:fill="FFFFFF" w:themeFill="background1"/>
        </w:rPr>
        <w:fldChar w:fldCharType="end"/>
      </w:r>
      <w:r w:rsidRPr="00D55956">
        <w:rPr>
          <w:sz w:val="22"/>
          <w:szCs w:val="22"/>
          <w:shd w:val="clear" w:color="auto" w:fill="FFFFFF" w:themeFill="background1"/>
        </w:rPr>
        <w:t>, доступа к данным заявкам (ко вторым частям заявок, направляемым Заказчику в соответствии с</w:t>
      </w:r>
      <w:r w:rsidR="003D03A0" w:rsidRPr="00D55956">
        <w:rPr>
          <w:sz w:val="22"/>
          <w:szCs w:val="22"/>
          <w:shd w:val="clear" w:color="auto" w:fill="FFFFFF" w:themeFill="background1"/>
        </w:rPr>
        <w:t xml:space="preserve"> подпунктом </w:t>
      </w:r>
      <w:r w:rsidR="006951E8" w:rsidRPr="00D55956">
        <w:rPr>
          <w:color w:val="0000FF"/>
          <w:sz w:val="22"/>
          <w:szCs w:val="22"/>
          <w:shd w:val="clear" w:color="auto" w:fill="FFFFFF" w:themeFill="background1"/>
        </w:rPr>
        <w:t>«</w:t>
      </w:r>
      <w:r w:rsidR="003D03A0" w:rsidRPr="00D55956">
        <w:rPr>
          <w:color w:val="0000FF"/>
          <w:sz w:val="22"/>
          <w:szCs w:val="22"/>
          <w:shd w:val="clear" w:color="auto" w:fill="FFFFFF" w:themeFill="background1"/>
        </w:rPr>
        <w:fldChar w:fldCharType="begin"/>
      </w:r>
      <w:r w:rsidR="003D03A0" w:rsidRPr="00D55956">
        <w:rPr>
          <w:color w:val="0000FF"/>
          <w:sz w:val="22"/>
          <w:szCs w:val="22"/>
          <w:shd w:val="clear" w:color="auto" w:fill="FFFFFF" w:themeFill="background1"/>
        </w:rPr>
        <w:instrText xml:space="preserve"> REF _Ref68012282 \r \h  \* MERGEFORMAT </w:instrText>
      </w:r>
      <w:r w:rsidR="003D03A0" w:rsidRPr="00D55956">
        <w:rPr>
          <w:color w:val="0000FF"/>
          <w:sz w:val="22"/>
          <w:szCs w:val="22"/>
          <w:shd w:val="clear" w:color="auto" w:fill="FFFFFF" w:themeFill="background1"/>
        </w:rPr>
      </w:r>
      <w:r w:rsidR="003D03A0" w:rsidRPr="00D55956">
        <w:rPr>
          <w:color w:val="0000FF"/>
          <w:sz w:val="22"/>
          <w:szCs w:val="22"/>
          <w:shd w:val="clear" w:color="auto" w:fill="FFFFFF" w:themeFill="background1"/>
        </w:rPr>
        <w:fldChar w:fldCharType="separate"/>
      </w:r>
      <w:r w:rsidR="00F1567F">
        <w:rPr>
          <w:color w:val="0000FF"/>
          <w:sz w:val="22"/>
          <w:szCs w:val="22"/>
          <w:shd w:val="clear" w:color="auto" w:fill="FFFFFF" w:themeFill="background1"/>
        </w:rPr>
        <w:t>1.1.1.1.2.32)</w:t>
      </w:r>
      <w:r w:rsidR="003D03A0" w:rsidRPr="00D55956">
        <w:rPr>
          <w:color w:val="0000FF"/>
          <w:sz w:val="22"/>
          <w:szCs w:val="22"/>
          <w:shd w:val="clear" w:color="auto" w:fill="FFFFFF" w:themeFill="background1"/>
        </w:rPr>
        <w:fldChar w:fldCharType="end"/>
      </w:r>
      <w:r w:rsidR="006951E8" w:rsidRPr="00D55956">
        <w:rPr>
          <w:color w:val="0000FF"/>
          <w:sz w:val="22"/>
          <w:szCs w:val="22"/>
          <w:shd w:val="clear" w:color="auto" w:fill="FFFFFF" w:themeFill="background1"/>
        </w:rPr>
        <w:t>»</w:t>
      </w:r>
      <w:r w:rsidR="003D03A0" w:rsidRPr="00D55956">
        <w:rPr>
          <w:color w:val="0000FF"/>
          <w:sz w:val="22"/>
          <w:szCs w:val="22"/>
          <w:shd w:val="clear" w:color="auto" w:fill="FFFFFF" w:themeFill="background1"/>
        </w:rPr>
        <w:t xml:space="preserve"> </w:t>
      </w:r>
      <w:r w:rsidR="003D03A0" w:rsidRPr="00D55956">
        <w:rPr>
          <w:sz w:val="22"/>
          <w:szCs w:val="22"/>
          <w:shd w:val="clear" w:color="auto" w:fill="FFFFFF" w:themeFill="background1"/>
        </w:rPr>
        <w:t>пункта</w:t>
      </w:r>
      <w:r w:rsidR="003D03A0" w:rsidRPr="00D55956">
        <w:rPr>
          <w:color w:val="0000FF"/>
          <w:sz w:val="22"/>
          <w:szCs w:val="22"/>
          <w:shd w:val="clear" w:color="auto" w:fill="FFFFFF" w:themeFill="background1"/>
        </w:rPr>
        <w:t xml:space="preserve"> </w:t>
      </w:r>
      <w:r w:rsidR="003D03A0" w:rsidRPr="00D55956">
        <w:rPr>
          <w:color w:val="0000FF"/>
          <w:sz w:val="22"/>
          <w:szCs w:val="22"/>
          <w:shd w:val="clear" w:color="auto" w:fill="FFFFFF" w:themeFill="background1"/>
        </w:rPr>
        <w:fldChar w:fldCharType="begin"/>
      </w:r>
      <w:r w:rsidR="003D03A0" w:rsidRPr="00D55956">
        <w:rPr>
          <w:color w:val="0000FF"/>
          <w:sz w:val="22"/>
          <w:szCs w:val="22"/>
          <w:shd w:val="clear" w:color="auto" w:fill="FFFFFF" w:themeFill="background1"/>
        </w:rPr>
        <w:instrText xml:space="preserve"> REF _Ref68011973 \r \h  \* MERGEFORMAT </w:instrText>
      </w:r>
      <w:r w:rsidR="003D03A0" w:rsidRPr="00D55956">
        <w:rPr>
          <w:color w:val="0000FF"/>
          <w:sz w:val="22"/>
          <w:szCs w:val="22"/>
          <w:shd w:val="clear" w:color="auto" w:fill="FFFFFF" w:themeFill="background1"/>
        </w:rPr>
      </w:r>
      <w:r w:rsidR="003D03A0" w:rsidRPr="00D55956">
        <w:rPr>
          <w:color w:val="0000FF"/>
          <w:sz w:val="22"/>
          <w:szCs w:val="22"/>
          <w:shd w:val="clear" w:color="auto" w:fill="FFFFFF" w:themeFill="background1"/>
        </w:rPr>
        <w:fldChar w:fldCharType="separate"/>
      </w:r>
      <w:r w:rsidR="00F1567F">
        <w:rPr>
          <w:color w:val="0000FF"/>
          <w:sz w:val="22"/>
          <w:szCs w:val="22"/>
          <w:shd w:val="clear" w:color="auto" w:fill="FFFFFF" w:themeFill="background1"/>
        </w:rPr>
        <w:t>9.2.29</w:t>
      </w:r>
      <w:r w:rsidR="003D03A0" w:rsidRPr="00D55956">
        <w:rPr>
          <w:color w:val="0000FF"/>
          <w:sz w:val="22"/>
          <w:szCs w:val="22"/>
          <w:shd w:val="clear" w:color="auto" w:fill="FFFFFF" w:themeFill="background1"/>
        </w:rPr>
        <w:fldChar w:fldCharType="end"/>
      </w:r>
      <w:r w:rsidRPr="00D55956">
        <w:rPr>
          <w:sz w:val="22"/>
          <w:szCs w:val="22"/>
          <w:shd w:val="clear" w:color="auto" w:fill="FFFFFF" w:themeFill="background1"/>
        </w:rPr>
        <w:t>, в случае осуществления электронной закупки, участниками которой могут быть только субъекты МСП).</w:t>
      </w:r>
      <w:proofErr w:type="gramEnd"/>
    </w:p>
    <w:p w:rsidR="0019710A" w:rsidRPr="00D55956" w:rsidRDefault="0019710A"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 xml:space="preserve">Участник </w:t>
      </w:r>
      <w:r w:rsidR="000377D1" w:rsidRPr="00D55956">
        <w:rPr>
          <w:sz w:val="22"/>
          <w:szCs w:val="22"/>
          <w:shd w:val="clear" w:color="auto" w:fill="FFFFFF" w:themeFill="background1"/>
        </w:rPr>
        <w:t>электронной закупки</w:t>
      </w:r>
      <w:r w:rsidRPr="00D55956">
        <w:rPr>
          <w:sz w:val="22"/>
          <w:szCs w:val="22"/>
        </w:rPr>
        <w:t>, подавший заявку на участие в такой закупке, вправе отозвать данную заявку либо внести в неё изменения не позднее даты окончания срока подачи заявок на участие в такой закупке, направив об этом уведомление оператору ЭТП.</w:t>
      </w:r>
    </w:p>
    <w:p w:rsidR="000377D1" w:rsidRPr="00D55956" w:rsidRDefault="0019710A"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 xml:space="preserve">Оператор ЭТП обязан обеспечить непрерывность осуществления </w:t>
      </w:r>
      <w:r w:rsidR="000377D1" w:rsidRPr="00D55956">
        <w:rPr>
          <w:sz w:val="22"/>
          <w:szCs w:val="22"/>
          <w:shd w:val="clear" w:color="auto" w:fill="FFFFFF" w:themeFill="background1"/>
        </w:rPr>
        <w:t>электронной закупки</w:t>
      </w:r>
      <w:r w:rsidRPr="00D55956">
        <w:rPr>
          <w:sz w:val="22"/>
          <w:szCs w:val="22"/>
        </w:rPr>
        <w:t xml:space="preserve">,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w:t>
      </w:r>
      <w:r w:rsidR="000377D1" w:rsidRPr="00D55956">
        <w:rPr>
          <w:sz w:val="22"/>
          <w:szCs w:val="22"/>
          <w:shd w:val="clear" w:color="auto" w:fill="FFFFFF" w:themeFill="background1"/>
        </w:rPr>
        <w:t>электронной закупки</w:t>
      </w:r>
      <w:r w:rsidRPr="00D55956">
        <w:rPr>
          <w:sz w:val="22"/>
          <w:szCs w:val="22"/>
        </w:rPr>
        <w:t xml:space="preserve">, равный доступ участников </w:t>
      </w:r>
      <w:r w:rsidR="000377D1" w:rsidRPr="00D55956">
        <w:rPr>
          <w:sz w:val="22"/>
          <w:szCs w:val="22"/>
          <w:shd w:val="clear" w:color="auto" w:fill="FFFFFF" w:themeFill="background1"/>
        </w:rPr>
        <w:t>такой закупки</w:t>
      </w:r>
      <w:r w:rsidR="000377D1" w:rsidRPr="00D55956">
        <w:rPr>
          <w:sz w:val="22"/>
          <w:szCs w:val="22"/>
        </w:rPr>
        <w:t xml:space="preserve"> </w:t>
      </w:r>
      <w:r w:rsidRPr="00D55956">
        <w:rPr>
          <w:sz w:val="22"/>
          <w:szCs w:val="22"/>
        </w:rPr>
        <w:t>к участию в ней.</w:t>
      </w:r>
    </w:p>
    <w:p w:rsidR="0019710A" w:rsidRPr="00D55956" w:rsidRDefault="0019710A" w:rsidP="00D55956">
      <w:pPr>
        <w:pStyle w:val="30"/>
        <w:numPr>
          <w:ilvl w:val="0"/>
          <w:numId w:val="0"/>
        </w:numPr>
        <w:shd w:val="clear" w:color="auto" w:fill="FFFFFF" w:themeFill="background1"/>
        <w:tabs>
          <w:tab w:val="num" w:pos="1843"/>
        </w:tabs>
        <w:spacing w:line="240" w:lineRule="auto"/>
        <w:ind w:left="851" w:firstLine="425"/>
        <w:rPr>
          <w:sz w:val="22"/>
          <w:szCs w:val="22"/>
        </w:rPr>
      </w:pPr>
      <w:r w:rsidRPr="00D55956">
        <w:rPr>
          <w:sz w:val="22"/>
          <w:szCs w:val="22"/>
        </w:rPr>
        <w:t>За нарушение указанных требований оператор ЭТП несет ответственность в соответствии с законодательством РФ.</w:t>
      </w:r>
    </w:p>
    <w:p w:rsidR="00E53B34" w:rsidRPr="00D55956" w:rsidRDefault="00E53B34" w:rsidP="00D55956">
      <w:pPr>
        <w:pStyle w:val="22"/>
        <w:shd w:val="clear" w:color="auto" w:fill="FFFFFF" w:themeFill="background1"/>
        <w:tabs>
          <w:tab w:val="num" w:pos="567"/>
        </w:tabs>
        <w:spacing w:before="200" w:after="20" w:line="240" w:lineRule="auto"/>
        <w:ind w:left="567" w:hanging="567"/>
        <w:rPr>
          <w:sz w:val="22"/>
          <w:szCs w:val="22"/>
        </w:rPr>
      </w:pPr>
      <w:bookmarkStart w:id="3522" w:name="_Toc390434948"/>
      <w:bookmarkStart w:id="3523" w:name="_Toc392326429"/>
      <w:bookmarkStart w:id="3524" w:name="_Toc392495169"/>
      <w:bookmarkStart w:id="3525" w:name="_Toc393989313"/>
      <w:bookmarkStart w:id="3526" w:name="_Toc393888098"/>
      <w:bookmarkStart w:id="3527" w:name="_Toc410724692"/>
      <w:bookmarkStart w:id="3528" w:name="_Toc414627261"/>
      <w:bookmarkStart w:id="3529" w:name="_Ref533953696"/>
      <w:bookmarkStart w:id="3530" w:name="_Toc77184977"/>
      <w:r w:rsidRPr="00D55956">
        <w:rPr>
          <w:sz w:val="22"/>
          <w:szCs w:val="22"/>
        </w:rPr>
        <w:t xml:space="preserve">Особенности осуществления конкурентной закупки в электронной форме с участием субъектов </w:t>
      </w:r>
      <w:bookmarkEnd w:id="3522"/>
      <w:bookmarkEnd w:id="3523"/>
      <w:bookmarkEnd w:id="3524"/>
      <w:bookmarkEnd w:id="3525"/>
      <w:bookmarkEnd w:id="3526"/>
      <w:bookmarkEnd w:id="3527"/>
      <w:bookmarkEnd w:id="3528"/>
      <w:r w:rsidRPr="00D55956">
        <w:rPr>
          <w:sz w:val="22"/>
          <w:szCs w:val="22"/>
        </w:rPr>
        <w:t>МСП</w:t>
      </w:r>
      <w:bookmarkEnd w:id="3529"/>
      <w:bookmarkEnd w:id="3530"/>
    </w:p>
    <w:p w:rsidR="00E53B34" w:rsidRPr="00D55956" w:rsidRDefault="00E53B34" w:rsidP="00D55956">
      <w:pPr>
        <w:pStyle w:val="30"/>
        <w:shd w:val="clear" w:color="auto" w:fill="FFFFFF" w:themeFill="background1"/>
        <w:tabs>
          <w:tab w:val="num" w:pos="709"/>
        </w:tabs>
        <w:spacing w:before="40" w:line="240" w:lineRule="auto"/>
        <w:ind w:left="709" w:hanging="709"/>
        <w:rPr>
          <w:sz w:val="22"/>
          <w:szCs w:val="22"/>
        </w:rPr>
      </w:pPr>
      <w:bookmarkStart w:id="3531" w:name="Par44"/>
      <w:bookmarkStart w:id="3532" w:name="Par45"/>
      <w:bookmarkStart w:id="3533" w:name="Par46"/>
      <w:bookmarkStart w:id="3534" w:name="_Ref406965837"/>
      <w:bookmarkEnd w:id="3531"/>
      <w:bookmarkEnd w:id="3532"/>
      <w:bookmarkEnd w:id="3533"/>
      <w:r w:rsidRPr="00D55956">
        <w:rPr>
          <w:sz w:val="22"/>
          <w:szCs w:val="22"/>
        </w:rPr>
        <w:t xml:space="preserve">Особенности участия в закупке субъектов МСП применяются в случаях и порядке, установленных </w:t>
      </w:r>
      <w:hyperlink r:id="rId26" w:history="1">
        <w:r w:rsidR="009C40E6" w:rsidRPr="00D55956">
          <w:rPr>
            <w:rStyle w:val="a9"/>
            <w:sz w:val="22"/>
            <w:szCs w:val="22"/>
            <w:u w:val="none"/>
            <w:shd w:val="clear" w:color="auto" w:fill="FFFFFF" w:themeFill="background1"/>
          </w:rPr>
          <w:t>п</w:t>
        </w:r>
        <w:r w:rsidRPr="00D55956">
          <w:rPr>
            <w:rStyle w:val="a9"/>
            <w:sz w:val="22"/>
            <w:szCs w:val="22"/>
            <w:u w:val="none"/>
            <w:shd w:val="clear" w:color="auto" w:fill="FFFFFF" w:themeFill="background1"/>
          </w:rPr>
          <w:t>остановлением правительства РФ от 11 декабря 2014 г. №1352 «Об особенностях участия субъектов МСП в закупках товаров, работ, услуг отдельными видами юридических лиц»</w:t>
        </w:r>
      </w:hyperlink>
      <w:r w:rsidRPr="00D55956">
        <w:rPr>
          <w:sz w:val="22"/>
          <w:szCs w:val="22"/>
        </w:rPr>
        <w:t>.</w:t>
      </w:r>
    </w:p>
    <w:p w:rsidR="00E53B34" w:rsidRPr="00D55956" w:rsidRDefault="00E53B34" w:rsidP="00D55956">
      <w:pPr>
        <w:pStyle w:val="30"/>
        <w:shd w:val="clear" w:color="auto" w:fill="FFFFFF" w:themeFill="background1"/>
        <w:tabs>
          <w:tab w:val="num" w:pos="709"/>
        </w:tabs>
        <w:spacing w:before="40" w:line="240" w:lineRule="auto"/>
        <w:ind w:left="709" w:hanging="709"/>
        <w:rPr>
          <w:sz w:val="22"/>
          <w:szCs w:val="22"/>
        </w:rPr>
      </w:pPr>
      <w:r w:rsidRPr="00D55956">
        <w:rPr>
          <w:sz w:val="22"/>
          <w:szCs w:val="22"/>
        </w:rPr>
        <w:t xml:space="preserve">Закупки у субъектов МСП могут осуществляться путём </w:t>
      </w:r>
      <w:r w:rsidRPr="00D55956">
        <w:rPr>
          <w:sz w:val="22"/>
          <w:szCs w:val="22"/>
          <w:shd w:val="clear" w:color="auto" w:fill="FFFFFF" w:themeFill="background1"/>
        </w:rPr>
        <w:t>осуществления</w:t>
      </w:r>
      <w:r w:rsidR="00F23325" w:rsidRPr="00D55956">
        <w:rPr>
          <w:sz w:val="22"/>
          <w:szCs w:val="22"/>
          <w:shd w:val="clear" w:color="auto" w:fill="FFFFFF" w:themeFill="background1"/>
        </w:rPr>
        <w:t xml:space="preserve"> </w:t>
      </w:r>
      <w:r w:rsidRPr="00D55956">
        <w:rPr>
          <w:sz w:val="22"/>
          <w:szCs w:val="22"/>
        </w:rPr>
        <w:t>закупки способом, из числа предусмотренных Положением, при этом:</w:t>
      </w:r>
      <w:bookmarkEnd w:id="3534"/>
    </w:p>
    <w:p w:rsidR="00E53B34" w:rsidRPr="00D55956" w:rsidRDefault="00E53B34" w:rsidP="00D55956">
      <w:pPr>
        <w:pStyle w:val="5ABCD"/>
        <w:numPr>
          <w:ilvl w:val="4"/>
          <w:numId w:val="50"/>
        </w:numPr>
        <w:shd w:val="clear" w:color="auto" w:fill="FFFFFF" w:themeFill="background1"/>
        <w:tabs>
          <w:tab w:val="clear" w:pos="1560"/>
          <w:tab w:val="num" w:pos="1418"/>
        </w:tabs>
        <w:spacing w:line="240" w:lineRule="auto"/>
        <w:ind w:left="1418" w:hanging="284"/>
        <w:rPr>
          <w:sz w:val="22"/>
          <w:szCs w:val="22"/>
        </w:rPr>
      </w:pPr>
      <w:r w:rsidRPr="00D55956">
        <w:rPr>
          <w:sz w:val="22"/>
          <w:szCs w:val="22"/>
        </w:rPr>
        <w:t>участниками закупки могут являться любые лица, в том числе субъекты МСП, либо</w:t>
      </w:r>
    </w:p>
    <w:p w:rsidR="00E53B34" w:rsidRPr="00D55956" w:rsidRDefault="00E53B34" w:rsidP="00D55956">
      <w:pPr>
        <w:pStyle w:val="5ABCD"/>
        <w:numPr>
          <w:ilvl w:val="4"/>
          <w:numId w:val="50"/>
        </w:numPr>
        <w:shd w:val="clear" w:color="auto" w:fill="FFFFFF" w:themeFill="background1"/>
        <w:tabs>
          <w:tab w:val="clear" w:pos="1560"/>
          <w:tab w:val="num" w:pos="1418"/>
        </w:tabs>
        <w:spacing w:line="240" w:lineRule="auto"/>
        <w:ind w:left="1418" w:hanging="284"/>
        <w:rPr>
          <w:sz w:val="22"/>
          <w:szCs w:val="22"/>
        </w:rPr>
      </w:pPr>
      <w:bookmarkStart w:id="3535" w:name="_Ref406965806"/>
      <w:r w:rsidRPr="00D55956">
        <w:rPr>
          <w:sz w:val="22"/>
          <w:szCs w:val="22"/>
        </w:rPr>
        <w:t>участниками закупки могут являться только субъекты МСП, либо</w:t>
      </w:r>
      <w:bookmarkEnd w:id="3535"/>
    </w:p>
    <w:p w:rsidR="00E53B34" w:rsidRPr="00D55956" w:rsidRDefault="00E53B34" w:rsidP="00D55956">
      <w:pPr>
        <w:pStyle w:val="5ABCD"/>
        <w:numPr>
          <w:ilvl w:val="4"/>
          <w:numId w:val="50"/>
        </w:numPr>
        <w:shd w:val="clear" w:color="auto" w:fill="FFFFFF" w:themeFill="background1"/>
        <w:tabs>
          <w:tab w:val="clear" w:pos="1560"/>
          <w:tab w:val="num" w:pos="1418"/>
        </w:tabs>
        <w:spacing w:line="240" w:lineRule="auto"/>
        <w:ind w:left="1418" w:hanging="284"/>
        <w:rPr>
          <w:sz w:val="22"/>
          <w:szCs w:val="22"/>
        </w:rPr>
      </w:pPr>
      <w:r w:rsidRPr="00D55956">
        <w:rPr>
          <w:sz w:val="22"/>
          <w:szCs w:val="22"/>
        </w:rPr>
        <w:t>в отношении участников закупки может устанавливаться требование о привлечении к исполнению договора субподрядчиков (соисполнителей) из числа субъектов МСП.</w:t>
      </w:r>
    </w:p>
    <w:p w:rsidR="00E53B34" w:rsidRPr="00D55956" w:rsidRDefault="00E53B34" w:rsidP="00D55956">
      <w:pPr>
        <w:pStyle w:val="30"/>
        <w:shd w:val="clear" w:color="auto" w:fill="FFFFFF" w:themeFill="background1"/>
        <w:tabs>
          <w:tab w:val="num" w:pos="709"/>
        </w:tabs>
        <w:spacing w:before="40" w:line="240" w:lineRule="auto"/>
        <w:ind w:left="709" w:hanging="709"/>
        <w:rPr>
          <w:sz w:val="22"/>
          <w:szCs w:val="22"/>
        </w:rPr>
      </w:pPr>
      <w:r w:rsidRPr="00D55956">
        <w:rPr>
          <w:sz w:val="22"/>
          <w:szCs w:val="22"/>
        </w:rPr>
        <w:t xml:space="preserve">Перечень продукции, закупки которой </w:t>
      </w:r>
      <w:proofErr w:type="gramStart"/>
      <w:r w:rsidRPr="00D55956">
        <w:rPr>
          <w:sz w:val="22"/>
          <w:szCs w:val="22"/>
        </w:rPr>
        <w:t xml:space="preserve">осуществляются у субъектов МСП </w:t>
      </w:r>
      <w:r w:rsidRPr="00D55956">
        <w:rPr>
          <w:sz w:val="22"/>
          <w:szCs w:val="22"/>
          <w:shd w:val="clear" w:color="auto" w:fill="FFFFFF" w:themeFill="background1"/>
        </w:rPr>
        <w:t>утверждается</w:t>
      </w:r>
      <w:proofErr w:type="gramEnd"/>
      <w:r w:rsidRPr="00D55956">
        <w:rPr>
          <w:sz w:val="22"/>
          <w:szCs w:val="22"/>
          <w:shd w:val="clear" w:color="auto" w:fill="FFFFFF" w:themeFill="background1"/>
        </w:rPr>
        <w:t xml:space="preserve"> Заказчиком</w:t>
      </w:r>
      <w:r w:rsidRPr="00D55956">
        <w:rPr>
          <w:sz w:val="22"/>
          <w:szCs w:val="22"/>
        </w:rPr>
        <w:t xml:space="preserve"> и размещается в </w:t>
      </w:r>
      <w:r w:rsidRPr="00D55956">
        <w:rPr>
          <w:sz w:val="22"/>
          <w:szCs w:val="22"/>
          <w:shd w:val="clear" w:color="auto" w:fill="FFFFFF" w:themeFill="background1"/>
        </w:rPr>
        <w:t>ЕИС</w:t>
      </w:r>
      <w:r w:rsidRPr="00D55956">
        <w:rPr>
          <w:sz w:val="22"/>
          <w:szCs w:val="22"/>
        </w:rPr>
        <w:t xml:space="preserve">. </w:t>
      </w:r>
      <w:r w:rsidRPr="00D55956">
        <w:rPr>
          <w:sz w:val="22"/>
          <w:szCs w:val="22"/>
          <w:shd w:val="clear" w:color="auto" w:fill="FFFFFF" w:themeFill="background1"/>
        </w:rPr>
        <w:t>При этом допускается осуществление закупки продукции включённой в такой перечень у любых лиц, в том числе у субъектов МСП.</w:t>
      </w:r>
    </w:p>
    <w:p w:rsidR="00E53B34" w:rsidRPr="00D55956" w:rsidRDefault="00E53B34" w:rsidP="00D55956">
      <w:pPr>
        <w:pStyle w:val="30"/>
        <w:shd w:val="clear" w:color="auto" w:fill="FFFFFF" w:themeFill="background1"/>
        <w:tabs>
          <w:tab w:val="num" w:pos="709"/>
        </w:tabs>
        <w:spacing w:before="40" w:line="240" w:lineRule="auto"/>
        <w:ind w:left="709" w:hanging="709"/>
        <w:rPr>
          <w:sz w:val="22"/>
          <w:szCs w:val="22"/>
        </w:rPr>
      </w:pPr>
      <w:proofErr w:type="gramStart"/>
      <w:r w:rsidRPr="00D55956">
        <w:rPr>
          <w:sz w:val="22"/>
          <w:szCs w:val="22"/>
        </w:rPr>
        <w:t xml:space="preserve">Конкурентная закупка в электронной форме, участниками которой с учётом </w:t>
      </w:r>
      <w:hyperlink r:id="rId27" w:history="1">
        <w:r w:rsidRPr="00D55956">
          <w:rPr>
            <w:sz w:val="22"/>
            <w:szCs w:val="22"/>
          </w:rPr>
          <w:t>особенностей</w:t>
        </w:r>
      </w:hyperlink>
      <w:r w:rsidRPr="00D55956">
        <w:rPr>
          <w:sz w:val="22"/>
          <w:szCs w:val="22"/>
        </w:rPr>
        <w:t xml:space="preserve">, установленных Правительством РФ в соответствии с </w:t>
      </w:r>
      <w:hyperlink r:id="rId28" w:history="1">
        <w:r w:rsidRPr="00D55956">
          <w:rPr>
            <w:color w:val="0000FF"/>
            <w:sz w:val="22"/>
            <w:szCs w:val="22"/>
          </w:rPr>
          <w:t>пунктом 2 части 8 статьи 3</w:t>
        </w:r>
      </w:hyperlink>
      <w:r w:rsidRPr="00D55956">
        <w:rPr>
          <w:color w:val="0000FF"/>
          <w:sz w:val="22"/>
          <w:szCs w:val="22"/>
        </w:rPr>
        <w:t xml:space="preserve"> </w:t>
      </w:r>
      <w:r w:rsidRPr="00D55956">
        <w:rPr>
          <w:sz w:val="22"/>
          <w:szCs w:val="22"/>
        </w:rPr>
        <w:t xml:space="preserve">закона 223-ФЗ, могут быть только субъекты МСП (далее также – конкурентная закупка с участием субъектов МСП), осуществляется в соответствии с разделом </w:t>
      </w:r>
      <w:r w:rsidRPr="00D55956">
        <w:rPr>
          <w:color w:val="0000FF"/>
          <w:sz w:val="22"/>
          <w:szCs w:val="22"/>
        </w:rPr>
        <w:fldChar w:fldCharType="begin"/>
      </w:r>
      <w:r w:rsidRPr="00D55956">
        <w:rPr>
          <w:color w:val="0000FF"/>
          <w:sz w:val="22"/>
          <w:szCs w:val="22"/>
        </w:rPr>
        <w:instrText xml:space="preserve"> REF _Ref391834466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8</w:t>
      </w:r>
      <w:r w:rsidRPr="00D55956">
        <w:rPr>
          <w:color w:val="0000FF"/>
          <w:sz w:val="22"/>
          <w:szCs w:val="22"/>
        </w:rPr>
        <w:fldChar w:fldCharType="end"/>
      </w:r>
      <w:r w:rsidRPr="00D55956">
        <w:rPr>
          <w:sz w:val="22"/>
          <w:szCs w:val="22"/>
        </w:rPr>
        <w:t xml:space="preserve"> и</w:t>
      </w:r>
      <w:r w:rsidRPr="00D55956">
        <w:rPr>
          <w:color w:val="0000FF"/>
          <w:sz w:val="22"/>
          <w:szCs w:val="22"/>
        </w:rPr>
        <w:t xml:space="preserve"> </w:t>
      </w:r>
      <w:r w:rsidRPr="00D55956">
        <w:rPr>
          <w:sz w:val="22"/>
          <w:szCs w:val="22"/>
        </w:rPr>
        <w:t xml:space="preserve">с учётом требований, предусмотренных подразделами </w:t>
      </w:r>
      <w:r w:rsidRPr="00D55956">
        <w:rPr>
          <w:color w:val="0000FF"/>
          <w:sz w:val="22"/>
          <w:szCs w:val="22"/>
        </w:rPr>
        <w:fldChar w:fldCharType="begin"/>
      </w:r>
      <w:r w:rsidRPr="00D55956">
        <w:rPr>
          <w:color w:val="0000FF"/>
          <w:sz w:val="22"/>
          <w:szCs w:val="22"/>
        </w:rPr>
        <w:instrText xml:space="preserve"> REF _Ref529974665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9.1</w:t>
      </w:r>
      <w:r w:rsidRPr="00D55956">
        <w:rPr>
          <w:color w:val="0000FF"/>
          <w:sz w:val="22"/>
          <w:szCs w:val="22"/>
        </w:rPr>
        <w:fldChar w:fldCharType="end"/>
      </w:r>
      <w:r w:rsidRPr="00D55956">
        <w:rPr>
          <w:sz w:val="22"/>
          <w:szCs w:val="22"/>
        </w:rPr>
        <w:t xml:space="preserve"> и </w:t>
      </w:r>
      <w:r w:rsidRPr="00D55956">
        <w:rPr>
          <w:color w:val="0000FF"/>
          <w:sz w:val="22"/>
          <w:szCs w:val="22"/>
        </w:rPr>
        <w:fldChar w:fldCharType="begin"/>
      </w:r>
      <w:r w:rsidRPr="00D55956">
        <w:rPr>
          <w:color w:val="0000FF"/>
          <w:sz w:val="22"/>
          <w:szCs w:val="22"/>
        </w:rPr>
        <w:instrText xml:space="preserve"> REF _Ref533953696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9.2</w:t>
      </w:r>
      <w:r w:rsidRPr="00D55956">
        <w:rPr>
          <w:color w:val="0000FF"/>
          <w:sz w:val="22"/>
          <w:szCs w:val="22"/>
        </w:rPr>
        <w:fldChar w:fldCharType="end"/>
      </w:r>
      <w:r w:rsidRPr="00D55956">
        <w:rPr>
          <w:sz w:val="22"/>
          <w:szCs w:val="22"/>
        </w:rPr>
        <w:t>.</w:t>
      </w:r>
      <w:proofErr w:type="gramEnd"/>
    </w:p>
    <w:p w:rsidR="00E53B34" w:rsidRPr="00D55956" w:rsidRDefault="00E53B34" w:rsidP="00D55956">
      <w:pPr>
        <w:pStyle w:val="30"/>
        <w:shd w:val="clear" w:color="auto" w:fill="FFFFFF" w:themeFill="background1"/>
        <w:tabs>
          <w:tab w:val="num" w:pos="709"/>
        </w:tabs>
        <w:spacing w:before="40" w:line="240" w:lineRule="auto"/>
        <w:ind w:left="709" w:hanging="709"/>
        <w:rPr>
          <w:sz w:val="22"/>
          <w:szCs w:val="22"/>
        </w:rPr>
      </w:pPr>
      <w:r w:rsidRPr="00D55956">
        <w:rPr>
          <w:sz w:val="22"/>
          <w:szCs w:val="22"/>
        </w:rPr>
        <w:t>Конкурентная закупка, участниками которой могут быть только субъекты МСП, осуществляется путём проведения следующих способов закупки:</w:t>
      </w:r>
    </w:p>
    <w:p w:rsidR="00E53B34" w:rsidRPr="00D55956" w:rsidRDefault="00E53B34" w:rsidP="00453639">
      <w:pPr>
        <w:pStyle w:val="5ABCD"/>
        <w:numPr>
          <w:ilvl w:val="4"/>
          <w:numId w:val="89"/>
        </w:numPr>
        <w:shd w:val="clear" w:color="auto" w:fill="FFFFFF" w:themeFill="background1"/>
        <w:tabs>
          <w:tab w:val="clear" w:pos="1560"/>
          <w:tab w:val="num" w:pos="1418"/>
        </w:tabs>
        <w:spacing w:line="240" w:lineRule="auto"/>
        <w:ind w:left="1418" w:hanging="284"/>
        <w:rPr>
          <w:sz w:val="22"/>
          <w:szCs w:val="22"/>
        </w:rPr>
      </w:pPr>
      <w:r w:rsidRPr="00D55956">
        <w:rPr>
          <w:sz w:val="22"/>
          <w:szCs w:val="22"/>
        </w:rPr>
        <w:t>запроса предложений в электронной форме;</w:t>
      </w:r>
    </w:p>
    <w:p w:rsidR="00E53B34" w:rsidRPr="00D55956" w:rsidRDefault="00E53B34" w:rsidP="00453639">
      <w:pPr>
        <w:pStyle w:val="5ABCD"/>
        <w:numPr>
          <w:ilvl w:val="4"/>
          <w:numId w:val="89"/>
        </w:numPr>
        <w:shd w:val="clear" w:color="auto" w:fill="FFFFFF" w:themeFill="background1"/>
        <w:tabs>
          <w:tab w:val="clear" w:pos="1560"/>
          <w:tab w:val="num" w:pos="1418"/>
        </w:tabs>
        <w:spacing w:line="240" w:lineRule="auto"/>
        <w:ind w:left="1418" w:hanging="284"/>
        <w:rPr>
          <w:sz w:val="22"/>
          <w:szCs w:val="22"/>
        </w:rPr>
      </w:pPr>
      <w:r w:rsidRPr="00D55956">
        <w:rPr>
          <w:sz w:val="22"/>
          <w:szCs w:val="22"/>
        </w:rPr>
        <w:t>запроса котировок в электронной форме;</w:t>
      </w:r>
    </w:p>
    <w:p w:rsidR="00E53B34" w:rsidRPr="00D55956" w:rsidRDefault="00E53B34" w:rsidP="00453639">
      <w:pPr>
        <w:pStyle w:val="5ABCD"/>
        <w:numPr>
          <w:ilvl w:val="4"/>
          <w:numId w:val="89"/>
        </w:numPr>
        <w:shd w:val="clear" w:color="auto" w:fill="FFFFFF" w:themeFill="background1"/>
        <w:tabs>
          <w:tab w:val="clear" w:pos="1560"/>
          <w:tab w:val="num" w:pos="1418"/>
        </w:tabs>
        <w:spacing w:line="240" w:lineRule="auto"/>
        <w:ind w:left="1418" w:hanging="284"/>
        <w:rPr>
          <w:sz w:val="22"/>
          <w:szCs w:val="22"/>
        </w:rPr>
      </w:pPr>
      <w:r w:rsidRPr="00D55956">
        <w:rPr>
          <w:sz w:val="22"/>
          <w:szCs w:val="22"/>
        </w:rPr>
        <w:t>аукциона в электронной форме;</w:t>
      </w:r>
    </w:p>
    <w:p w:rsidR="00E53B34" w:rsidRPr="00D55956" w:rsidRDefault="00E53B34" w:rsidP="00453639">
      <w:pPr>
        <w:pStyle w:val="5ABCD"/>
        <w:numPr>
          <w:ilvl w:val="4"/>
          <w:numId w:val="89"/>
        </w:numPr>
        <w:shd w:val="clear" w:color="auto" w:fill="FFFFFF" w:themeFill="background1"/>
        <w:tabs>
          <w:tab w:val="clear" w:pos="1560"/>
          <w:tab w:val="num" w:pos="1418"/>
        </w:tabs>
        <w:spacing w:line="240" w:lineRule="auto"/>
        <w:ind w:left="1418" w:hanging="284"/>
        <w:rPr>
          <w:sz w:val="22"/>
          <w:szCs w:val="22"/>
        </w:rPr>
      </w:pPr>
      <w:r w:rsidRPr="00D55956">
        <w:rPr>
          <w:sz w:val="22"/>
          <w:szCs w:val="22"/>
        </w:rPr>
        <w:t>конкурса в электронной форме.</w:t>
      </w:r>
    </w:p>
    <w:p w:rsidR="00E53B34" w:rsidRPr="00D55956" w:rsidRDefault="00E53B34" w:rsidP="00D55956">
      <w:pPr>
        <w:pStyle w:val="30"/>
        <w:shd w:val="clear" w:color="auto" w:fill="FFFFFF" w:themeFill="background1"/>
        <w:tabs>
          <w:tab w:val="num" w:pos="709"/>
        </w:tabs>
        <w:spacing w:before="40" w:line="240" w:lineRule="auto"/>
        <w:ind w:left="709" w:hanging="709"/>
        <w:rPr>
          <w:sz w:val="22"/>
          <w:szCs w:val="22"/>
        </w:rPr>
      </w:pPr>
      <w:bookmarkStart w:id="3536" w:name="_Ref530736150"/>
      <w:r w:rsidRPr="00D55956">
        <w:rPr>
          <w:sz w:val="22"/>
          <w:szCs w:val="22"/>
        </w:rPr>
        <w:t>Заказчик при осуществлении конкурентной закупки с участием субъектов МСП размещает в ЕИС извещение о проведении:</w:t>
      </w:r>
      <w:bookmarkEnd w:id="3536"/>
    </w:p>
    <w:p w:rsidR="00E53B34" w:rsidRPr="00D55956" w:rsidRDefault="00E53B34" w:rsidP="00453639">
      <w:pPr>
        <w:pStyle w:val="5ABCD"/>
        <w:numPr>
          <w:ilvl w:val="4"/>
          <w:numId w:val="90"/>
        </w:numPr>
        <w:shd w:val="clear" w:color="auto" w:fill="FFFFFF" w:themeFill="background1"/>
        <w:tabs>
          <w:tab w:val="clear" w:pos="1560"/>
          <w:tab w:val="num" w:pos="1418"/>
        </w:tabs>
        <w:spacing w:line="240" w:lineRule="auto"/>
        <w:ind w:left="1418" w:hanging="284"/>
        <w:rPr>
          <w:sz w:val="22"/>
          <w:szCs w:val="22"/>
        </w:rPr>
      </w:pPr>
      <w:r w:rsidRPr="00D55956">
        <w:rPr>
          <w:sz w:val="22"/>
          <w:szCs w:val="22"/>
        </w:rPr>
        <w:t>запроса предложений в электронной форме – не менее чем за пять рабочих дней до дня проведения такого запроса предложений. При этом НМЦ договора не должна превышать пятнадцать миллионов рублей;</w:t>
      </w:r>
    </w:p>
    <w:p w:rsidR="00E53B34" w:rsidRPr="00D55956" w:rsidRDefault="00E53B34" w:rsidP="00453639">
      <w:pPr>
        <w:pStyle w:val="5ABCD"/>
        <w:numPr>
          <w:ilvl w:val="4"/>
          <w:numId w:val="90"/>
        </w:numPr>
        <w:shd w:val="clear" w:color="auto" w:fill="FFFFFF" w:themeFill="background1"/>
        <w:tabs>
          <w:tab w:val="clear" w:pos="1560"/>
          <w:tab w:val="num" w:pos="1418"/>
        </w:tabs>
        <w:spacing w:line="240" w:lineRule="auto"/>
        <w:ind w:left="1418" w:hanging="284"/>
        <w:rPr>
          <w:sz w:val="22"/>
          <w:szCs w:val="22"/>
        </w:rPr>
      </w:pPr>
      <w:r w:rsidRPr="00D55956">
        <w:rPr>
          <w:sz w:val="22"/>
          <w:szCs w:val="22"/>
        </w:rPr>
        <w:t>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НМЦ договора не должна превышать семь миллионов рублей;</w:t>
      </w:r>
    </w:p>
    <w:p w:rsidR="00E53B34" w:rsidRPr="00D55956" w:rsidRDefault="00E53B34" w:rsidP="00453639">
      <w:pPr>
        <w:pStyle w:val="5ABCD"/>
        <w:numPr>
          <w:ilvl w:val="4"/>
          <w:numId w:val="90"/>
        </w:numPr>
        <w:shd w:val="clear" w:color="auto" w:fill="FFFFFF" w:themeFill="background1"/>
        <w:tabs>
          <w:tab w:val="clear" w:pos="1560"/>
          <w:tab w:val="num" w:pos="1418"/>
        </w:tabs>
        <w:spacing w:line="240" w:lineRule="auto"/>
        <w:ind w:left="1418" w:hanging="284"/>
        <w:rPr>
          <w:sz w:val="22"/>
          <w:szCs w:val="22"/>
        </w:rPr>
      </w:pPr>
      <w:r w:rsidRPr="00D55956">
        <w:rPr>
          <w:sz w:val="22"/>
          <w:szCs w:val="22"/>
        </w:rPr>
        <w:t>аукциона в электронной форме в следующие сроки:</w:t>
      </w:r>
    </w:p>
    <w:p w:rsidR="00E53B34" w:rsidRPr="00C444E0" w:rsidRDefault="00E53B34" w:rsidP="00453639">
      <w:pPr>
        <w:pStyle w:val="5ABCD"/>
        <w:numPr>
          <w:ilvl w:val="4"/>
          <w:numId w:val="91"/>
        </w:numPr>
        <w:shd w:val="clear" w:color="auto" w:fill="FFFFFF" w:themeFill="background1"/>
        <w:tabs>
          <w:tab w:val="clear" w:pos="1560"/>
          <w:tab w:val="num" w:pos="1985"/>
        </w:tabs>
        <w:spacing w:line="240" w:lineRule="auto"/>
        <w:ind w:left="1985" w:hanging="284"/>
        <w:rPr>
          <w:spacing w:val="-4"/>
          <w:sz w:val="22"/>
          <w:szCs w:val="22"/>
        </w:rPr>
      </w:pPr>
      <w:proofErr w:type="gramStart"/>
      <w:r w:rsidRPr="00C444E0">
        <w:rPr>
          <w:spacing w:val="-4"/>
          <w:sz w:val="22"/>
          <w:szCs w:val="22"/>
        </w:rPr>
        <w:t>не менее чем за семь дней до даты окончания срока подачи заявок на участие в таком аукционе в случае, если НМЦ договора не превышает тридцать миллионов рублей;</w:t>
      </w:r>
      <w:proofErr w:type="gramEnd"/>
    </w:p>
    <w:p w:rsidR="00E53B34" w:rsidRPr="00C444E0" w:rsidRDefault="00E53B34" w:rsidP="00453639">
      <w:pPr>
        <w:pStyle w:val="5ABCD"/>
        <w:numPr>
          <w:ilvl w:val="4"/>
          <w:numId w:val="91"/>
        </w:numPr>
        <w:shd w:val="clear" w:color="auto" w:fill="FFFFFF" w:themeFill="background1"/>
        <w:tabs>
          <w:tab w:val="clear" w:pos="1560"/>
          <w:tab w:val="num" w:pos="1985"/>
        </w:tabs>
        <w:spacing w:line="240" w:lineRule="auto"/>
        <w:ind w:left="1985" w:hanging="284"/>
        <w:rPr>
          <w:spacing w:val="-4"/>
          <w:sz w:val="22"/>
          <w:szCs w:val="22"/>
        </w:rPr>
      </w:pPr>
      <w:r w:rsidRPr="00C444E0">
        <w:rPr>
          <w:spacing w:val="-4"/>
          <w:sz w:val="22"/>
          <w:szCs w:val="22"/>
        </w:rPr>
        <w:t xml:space="preserve">не менее чем </w:t>
      </w:r>
      <w:proofErr w:type="gramStart"/>
      <w:r w:rsidRPr="00C444E0">
        <w:rPr>
          <w:spacing w:val="-4"/>
          <w:sz w:val="22"/>
          <w:szCs w:val="22"/>
        </w:rPr>
        <w:t>за пятнадцать дней до даты окончания срока подачи заявок на участие в таком аукционе в случае</w:t>
      </w:r>
      <w:proofErr w:type="gramEnd"/>
      <w:r w:rsidRPr="00C444E0">
        <w:rPr>
          <w:spacing w:val="-4"/>
          <w:sz w:val="22"/>
          <w:szCs w:val="22"/>
        </w:rPr>
        <w:t>, если НМЦ договора превышает тридцать миллионов рублей;</w:t>
      </w:r>
    </w:p>
    <w:p w:rsidR="00E53B34" w:rsidRPr="00D55956" w:rsidRDefault="00E53B34" w:rsidP="00453639">
      <w:pPr>
        <w:pStyle w:val="5ABCD"/>
        <w:numPr>
          <w:ilvl w:val="4"/>
          <w:numId w:val="90"/>
        </w:numPr>
        <w:shd w:val="clear" w:color="auto" w:fill="FFFFFF" w:themeFill="background1"/>
        <w:tabs>
          <w:tab w:val="clear" w:pos="1560"/>
          <w:tab w:val="num" w:pos="1418"/>
        </w:tabs>
        <w:spacing w:line="240" w:lineRule="auto"/>
        <w:ind w:left="1418" w:hanging="284"/>
        <w:rPr>
          <w:sz w:val="22"/>
          <w:szCs w:val="22"/>
        </w:rPr>
      </w:pPr>
      <w:r w:rsidRPr="00D55956">
        <w:rPr>
          <w:sz w:val="22"/>
          <w:szCs w:val="22"/>
        </w:rPr>
        <w:t>конкурса в электронной форме в следующие сроки:</w:t>
      </w:r>
    </w:p>
    <w:p w:rsidR="00E53B34" w:rsidRPr="00C444E0" w:rsidRDefault="00E53B34" w:rsidP="00453639">
      <w:pPr>
        <w:pStyle w:val="5ABCD"/>
        <w:numPr>
          <w:ilvl w:val="4"/>
          <w:numId w:val="94"/>
        </w:numPr>
        <w:shd w:val="clear" w:color="auto" w:fill="FFFFFF" w:themeFill="background1"/>
        <w:tabs>
          <w:tab w:val="clear" w:pos="1560"/>
          <w:tab w:val="num" w:pos="1985"/>
        </w:tabs>
        <w:spacing w:line="240" w:lineRule="auto"/>
        <w:ind w:left="1985" w:hanging="284"/>
        <w:rPr>
          <w:spacing w:val="-2"/>
          <w:sz w:val="22"/>
          <w:szCs w:val="22"/>
        </w:rPr>
      </w:pPr>
      <w:r w:rsidRPr="00C444E0">
        <w:rPr>
          <w:spacing w:val="-2"/>
          <w:sz w:val="22"/>
          <w:szCs w:val="22"/>
        </w:rPr>
        <w:t xml:space="preserve">не менее чем </w:t>
      </w:r>
      <w:proofErr w:type="gramStart"/>
      <w:r w:rsidRPr="00C444E0">
        <w:rPr>
          <w:spacing w:val="-2"/>
          <w:sz w:val="22"/>
          <w:szCs w:val="22"/>
        </w:rPr>
        <w:t>за семь дней до даты окончания срока подачи заявок на участие в таком конкурсе в случае</w:t>
      </w:r>
      <w:proofErr w:type="gramEnd"/>
      <w:r w:rsidRPr="00C444E0">
        <w:rPr>
          <w:spacing w:val="-2"/>
          <w:sz w:val="22"/>
          <w:szCs w:val="22"/>
        </w:rPr>
        <w:t>, если НМЦ договора не превышает тридцать миллионов рублей;</w:t>
      </w:r>
    </w:p>
    <w:p w:rsidR="00E53B34" w:rsidRPr="00C444E0" w:rsidRDefault="00E53B34" w:rsidP="00453639">
      <w:pPr>
        <w:pStyle w:val="5ABCD"/>
        <w:numPr>
          <w:ilvl w:val="4"/>
          <w:numId w:val="94"/>
        </w:numPr>
        <w:shd w:val="clear" w:color="auto" w:fill="FFFFFF" w:themeFill="background1"/>
        <w:tabs>
          <w:tab w:val="clear" w:pos="1560"/>
          <w:tab w:val="num" w:pos="1985"/>
        </w:tabs>
        <w:spacing w:line="240" w:lineRule="auto"/>
        <w:ind w:left="1985" w:hanging="284"/>
        <w:rPr>
          <w:spacing w:val="-4"/>
          <w:sz w:val="22"/>
          <w:szCs w:val="22"/>
        </w:rPr>
      </w:pPr>
      <w:r w:rsidRPr="00C444E0">
        <w:rPr>
          <w:spacing w:val="-4"/>
          <w:sz w:val="22"/>
          <w:szCs w:val="22"/>
        </w:rPr>
        <w:t xml:space="preserve">не менее чем </w:t>
      </w:r>
      <w:proofErr w:type="gramStart"/>
      <w:r w:rsidRPr="00C444E0">
        <w:rPr>
          <w:spacing w:val="-4"/>
          <w:sz w:val="22"/>
          <w:szCs w:val="22"/>
        </w:rPr>
        <w:t>за пятнадцать дней до даты окончания срока подачи заявок на участие в таком конкурсе в случае</w:t>
      </w:r>
      <w:proofErr w:type="gramEnd"/>
      <w:r w:rsidRPr="00C444E0">
        <w:rPr>
          <w:spacing w:val="-4"/>
          <w:sz w:val="22"/>
          <w:szCs w:val="22"/>
        </w:rPr>
        <w:t>, если НМЦ договора превышает тридцать миллионов рублей.</w:t>
      </w:r>
    </w:p>
    <w:p w:rsidR="00E53B34" w:rsidRPr="00D55956" w:rsidRDefault="00E53B34" w:rsidP="00D55956">
      <w:pPr>
        <w:pStyle w:val="30"/>
        <w:shd w:val="clear" w:color="auto" w:fill="FFFFFF" w:themeFill="background1"/>
        <w:tabs>
          <w:tab w:val="num" w:pos="709"/>
        </w:tabs>
        <w:spacing w:before="40" w:line="240" w:lineRule="auto"/>
        <w:ind w:left="709" w:hanging="709"/>
        <w:rPr>
          <w:spacing w:val="-4"/>
          <w:sz w:val="22"/>
          <w:szCs w:val="22"/>
        </w:rPr>
      </w:pPr>
      <w:bookmarkStart w:id="3537" w:name="_Ref530582422"/>
      <w:bookmarkStart w:id="3538" w:name="_Ref531010679"/>
      <w:r w:rsidRPr="00D55956">
        <w:rPr>
          <w:spacing w:val="-4"/>
          <w:sz w:val="22"/>
          <w:szCs w:val="22"/>
        </w:rPr>
        <w:t xml:space="preserve">Конкурс в электронной форме, участниками которого могут быть только субъекты МСП (далее в целях настоящего подраздела – </w:t>
      </w:r>
      <w:r w:rsidRPr="00D55956">
        <w:rPr>
          <w:spacing w:val="-4"/>
          <w:sz w:val="22"/>
          <w:szCs w:val="22"/>
          <w:shd w:val="clear" w:color="auto" w:fill="FFFFFF" w:themeFill="background1"/>
        </w:rPr>
        <w:t>электронный</w:t>
      </w:r>
      <w:r w:rsidRPr="00D55956">
        <w:rPr>
          <w:spacing w:val="-4"/>
          <w:sz w:val="22"/>
          <w:szCs w:val="22"/>
        </w:rPr>
        <w:t xml:space="preserve"> конкурс), может включать следующие этапы:</w:t>
      </w:r>
      <w:bookmarkEnd w:id="3537"/>
      <w:bookmarkEnd w:id="3538"/>
    </w:p>
    <w:p w:rsidR="00E53B34" w:rsidRPr="00D55956" w:rsidRDefault="00E53B34" w:rsidP="00453639">
      <w:pPr>
        <w:pStyle w:val="5ABCD"/>
        <w:numPr>
          <w:ilvl w:val="4"/>
          <w:numId w:val="92"/>
        </w:numPr>
        <w:shd w:val="clear" w:color="auto" w:fill="FFFFFF" w:themeFill="background1"/>
        <w:tabs>
          <w:tab w:val="clear" w:pos="1560"/>
          <w:tab w:val="num" w:pos="1418"/>
        </w:tabs>
        <w:spacing w:line="240" w:lineRule="auto"/>
        <w:ind w:left="1418" w:hanging="284"/>
        <w:rPr>
          <w:sz w:val="22"/>
          <w:szCs w:val="22"/>
        </w:rPr>
      </w:pPr>
      <w:bookmarkStart w:id="3539" w:name="_Ref530582689"/>
      <w:r w:rsidRPr="00D55956">
        <w:rPr>
          <w:sz w:val="22"/>
          <w:szCs w:val="22"/>
        </w:rPr>
        <w:t xml:space="preserve">проведение </w:t>
      </w:r>
      <w:proofErr w:type="gramStart"/>
      <w:r w:rsidRPr="00D55956">
        <w:rPr>
          <w:sz w:val="22"/>
          <w:szCs w:val="22"/>
        </w:rPr>
        <w:t xml:space="preserve">в срок до окончания срока подачи заявок на участие в </w:t>
      </w:r>
      <w:r w:rsidRPr="00D55956">
        <w:rPr>
          <w:spacing w:val="-4"/>
          <w:sz w:val="22"/>
          <w:szCs w:val="22"/>
          <w:shd w:val="clear" w:color="auto" w:fill="FFFFFF" w:themeFill="background1"/>
        </w:rPr>
        <w:t>электронном</w:t>
      </w:r>
      <w:r w:rsidRPr="00D55956">
        <w:rPr>
          <w:spacing w:val="-4"/>
          <w:sz w:val="22"/>
          <w:szCs w:val="22"/>
        </w:rPr>
        <w:t xml:space="preserve"> конкурсе </w:t>
      </w:r>
      <w:r w:rsidRPr="00D55956">
        <w:rPr>
          <w:sz w:val="22"/>
          <w:szCs w:val="22"/>
        </w:rPr>
        <w:t>Заказчиком обсуждения с участниками</w:t>
      </w:r>
      <w:proofErr w:type="gramEnd"/>
      <w:r w:rsidRPr="00D55956">
        <w:rPr>
          <w:sz w:val="22"/>
          <w:szCs w:val="22"/>
        </w:rPr>
        <w:t xml:space="preserve"> закупки функциональных характеристик (потребительских свойств) продукции и иных условий исполнения договора в целях уточнения в извещении о проведении </w:t>
      </w:r>
      <w:r w:rsidRPr="00D55956">
        <w:rPr>
          <w:spacing w:val="-4"/>
          <w:sz w:val="22"/>
          <w:szCs w:val="22"/>
          <w:shd w:val="clear" w:color="auto" w:fill="FFFFFF" w:themeFill="background1"/>
        </w:rPr>
        <w:t>электронного</w:t>
      </w:r>
      <w:r w:rsidRPr="00D55956">
        <w:rPr>
          <w:spacing w:val="-4"/>
          <w:sz w:val="22"/>
          <w:szCs w:val="22"/>
        </w:rPr>
        <w:t xml:space="preserve"> конкурса</w:t>
      </w:r>
      <w:r w:rsidRPr="00D55956">
        <w:rPr>
          <w:sz w:val="22"/>
          <w:szCs w:val="22"/>
        </w:rPr>
        <w:t>, документации о закупке, проекте договора требуемых характеристик (потребительских свойств) закупаемой продукции;</w:t>
      </w:r>
      <w:bookmarkEnd w:id="3539"/>
    </w:p>
    <w:p w:rsidR="00E53B34" w:rsidRPr="00D55956" w:rsidRDefault="00E53B34" w:rsidP="00453639">
      <w:pPr>
        <w:pStyle w:val="5ABCD"/>
        <w:numPr>
          <w:ilvl w:val="4"/>
          <w:numId w:val="92"/>
        </w:numPr>
        <w:shd w:val="clear" w:color="auto" w:fill="FFFFFF" w:themeFill="background1"/>
        <w:tabs>
          <w:tab w:val="clear" w:pos="1560"/>
          <w:tab w:val="num" w:pos="1418"/>
        </w:tabs>
        <w:spacing w:line="240" w:lineRule="auto"/>
        <w:ind w:left="1418" w:hanging="284"/>
        <w:rPr>
          <w:sz w:val="22"/>
          <w:szCs w:val="22"/>
        </w:rPr>
      </w:pPr>
      <w:bookmarkStart w:id="3540" w:name="_Ref530582698"/>
      <w:r w:rsidRPr="00D55956">
        <w:rPr>
          <w:sz w:val="22"/>
          <w:szCs w:val="22"/>
        </w:rPr>
        <w:t xml:space="preserve">обсуждение Заказчиком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 </w:t>
      </w:r>
      <w:r w:rsidRPr="00D55956">
        <w:rPr>
          <w:spacing w:val="-4"/>
          <w:sz w:val="22"/>
          <w:szCs w:val="22"/>
          <w:shd w:val="clear" w:color="auto" w:fill="FFFFFF" w:themeFill="background1"/>
        </w:rPr>
        <w:t>электронного</w:t>
      </w:r>
      <w:r w:rsidRPr="00D55956">
        <w:rPr>
          <w:spacing w:val="-4"/>
          <w:sz w:val="22"/>
          <w:szCs w:val="22"/>
        </w:rPr>
        <w:t xml:space="preserve"> конкурса</w:t>
      </w:r>
      <w:r w:rsidRPr="00D55956">
        <w:rPr>
          <w:sz w:val="22"/>
          <w:szCs w:val="22"/>
        </w:rPr>
        <w:t xml:space="preserve">, в целях уточнения в извещении о проведении </w:t>
      </w:r>
      <w:r w:rsidRPr="00D55956">
        <w:rPr>
          <w:spacing w:val="-4"/>
          <w:sz w:val="22"/>
          <w:szCs w:val="22"/>
          <w:shd w:val="clear" w:color="auto" w:fill="FFFFFF" w:themeFill="background1"/>
        </w:rPr>
        <w:t>электронного</w:t>
      </w:r>
      <w:r w:rsidRPr="00D55956">
        <w:rPr>
          <w:spacing w:val="-4"/>
          <w:sz w:val="22"/>
          <w:szCs w:val="22"/>
        </w:rPr>
        <w:t xml:space="preserve"> конкурса</w:t>
      </w:r>
      <w:r w:rsidRPr="00D55956">
        <w:rPr>
          <w:sz w:val="22"/>
          <w:szCs w:val="22"/>
        </w:rPr>
        <w:t>, документации о закупке, проекте договора требуемых характеристик (потребительских свойств) закупаемой продукции;</w:t>
      </w:r>
      <w:bookmarkEnd w:id="3540"/>
    </w:p>
    <w:p w:rsidR="00E53B34" w:rsidRPr="00D55956" w:rsidRDefault="00E53B34" w:rsidP="00453639">
      <w:pPr>
        <w:pStyle w:val="5ABCD"/>
        <w:numPr>
          <w:ilvl w:val="4"/>
          <w:numId w:val="92"/>
        </w:numPr>
        <w:shd w:val="clear" w:color="auto" w:fill="FFFFFF" w:themeFill="background1"/>
        <w:tabs>
          <w:tab w:val="clear" w:pos="1560"/>
          <w:tab w:val="num" w:pos="1418"/>
        </w:tabs>
        <w:spacing w:line="240" w:lineRule="auto"/>
        <w:ind w:left="1418" w:hanging="284"/>
        <w:rPr>
          <w:sz w:val="22"/>
          <w:szCs w:val="22"/>
        </w:rPr>
      </w:pPr>
      <w:r w:rsidRPr="00D55956">
        <w:rPr>
          <w:sz w:val="22"/>
          <w:szCs w:val="22"/>
        </w:rPr>
        <w:t xml:space="preserve">рассмотрение и оценка Заказчиком поданных участниками </w:t>
      </w:r>
      <w:r w:rsidRPr="00D55956">
        <w:rPr>
          <w:spacing w:val="-4"/>
          <w:sz w:val="22"/>
          <w:szCs w:val="22"/>
          <w:shd w:val="clear" w:color="auto" w:fill="FFFFFF" w:themeFill="background1"/>
        </w:rPr>
        <w:t>электронного</w:t>
      </w:r>
      <w:r w:rsidRPr="00D55956">
        <w:rPr>
          <w:spacing w:val="-4"/>
          <w:sz w:val="22"/>
          <w:szCs w:val="22"/>
        </w:rPr>
        <w:t xml:space="preserve"> конкурса </w:t>
      </w:r>
      <w:r w:rsidRPr="00D55956">
        <w:rPr>
          <w:sz w:val="22"/>
          <w:szCs w:val="22"/>
        </w:rPr>
        <w:t>заявок на участие в таком конкурсе;</w:t>
      </w:r>
    </w:p>
    <w:p w:rsidR="00E53B34" w:rsidRPr="00D55956" w:rsidRDefault="00E53B34" w:rsidP="00453639">
      <w:pPr>
        <w:pStyle w:val="5ABCD"/>
        <w:numPr>
          <w:ilvl w:val="4"/>
          <w:numId w:val="92"/>
        </w:numPr>
        <w:shd w:val="clear" w:color="auto" w:fill="FFFFFF" w:themeFill="background1"/>
        <w:tabs>
          <w:tab w:val="clear" w:pos="1560"/>
          <w:tab w:val="num" w:pos="1418"/>
        </w:tabs>
        <w:spacing w:line="240" w:lineRule="auto"/>
        <w:ind w:left="1418" w:hanging="284"/>
        <w:rPr>
          <w:sz w:val="22"/>
          <w:szCs w:val="22"/>
        </w:rPr>
      </w:pPr>
      <w:bookmarkStart w:id="3541" w:name="_Ref531012017"/>
      <w:r w:rsidRPr="00D55956">
        <w:rPr>
          <w:sz w:val="22"/>
          <w:szCs w:val="22"/>
        </w:rPr>
        <w:t xml:space="preserve">сопоставление дополнительных ценовых предложений участников </w:t>
      </w:r>
      <w:r w:rsidRPr="00D55956">
        <w:rPr>
          <w:spacing w:val="-4"/>
          <w:sz w:val="22"/>
          <w:szCs w:val="22"/>
          <w:shd w:val="clear" w:color="auto" w:fill="FFFFFF" w:themeFill="background1"/>
        </w:rPr>
        <w:t>электронного</w:t>
      </w:r>
      <w:r w:rsidRPr="00D55956">
        <w:rPr>
          <w:spacing w:val="-4"/>
          <w:sz w:val="22"/>
          <w:szCs w:val="22"/>
        </w:rPr>
        <w:t xml:space="preserve"> конкурса </w:t>
      </w:r>
      <w:r w:rsidRPr="00D55956">
        <w:rPr>
          <w:sz w:val="22"/>
          <w:szCs w:val="22"/>
        </w:rPr>
        <w:t>о снижении цены договора.</w:t>
      </w:r>
      <w:bookmarkEnd w:id="3541"/>
    </w:p>
    <w:p w:rsidR="00E53B34" w:rsidRPr="00D55956" w:rsidRDefault="00E53B34" w:rsidP="00D55956">
      <w:pPr>
        <w:pStyle w:val="30"/>
        <w:shd w:val="clear" w:color="auto" w:fill="FFFFFF" w:themeFill="background1"/>
        <w:tabs>
          <w:tab w:val="num" w:pos="709"/>
        </w:tabs>
        <w:spacing w:before="40" w:line="240" w:lineRule="auto"/>
        <w:ind w:left="709" w:hanging="709"/>
        <w:rPr>
          <w:sz w:val="22"/>
          <w:szCs w:val="22"/>
        </w:rPr>
      </w:pPr>
      <w:bookmarkStart w:id="3542" w:name="_Ref68007824"/>
      <w:r w:rsidRPr="00D55956">
        <w:rPr>
          <w:sz w:val="22"/>
          <w:szCs w:val="22"/>
        </w:rPr>
        <w:t xml:space="preserve">При включении в </w:t>
      </w:r>
      <w:r w:rsidRPr="00D55956">
        <w:rPr>
          <w:spacing w:val="-4"/>
          <w:sz w:val="22"/>
          <w:szCs w:val="22"/>
          <w:shd w:val="clear" w:color="auto" w:fill="FFFFFF" w:themeFill="background1"/>
        </w:rPr>
        <w:t>электронный</w:t>
      </w:r>
      <w:r w:rsidRPr="00D55956">
        <w:rPr>
          <w:spacing w:val="-4"/>
          <w:sz w:val="22"/>
          <w:szCs w:val="22"/>
        </w:rPr>
        <w:t xml:space="preserve"> конкурс </w:t>
      </w:r>
      <w:r w:rsidRPr="00D55956">
        <w:rPr>
          <w:sz w:val="22"/>
          <w:szCs w:val="22"/>
        </w:rPr>
        <w:t xml:space="preserve">этапов, указанных в пункте </w:t>
      </w:r>
      <w:r w:rsidRPr="00D55956">
        <w:rPr>
          <w:color w:val="0000FF"/>
          <w:sz w:val="22"/>
          <w:szCs w:val="22"/>
        </w:rPr>
        <w:fldChar w:fldCharType="begin"/>
      </w:r>
      <w:r w:rsidRPr="00D55956">
        <w:rPr>
          <w:color w:val="0000FF"/>
          <w:sz w:val="22"/>
          <w:szCs w:val="22"/>
        </w:rPr>
        <w:instrText xml:space="preserve"> REF _Ref531010679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9.2.7</w:t>
      </w:r>
      <w:r w:rsidRPr="00D55956">
        <w:rPr>
          <w:color w:val="0000FF"/>
          <w:sz w:val="22"/>
          <w:szCs w:val="22"/>
        </w:rPr>
        <w:fldChar w:fldCharType="end"/>
      </w:r>
      <w:r w:rsidRPr="00D55956">
        <w:rPr>
          <w:sz w:val="22"/>
          <w:szCs w:val="22"/>
        </w:rPr>
        <w:t>, должны соблюдаться следующие правила:</w:t>
      </w:r>
      <w:bookmarkEnd w:id="3542"/>
    </w:p>
    <w:p w:rsidR="00E53B34" w:rsidRPr="00D55956" w:rsidRDefault="00E5272A" w:rsidP="00453639">
      <w:pPr>
        <w:pStyle w:val="5ABCD"/>
        <w:numPr>
          <w:ilvl w:val="4"/>
          <w:numId w:val="93"/>
        </w:numPr>
        <w:shd w:val="clear" w:color="auto" w:fill="FFFFFF" w:themeFill="background1"/>
        <w:tabs>
          <w:tab w:val="clear" w:pos="1560"/>
        </w:tabs>
        <w:spacing w:line="240" w:lineRule="auto"/>
        <w:ind w:left="1418" w:hanging="284"/>
        <w:rPr>
          <w:sz w:val="22"/>
          <w:szCs w:val="22"/>
        </w:rPr>
      </w:pPr>
      <w:r w:rsidRPr="00D55956">
        <w:rPr>
          <w:sz w:val="22"/>
          <w:szCs w:val="22"/>
        </w:rPr>
        <w:t>к</w:t>
      </w:r>
      <w:r w:rsidR="00E53B34" w:rsidRPr="00D55956">
        <w:rPr>
          <w:sz w:val="22"/>
          <w:szCs w:val="22"/>
        </w:rPr>
        <w:t xml:space="preserve">аждый этап </w:t>
      </w:r>
      <w:r w:rsidR="00E53B34" w:rsidRPr="00D55956">
        <w:rPr>
          <w:spacing w:val="-4"/>
          <w:sz w:val="22"/>
          <w:szCs w:val="22"/>
          <w:shd w:val="clear" w:color="auto" w:fill="FFFFFF" w:themeFill="background1"/>
        </w:rPr>
        <w:t>электронного</w:t>
      </w:r>
      <w:r w:rsidR="00E53B34" w:rsidRPr="00D55956">
        <w:rPr>
          <w:spacing w:val="-4"/>
          <w:sz w:val="22"/>
          <w:szCs w:val="22"/>
        </w:rPr>
        <w:t xml:space="preserve"> конкурса </w:t>
      </w:r>
      <w:r w:rsidR="00E53B34" w:rsidRPr="00D55956">
        <w:rPr>
          <w:sz w:val="22"/>
          <w:szCs w:val="22"/>
        </w:rPr>
        <w:t>может быть включен в него однократно;</w:t>
      </w:r>
    </w:p>
    <w:p w:rsidR="00E53B34" w:rsidRPr="00D55956" w:rsidRDefault="00E53B34" w:rsidP="00453639">
      <w:pPr>
        <w:pStyle w:val="5ABCD"/>
        <w:numPr>
          <w:ilvl w:val="4"/>
          <w:numId w:val="93"/>
        </w:numPr>
        <w:shd w:val="clear" w:color="auto" w:fill="FFFFFF" w:themeFill="background1"/>
        <w:tabs>
          <w:tab w:val="clear" w:pos="1560"/>
        </w:tabs>
        <w:spacing w:line="240" w:lineRule="auto"/>
        <w:ind w:left="1418" w:hanging="284"/>
        <w:rPr>
          <w:sz w:val="22"/>
          <w:szCs w:val="22"/>
        </w:rPr>
      </w:pPr>
      <w:r w:rsidRPr="00D55956">
        <w:rPr>
          <w:sz w:val="22"/>
          <w:szCs w:val="22"/>
        </w:rPr>
        <w:t xml:space="preserve">не допускается одновременное включение в </w:t>
      </w:r>
      <w:r w:rsidRPr="00D55956">
        <w:rPr>
          <w:spacing w:val="-4"/>
          <w:sz w:val="22"/>
          <w:szCs w:val="22"/>
          <w:shd w:val="clear" w:color="auto" w:fill="FFFFFF" w:themeFill="background1"/>
        </w:rPr>
        <w:t>электронный</w:t>
      </w:r>
      <w:r w:rsidRPr="00D55956">
        <w:rPr>
          <w:spacing w:val="-4"/>
          <w:sz w:val="22"/>
          <w:szCs w:val="22"/>
        </w:rPr>
        <w:t xml:space="preserve"> конкурс </w:t>
      </w:r>
      <w:r w:rsidRPr="00D55956">
        <w:rPr>
          <w:sz w:val="22"/>
          <w:szCs w:val="22"/>
        </w:rPr>
        <w:t xml:space="preserve">этапов, предусмотренных подпунктами </w:t>
      </w:r>
      <w:r w:rsidR="006461B0" w:rsidRPr="00D55956">
        <w:rPr>
          <w:color w:val="0000FF"/>
          <w:sz w:val="22"/>
          <w:szCs w:val="22"/>
        </w:rPr>
        <w:t>«</w:t>
      </w:r>
      <w:r w:rsidRPr="00D55956">
        <w:rPr>
          <w:color w:val="0000FF"/>
          <w:sz w:val="22"/>
          <w:szCs w:val="22"/>
        </w:rPr>
        <w:fldChar w:fldCharType="begin"/>
      </w:r>
      <w:r w:rsidRPr="00D55956">
        <w:rPr>
          <w:color w:val="0000FF"/>
          <w:sz w:val="22"/>
          <w:szCs w:val="22"/>
        </w:rPr>
        <w:instrText xml:space="preserve"> REF _Ref530582689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1)</w:t>
      </w:r>
      <w:r w:rsidRPr="00D55956">
        <w:rPr>
          <w:color w:val="0000FF"/>
          <w:sz w:val="22"/>
          <w:szCs w:val="22"/>
        </w:rPr>
        <w:fldChar w:fldCharType="end"/>
      </w:r>
      <w:r w:rsidR="006461B0" w:rsidRPr="00D55956">
        <w:rPr>
          <w:color w:val="0000FF"/>
          <w:sz w:val="22"/>
          <w:szCs w:val="22"/>
        </w:rPr>
        <w:t>»</w:t>
      </w:r>
      <w:r w:rsidRPr="00D55956">
        <w:rPr>
          <w:sz w:val="22"/>
          <w:szCs w:val="22"/>
        </w:rPr>
        <w:t xml:space="preserve"> и </w:t>
      </w:r>
      <w:r w:rsidR="006461B0" w:rsidRPr="00D55956">
        <w:rPr>
          <w:color w:val="0000FF"/>
          <w:sz w:val="22"/>
          <w:szCs w:val="22"/>
        </w:rPr>
        <w:t>«</w:t>
      </w:r>
      <w:r w:rsidRPr="00D55956">
        <w:rPr>
          <w:color w:val="0000FF"/>
          <w:sz w:val="22"/>
          <w:szCs w:val="22"/>
        </w:rPr>
        <w:fldChar w:fldCharType="begin"/>
      </w:r>
      <w:r w:rsidRPr="00D55956">
        <w:rPr>
          <w:color w:val="0000FF"/>
          <w:sz w:val="22"/>
          <w:szCs w:val="22"/>
        </w:rPr>
        <w:instrText xml:space="preserve"> REF _Ref530582698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2)</w:t>
      </w:r>
      <w:r w:rsidRPr="00D55956">
        <w:rPr>
          <w:color w:val="0000FF"/>
          <w:sz w:val="22"/>
          <w:szCs w:val="22"/>
        </w:rPr>
        <w:fldChar w:fldCharType="end"/>
      </w:r>
      <w:r w:rsidR="006461B0" w:rsidRPr="00D55956">
        <w:rPr>
          <w:color w:val="0000FF"/>
          <w:sz w:val="22"/>
          <w:szCs w:val="22"/>
        </w:rPr>
        <w:t>»</w:t>
      </w:r>
      <w:r w:rsidRPr="00D55956">
        <w:rPr>
          <w:sz w:val="22"/>
          <w:szCs w:val="22"/>
        </w:rPr>
        <w:t xml:space="preserve"> пункта </w:t>
      </w:r>
      <w:r w:rsidRPr="00D55956">
        <w:rPr>
          <w:color w:val="0000FF"/>
          <w:sz w:val="22"/>
          <w:szCs w:val="22"/>
        </w:rPr>
        <w:fldChar w:fldCharType="begin"/>
      </w:r>
      <w:r w:rsidRPr="00D55956">
        <w:rPr>
          <w:color w:val="0000FF"/>
          <w:sz w:val="22"/>
          <w:szCs w:val="22"/>
        </w:rPr>
        <w:instrText xml:space="preserve"> REF _Ref531010679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9.2.7</w:t>
      </w:r>
      <w:r w:rsidRPr="00D55956">
        <w:rPr>
          <w:color w:val="0000FF"/>
          <w:sz w:val="22"/>
          <w:szCs w:val="22"/>
        </w:rPr>
        <w:fldChar w:fldCharType="end"/>
      </w:r>
      <w:r w:rsidRPr="00D55956">
        <w:rPr>
          <w:sz w:val="22"/>
          <w:szCs w:val="22"/>
        </w:rPr>
        <w:t>;</w:t>
      </w:r>
    </w:p>
    <w:p w:rsidR="00E53B34" w:rsidRPr="00D55956" w:rsidRDefault="00E53B34" w:rsidP="00453639">
      <w:pPr>
        <w:numPr>
          <w:ilvl w:val="4"/>
          <w:numId w:val="93"/>
        </w:numPr>
        <w:shd w:val="clear" w:color="auto" w:fill="FFFFFF" w:themeFill="background1"/>
        <w:tabs>
          <w:tab w:val="clear" w:pos="1560"/>
        </w:tabs>
        <w:spacing w:line="240" w:lineRule="auto"/>
        <w:ind w:left="1418" w:hanging="284"/>
        <w:rPr>
          <w:sz w:val="22"/>
          <w:szCs w:val="22"/>
        </w:rPr>
      </w:pPr>
      <w:r w:rsidRPr="00D55956">
        <w:rPr>
          <w:sz w:val="22"/>
          <w:szCs w:val="22"/>
        </w:rPr>
        <w:t xml:space="preserve">в </w:t>
      </w:r>
      <w:r w:rsidR="00161DA2" w:rsidRPr="00D55956">
        <w:rPr>
          <w:spacing w:val="-4"/>
          <w:sz w:val="22"/>
          <w:szCs w:val="22"/>
          <w:shd w:val="clear" w:color="auto" w:fill="FFFFFF" w:themeFill="background1"/>
        </w:rPr>
        <w:t xml:space="preserve">документации о конкурентной закупке </w:t>
      </w:r>
      <w:r w:rsidRPr="00D55956">
        <w:rPr>
          <w:sz w:val="22"/>
          <w:szCs w:val="22"/>
          <w:shd w:val="clear" w:color="auto" w:fill="FFFFFF" w:themeFill="background1"/>
        </w:rPr>
        <w:t xml:space="preserve">должны быть установлены сроки проведения каждого этапа </w:t>
      </w:r>
      <w:r w:rsidR="00517B17" w:rsidRPr="00D55956">
        <w:rPr>
          <w:spacing w:val="-4"/>
          <w:sz w:val="22"/>
          <w:szCs w:val="22"/>
          <w:shd w:val="clear" w:color="auto" w:fill="FFFFFF" w:themeFill="background1"/>
        </w:rPr>
        <w:t>электронного</w:t>
      </w:r>
      <w:r w:rsidR="00D55956">
        <w:rPr>
          <w:spacing w:val="-4"/>
          <w:sz w:val="22"/>
          <w:szCs w:val="22"/>
          <w:shd w:val="clear" w:color="auto" w:fill="FFFFFF" w:themeFill="background1"/>
        </w:rPr>
        <w:t xml:space="preserve"> </w:t>
      </w:r>
      <w:r w:rsidRPr="00D55956">
        <w:rPr>
          <w:sz w:val="22"/>
          <w:szCs w:val="22"/>
        </w:rPr>
        <w:t>конкурса;</w:t>
      </w:r>
    </w:p>
    <w:p w:rsidR="00E53B34" w:rsidRPr="00D55956" w:rsidRDefault="00E53B34" w:rsidP="00453639">
      <w:pPr>
        <w:numPr>
          <w:ilvl w:val="4"/>
          <w:numId w:val="93"/>
        </w:numPr>
        <w:shd w:val="clear" w:color="auto" w:fill="FFFFFF" w:themeFill="background1"/>
        <w:tabs>
          <w:tab w:val="clear" w:pos="1560"/>
        </w:tabs>
        <w:spacing w:line="240" w:lineRule="auto"/>
        <w:ind w:left="1418" w:hanging="284"/>
        <w:rPr>
          <w:sz w:val="22"/>
          <w:szCs w:val="22"/>
        </w:rPr>
      </w:pPr>
      <w:r w:rsidRPr="00D55956">
        <w:rPr>
          <w:sz w:val="22"/>
          <w:szCs w:val="22"/>
        </w:rPr>
        <w:t xml:space="preserve">по результатам каждого этапа </w:t>
      </w:r>
      <w:r w:rsidRPr="00D55956">
        <w:rPr>
          <w:spacing w:val="-4"/>
          <w:sz w:val="22"/>
          <w:szCs w:val="22"/>
          <w:shd w:val="clear" w:color="auto" w:fill="FFFFFF" w:themeFill="background1"/>
        </w:rPr>
        <w:t>электронного</w:t>
      </w:r>
      <w:r w:rsidRPr="00D55956">
        <w:rPr>
          <w:spacing w:val="-4"/>
          <w:sz w:val="22"/>
          <w:szCs w:val="22"/>
        </w:rPr>
        <w:t xml:space="preserve"> конкурса </w:t>
      </w:r>
      <w:r w:rsidRPr="00D55956">
        <w:rPr>
          <w:sz w:val="22"/>
          <w:szCs w:val="22"/>
        </w:rPr>
        <w:t xml:space="preserve">составляется отдельный протокол. При этом протокол по результатам последнего этапа </w:t>
      </w:r>
      <w:r w:rsidRPr="00D55956">
        <w:rPr>
          <w:spacing w:val="-4"/>
          <w:sz w:val="22"/>
          <w:szCs w:val="22"/>
          <w:shd w:val="clear" w:color="auto" w:fill="FFFFFF" w:themeFill="background1"/>
        </w:rPr>
        <w:t>электронного</w:t>
      </w:r>
      <w:r w:rsidRPr="00D55956">
        <w:rPr>
          <w:spacing w:val="-4"/>
          <w:sz w:val="22"/>
          <w:szCs w:val="22"/>
        </w:rPr>
        <w:t xml:space="preserve"> конкурса </w:t>
      </w:r>
      <w:r w:rsidRPr="00D55956">
        <w:rPr>
          <w:sz w:val="22"/>
          <w:szCs w:val="22"/>
        </w:rPr>
        <w:t xml:space="preserve">не составляется. По окончании последнего этапа </w:t>
      </w:r>
      <w:r w:rsidRPr="00D55956">
        <w:rPr>
          <w:spacing w:val="-4"/>
          <w:sz w:val="22"/>
          <w:szCs w:val="22"/>
          <w:shd w:val="clear" w:color="auto" w:fill="FFFFFF" w:themeFill="background1"/>
        </w:rPr>
        <w:t>электронного</w:t>
      </w:r>
      <w:r w:rsidRPr="00D55956">
        <w:rPr>
          <w:spacing w:val="-4"/>
          <w:sz w:val="22"/>
          <w:szCs w:val="22"/>
        </w:rPr>
        <w:t xml:space="preserve"> конкурса</w:t>
      </w:r>
      <w:r w:rsidRPr="00D55956">
        <w:rPr>
          <w:sz w:val="22"/>
          <w:szCs w:val="22"/>
        </w:rPr>
        <w:t>, по итогам которого определяется победитель, составляется итоговый протокол;</w:t>
      </w:r>
    </w:p>
    <w:p w:rsidR="00E53B34" w:rsidRPr="00D55956" w:rsidRDefault="00E53B34" w:rsidP="00453639">
      <w:pPr>
        <w:numPr>
          <w:ilvl w:val="4"/>
          <w:numId w:val="93"/>
        </w:numPr>
        <w:shd w:val="clear" w:color="auto" w:fill="FFFFFF" w:themeFill="background1"/>
        <w:tabs>
          <w:tab w:val="clear" w:pos="1560"/>
        </w:tabs>
        <w:spacing w:line="240" w:lineRule="auto"/>
        <w:ind w:left="1418" w:hanging="284"/>
        <w:rPr>
          <w:spacing w:val="-4"/>
          <w:sz w:val="22"/>
          <w:szCs w:val="22"/>
        </w:rPr>
      </w:pPr>
      <w:r w:rsidRPr="00D55956">
        <w:rPr>
          <w:spacing w:val="-4"/>
          <w:sz w:val="22"/>
          <w:szCs w:val="22"/>
        </w:rPr>
        <w:t xml:space="preserve">если </w:t>
      </w:r>
      <w:r w:rsidRPr="00D55956">
        <w:rPr>
          <w:spacing w:val="-4"/>
          <w:sz w:val="22"/>
          <w:szCs w:val="22"/>
          <w:shd w:val="clear" w:color="auto" w:fill="FFFFFF" w:themeFill="background1"/>
        </w:rPr>
        <w:t>электронный</w:t>
      </w:r>
      <w:r w:rsidRPr="00D55956">
        <w:rPr>
          <w:spacing w:val="-4"/>
          <w:sz w:val="22"/>
          <w:szCs w:val="22"/>
        </w:rPr>
        <w:t xml:space="preserve"> конкурс включает в себя этапы, предусмотренные подпунктами </w:t>
      </w:r>
      <w:r w:rsidR="006461B0" w:rsidRPr="00D55956">
        <w:rPr>
          <w:color w:val="0000FF"/>
          <w:sz w:val="22"/>
          <w:szCs w:val="22"/>
        </w:rPr>
        <w:t>«</w:t>
      </w:r>
      <w:r w:rsidRPr="00D55956">
        <w:rPr>
          <w:color w:val="0000FF"/>
          <w:spacing w:val="-4"/>
          <w:sz w:val="22"/>
          <w:szCs w:val="22"/>
        </w:rPr>
        <w:fldChar w:fldCharType="begin"/>
      </w:r>
      <w:r w:rsidRPr="00D55956">
        <w:rPr>
          <w:color w:val="0000FF"/>
          <w:spacing w:val="-4"/>
          <w:sz w:val="22"/>
          <w:szCs w:val="22"/>
        </w:rPr>
        <w:instrText xml:space="preserve"> REF _Ref530582689 \r \h  \* MERGEFORMAT </w:instrText>
      </w:r>
      <w:r w:rsidRPr="00D55956">
        <w:rPr>
          <w:color w:val="0000FF"/>
          <w:spacing w:val="-4"/>
          <w:sz w:val="22"/>
          <w:szCs w:val="22"/>
        </w:rPr>
      </w:r>
      <w:r w:rsidRPr="00D55956">
        <w:rPr>
          <w:color w:val="0000FF"/>
          <w:spacing w:val="-4"/>
          <w:sz w:val="22"/>
          <w:szCs w:val="22"/>
        </w:rPr>
        <w:fldChar w:fldCharType="separate"/>
      </w:r>
      <w:r w:rsidR="00F1567F">
        <w:rPr>
          <w:color w:val="0000FF"/>
          <w:spacing w:val="-4"/>
          <w:sz w:val="22"/>
          <w:szCs w:val="22"/>
        </w:rPr>
        <w:t>1)</w:t>
      </w:r>
      <w:r w:rsidRPr="00D55956">
        <w:rPr>
          <w:color w:val="0000FF"/>
          <w:spacing w:val="-4"/>
          <w:sz w:val="22"/>
          <w:szCs w:val="22"/>
        </w:rPr>
        <w:fldChar w:fldCharType="end"/>
      </w:r>
      <w:r w:rsidR="006461B0" w:rsidRPr="00D55956">
        <w:rPr>
          <w:color w:val="0000FF"/>
          <w:sz w:val="22"/>
          <w:szCs w:val="22"/>
        </w:rPr>
        <w:t>»</w:t>
      </w:r>
      <w:r w:rsidRPr="00D55956">
        <w:rPr>
          <w:spacing w:val="-4"/>
          <w:sz w:val="22"/>
          <w:szCs w:val="22"/>
        </w:rPr>
        <w:t xml:space="preserve"> и </w:t>
      </w:r>
      <w:r w:rsidR="006461B0" w:rsidRPr="00D55956">
        <w:rPr>
          <w:color w:val="0000FF"/>
          <w:sz w:val="22"/>
          <w:szCs w:val="22"/>
        </w:rPr>
        <w:t>«</w:t>
      </w:r>
      <w:r w:rsidRPr="00D55956">
        <w:rPr>
          <w:color w:val="0000FF"/>
          <w:spacing w:val="-4"/>
          <w:sz w:val="22"/>
          <w:szCs w:val="22"/>
        </w:rPr>
        <w:fldChar w:fldCharType="begin"/>
      </w:r>
      <w:r w:rsidRPr="00D55956">
        <w:rPr>
          <w:color w:val="0000FF"/>
          <w:spacing w:val="-4"/>
          <w:sz w:val="22"/>
          <w:szCs w:val="22"/>
        </w:rPr>
        <w:instrText xml:space="preserve"> REF _Ref530582698 \r \h  \* MERGEFORMAT </w:instrText>
      </w:r>
      <w:r w:rsidRPr="00D55956">
        <w:rPr>
          <w:color w:val="0000FF"/>
          <w:spacing w:val="-4"/>
          <w:sz w:val="22"/>
          <w:szCs w:val="22"/>
        </w:rPr>
      </w:r>
      <w:r w:rsidRPr="00D55956">
        <w:rPr>
          <w:color w:val="0000FF"/>
          <w:spacing w:val="-4"/>
          <w:sz w:val="22"/>
          <w:szCs w:val="22"/>
        </w:rPr>
        <w:fldChar w:fldCharType="separate"/>
      </w:r>
      <w:r w:rsidR="00F1567F">
        <w:rPr>
          <w:color w:val="0000FF"/>
          <w:spacing w:val="-4"/>
          <w:sz w:val="22"/>
          <w:szCs w:val="22"/>
        </w:rPr>
        <w:t>2)</w:t>
      </w:r>
      <w:r w:rsidRPr="00D55956">
        <w:rPr>
          <w:color w:val="0000FF"/>
          <w:spacing w:val="-4"/>
          <w:sz w:val="22"/>
          <w:szCs w:val="22"/>
        </w:rPr>
        <w:fldChar w:fldCharType="end"/>
      </w:r>
      <w:r w:rsidR="006461B0" w:rsidRPr="00D55956">
        <w:rPr>
          <w:color w:val="0000FF"/>
          <w:sz w:val="22"/>
          <w:szCs w:val="22"/>
        </w:rPr>
        <w:t>»</w:t>
      </w:r>
      <w:r w:rsidRPr="00D55956">
        <w:rPr>
          <w:spacing w:val="-4"/>
          <w:sz w:val="22"/>
          <w:szCs w:val="22"/>
        </w:rPr>
        <w:t xml:space="preserve"> пункта </w:t>
      </w:r>
      <w:r w:rsidRPr="00D55956">
        <w:rPr>
          <w:color w:val="0000FF"/>
          <w:spacing w:val="-4"/>
          <w:sz w:val="22"/>
          <w:szCs w:val="22"/>
        </w:rPr>
        <w:fldChar w:fldCharType="begin"/>
      </w:r>
      <w:r w:rsidRPr="00D55956">
        <w:rPr>
          <w:color w:val="0000FF"/>
          <w:spacing w:val="-4"/>
          <w:sz w:val="22"/>
          <w:szCs w:val="22"/>
        </w:rPr>
        <w:instrText xml:space="preserve"> REF _Ref531010679 \r \h  \* MERGEFORMAT </w:instrText>
      </w:r>
      <w:r w:rsidRPr="00D55956">
        <w:rPr>
          <w:color w:val="0000FF"/>
          <w:spacing w:val="-4"/>
          <w:sz w:val="22"/>
          <w:szCs w:val="22"/>
        </w:rPr>
      </w:r>
      <w:r w:rsidRPr="00D55956">
        <w:rPr>
          <w:color w:val="0000FF"/>
          <w:spacing w:val="-4"/>
          <w:sz w:val="22"/>
          <w:szCs w:val="22"/>
        </w:rPr>
        <w:fldChar w:fldCharType="separate"/>
      </w:r>
      <w:r w:rsidR="00F1567F">
        <w:rPr>
          <w:color w:val="0000FF"/>
          <w:spacing w:val="-4"/>
          <w:sz w:val="22"/>
          <w:szCs w:val="22"/>
        </w:rPr>
        <w:t>9.2.7</w:t>
      </w:r>
      <w:r w:rsidRPr="00D55956">
        <w:rPr>
          <w:color w:val="0000FF"/>
          <w:spacing w:val="-4"/>
          <w:sz w:val="22"/>
          <w:szCs w:val="22"/>
        </w:rPr>
        <w:fldChar w:fldCharType="end"/>
      </w:r>
      <w:r w:rsidRPr="00D55956">
        <w:rPr>
          <w:spacing w:val="-4"/>
          <w:sz w:val="22"/>
          <w:szCs w:val="22"/>
        </w:rPr>
        <w:t xml:space="preserve">, Заказчик указывает в протоколах, составляемых по результатам данных этапов, в том числе информацию о принятом им </w:t>
      </w:r>
      <w:proofErr w:type="gramStart"/>
      <w:r w:rsidRPr="00D55956">
        <w:rPr>
          <w:spacing w:val="-4"/>
          <w:sz w:val="22"/>
          <w:szCs w:val="22"/>
        </w:rPr>
        <w:t>решении</w:t>
      </w:r>
      <w:proofErr w:type="gramEnd"/>
      <w:r w:rsidRPr="00D55956">
        <w:rPr>
          <w:spacing w:val="-4"/>
          <w:sz w:val="22"/>
          <w:szCs w:val="22"/>
        </w:rPr>
        <w:t xml:space="preserve">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 </w:t>
      </w:r>
    </w:p>
    <w:p w:rsidR="00E53B34" w:rsidRPr="00D55956" w:rsidRDefault="00E53B34" w:rsidP="00D55956">
      <w:pPr>
        <w:shd w:val="clear" w:color="auto" w:fill="FFFFFF" w:themeFill="background1"/>
        <w:spacing w:line="240" w:lineRule="auto"/>
        <w:ind w:left="1418" w:firstLine="425"/>
        <w:rPr>
          <w:sz w:val="22"/>
          <w:szCs w:val="22"/>
        </w:rPr>
      </w:pPr>
      <w:r w:rsidRPr="00D55956">
        <w:rPr>
          <w:sz w:val="22"/>
          <w:szCs w:val="22"/>
        </w:rPr>
        <w:t xml:space="preserve">В случае принятия Заказчиком решения о необходимости уточнения функциональных характеристик (потребительских свойств) закупаемой продукции, иных условий исполнения договора Заказчик в сроки, установленные документацией о закупке, размещает в ЕИС уточненное извещение о проведении </w:t>
      </w:r>
      <w:r w:rsidRPr="00D55956">
        <w:rPr>
          <w:spacing w:val="-4"/>
          <w:sz w:val="22"/>
          <w:szCs w:val="22"/>
          <w:shd w:val="clear" w:color="auto" w:fill="FFFFFF" w:themeFill="background1"/>
        </w:rPr>
        <w:t>электронного</w:t>
      </w:r>
      <w:r w:rsidRPr="00D55956">
        <w:rPr>
          <w:spacing w:val="-4"/>
          <w:sz w:val="22"/>
          <w:szCs w:val="22"/>
        </w:rPr>
        <w:t xml:space="preserve"> конкурса </w:t>
      </w:r>
      <w:r w:rsidRPr="00D55956">
        <w:rPr>
          <w:sz w:val="22"/>
          <w:szCs w:val="22"/>
        </w:rPr>
        <w:t xml:space="preserve">и уточненную документацию о закупке. В указанном случае отклонение заявок участников </w:t>
      </w:r>
      <w:r w:rsidRPr="00D55956">
        <w:rPr>
          <w:spacing w:val="-4"/>
          <w:sz w:val="22"/>
          <w:szCs w:val="22"/>
          <w:shd w:val="clear" w:color="auto" w:fill="FFFFFF" w:themeFill="background1"/>
        </w:rPr>
        <w:t>электронного</w:t>
      </w:r>
      <w:r w:rsidRPr="00D55956">
        <w:rPr>
          <w:spacing w:val="-4"/>
          <w:sz w:val="22"/>
          <w:szCs w:val="22"/>
        </w:rPr>
        <w:t xml:space="preserve"> конкурса </w:t>
      </w:r>
      <w:r w:rsidRPr="00D55956">
        <w:rPr>
          <w:sz w:val="22"/>
          <w:szCs w:val="22"/>
        </w:rPr>
        <w:t xml:space="preserve">не допускается, закупочная комиссия предлагает всем участникам </w:t>
      </w:r>
      <w:r w:rsidRPr="00D55956">
        <w:rPr>
          <w:spacing w:val="-4"/>
          <w:sz w:val="22"/>
          <w:szCs w:val="22"/>
          <w:shd w:val="clear" w:color="auto" w:fill="FFFFFF" w:themeFill="background1"/>
        </w:rPr>
        <w:t>такого</w:t>
      </w:r>
      <w:r w:rsidR="001B4CD9" w:rsidRPr="00D55956">
        <w:rPr>
          <w:spacing w:val="-4"/>
          <w:sz w:val="22"/>
          <w:szCs w:val="22"/>
          <w:shd w:val="clear" w:color="auto" w:fill="FFFFFF" w:themeFill="background1"/>
        </w:rPr>
        <w:t xml:space="preserve"> </w:t>
      </w:r>
      <w:r w:rsidRPr="00D55956">
        <w:rPr>
          <w:spacing w:val="-4"/>
          <w:sz w:val="22"/>
          <w:szCs w:val="22"/>
        </w:rPr>
        <w:t xml:space="preserve">конкурса </w:t>
      </w:r>
      <w:r w:rsidRPr="00D55956">
        <w:rPr>
          <w:sz w:val="22"/>
          <w:szCs w:val="22"/>
        </w:rPr>
        <w:t xml:space="preserve">представить окончательные предложения с учётом уточненных функциональных характеристик (потребительских свойств) закупаемой продукции, иных условий исполнения договора. При этом Заказчик в соответствии с требованиями пункта </w:t>
      </w:r>
      <w:r w:rsidRPr="00D55956">
        <w:rPr>
          <w:color w:val="0000FF"/>
          <w:sz w:val="22"/>
          <w:szCs w:val="22"/>
        </w:rPr>
        <w:fldChar w:fldCharType="begin"/>
      </w:r>
      <w:r w:rsidRPr="00D55956">
        <w:rPr>
          <w:color w:val="0000FF"/>
          <w:sz w:val="22"/>
          <w:szCs w:val="22"/>
        </w:rPr>
        <w:instrText xml:space="preserve"> REF _Ref530736150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9.2.6</w:t>
      </w:r>
      <w:r w:rsidRPr="00D55956">
        <w:rPr>
          <w:color w:val="0000FF"/>
          <w:sz w:val="22"/>
          <w:szCs w:val="22"/>
        </w:rPr>
        <w:fldChar w:fldCharType="end"/>
      </w:r>
      <w:r w:rsidRPr="00D55956">
        <w:rPr>
          <w:sz w:val="22"/>
          <w:szCs w:val="22"/>
        </w:rPr>
        <w:t xml:space="preserve"> определяет срок подачи окончательных предложений участников </w:t>
      </w:r>
      <w:r w:rsidRPr="00D55956">
        <w:rPr>
          <w:spacing w:val="-4"/>
          <w:sz w:val="22"/>
          <w:szCs w:val="22"/>
          <w:shd w:val="clear" w:color="auto" w:fill="FFFFFF" w:themeFill="background1"/>
        </w:rPr>
        <w:t>электронного</w:t>
      </w:r>
      <w:r w:rsidRPr="00D55956">
        <w:rPr>
          <w:spacing w:val="-4"/>
          <w:sz w:val="22"/>
          <w:szCs w:val="22"/>
        </w:rPr>
        <w:t xml:space="preserve"> конкурса</w:t>
      </w:r>
      <w:r w:rsidRPr="00D55956">
        <w:rPr>
          <w:sz w:val="22"/>
          <w:szCs w:val="22"/>
        </w:rPr>
        <w:t xml:space="preserve">. В случае принятия Заказчиком решения не вносить уточнения в извещение о проведении </w:t>
      </w:r>
      <w:r w:rsidRPr="00D55956">
        <w:rPr>
          <w:spacing w:val="-4"/>
          <w:sz w:val="22"/>
          <w:szCs w:val="22"/>
          <w:shd w:val="clear" w:color="auto" w:fill="FFFFFF" w:themeFill="background1"/>
        </w:rPr>
        <w:t>электронного</w:t>
      </w:r>
      <w:r w:rsidRPr="00D55956">
        <w:rPr>
          <w:spacing w:val="-4"/>
          <w:sz w:val="22"/>
          <w:szCs w:val="22"/>
        </w:rPr>
        <w:t xml:space="preserve"> конкурса </w:t>
      </w:r>
      <w:r w:rsidRPr="00D55956">
        <w:rPr>
          <w:sz w:val="22"/>
          <w:szCs w:val="22"/>
        </w:rPr>
        <w:t xml:space="preserve">и документацию о закупке </w:t>
      </w:r>
      <w:proofErr w:type="gramStart"/>
      <w:r w:rsidRPr="00D55956">
        <w:rPr>
          <w:sz w:val="22"/>
          <w:szCs w:val="22"/>
        </w:rPr>
        <w:t>информация</w:t>
      </w:r>
      <w:proofErr w:type="gramEnd"/>
      <w:r w:rsidRPr="00D55956">
        <w:rPr>
          <w:sz w:val="22"/>
          <w:szCs w:val="22"/>
        </w:rPr>
        <w:t xml:space="preserve"> об этом решении указывается в протоколе, составляемом по результатам данных этапов </w:t>
      </w:r>
      <w:r w:rsidRPr="00D55956">
        <w:rPr>
          <w:spacing w:val="-4"/>
          <w:sz w:val="22"/>
          <w:szCs w:val="22"/>
          <w:shd w:val="clear" w:color="auto" w:fill="FFFFFF" w:themeFill="background1"/>
        </w:rPr>
        <w:t>электронного</w:t>
      </w:r>
      <w:r w:rsidRPr="00D55956">
        <w:rPr>
          <w:spacing w:val="-4"/>
          <w:sz w:val="22"/>
          <w:szCs w:val="22"/>
        </w:rPr>
        <w:t xml:space="preserve"> конкурса</w:t>
      </w:r>
      <w:r w:rsidRPr="00D55956">
        <w:rPr>
          <w:sz w:val="22"/>
          <w:szCs w:val="22"/>
        </w:rPr>
        <w:t xml:space="preserve">. При этом участники </w:t>
      </w:r>
      <w:r w:rsidRPr="00D55956">
        <w:rPr>
          <w:spacing w:val="-4"/>
          <w:sz w:val="22"/>
          <w:szCs w:val="22"/>
          <w:shd w:val="clear" w:color="auto" w:fill="FFFFFF" w:themeFill="background1"/>
        </w:rPr>
        <w:t>электронного</w:t>
      </w:r>
      <w:r w:rsidRPr="00D55956">
        <w:rPr>
          <w:spacing w:val="-4"/>
          <w:sz w:val="22"/>
          <w:szCs w:val="22"/>
        </w:rPr>
        <w:t xml:space="preserve"> конкурса </w:t>
      </w:r>
      <w:r w:rsidRPr="00D55956">
        <w:rPr>
          <w:sz w:val="22"/>
          <w:szCs w:val="22"/>
        </w:rPr>
        <w:t>не подают окончательные предложения;</w:t>
      </w:r>
    </w:p>
    <w:p w:rsidR="00E53B34" w:rsidRPr="00D55956" w:rsidRDefault="00E53B34" w:rsidP="00453639">
      <w:pPr>
        <w:numPr>
          <w:ilvl w:val="4"/>
          <w:numId w:val="93"/>
        </w:numPr>
        <w:shd w:val="clear" w:color="auto" w:fill="FFFFFF" w:themeFill="background1"/>
        <w:tabs>
          <w:tab w:val="clear" w:pos="1560"/>
        </w:tabs>
        <w:spacing w:line="240" w:lineRule="auto"/>
        <w:ind w:left="1418" w:hanging="284"/>
        <w:rPr>
          <w:sz w:val="22"/>
          <w:szCs w:val="22"/>
        </w:rPr>
      </w:pPr>
      <w:r w:rsidRPr="00D55956">
        <w:rPr>
          <w:sz w:val="22"/>
          <w:szCs w:val="22"/>
        </w:rPr>
        <w:t xml:space="preserve">обсуждение с участниками </w:t>
      </w:r>
      <w:r w:rsidRPr="00D55956">
        <w:rPr>
          <w:spacing w:val="-4"/>
          <w:sz w:val="22"/>
          <w:szCs w:val="22"/>
          <w:shd w:val="clear" w:color="auto" w:fill="FFFFFF" w:themeFill="background1"/>
        </w:rPr>
        <w:t>электронного</w:t>
      </w:r>
      <w:r w:rsidRPr="00D55956">
        <w:rPr>
          <w:spacing w:val="-4"/>
          <w:sz w:val="22"/>
          <w:szCs w:val="22"/>
        </w:rPr>
        <w:t xml:space="preserve"> конкурса </w:t>
      </w:r>
      <w:r w:rsidRPr="00D55956">
        <w:rPr>
          <w:sz w:val="22"/>
          <w:szCs w:val="22"/>
        </w:rPr>
        <w:t xml:space="preserve">содержащихся в их заявках предложений о функциональных характеристиках (потребительских свойствах) продукции и об иных условиях исполнения договора, предусмотренное подпунктом </w:t>
      </w:r>
      <w:r w:rsidR="006461B0" w:rsidRPr="00D55956">
        <w:rPr>
          <w:color w:val="0000FF"/>
          <w:sz w:val="22"/>
          <w:szCs w:val="22"/>
        </w:rPr>
        <w:t>«</w:t>
      </w:r>
      <w:r w:rsidRPr="00D55956">
        <w:rPr>
          <w:color w:val="0000FF"/>
          <w:sz w:val="22"/>
          <w:szCs w:val="22"/>
        </w:rPr>
        <w:fldChar w:fldCharType="begin"/>
      </w:r>
      <w:r w:rsidRPr="00D55956">
        <w:rPr>
          <w:color w:val="0000FF"/>
          <w:sz w:val="22"/>
          <w:szCs w:val="22"/>
        </w:rPr>
        <w:instrText xml:space="preserve"> REF _Ref530582698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2)</w:t>
      </w:r>
      <w:r w:rsidRPr="00D55956">
        <w:rPr>
          <w:color w:val="0000FF"/>
          <w:sz w:val="22"/>
          <w:szCs w:val="22"/>
        </w:rPr>
        <w:fldChar w:fldCharType="end"/>
      </w:r>
      <w:r w:rsidR="006951E8" w:rsidRPr="00D55956">
        <w:rPr>
          <w:color w:val="0000FF"/>
          <w:sz w:val="22"/>
          <w:szCs w:val="22"/>
        </w:rPr>
        <w:t>»</w:t>
      </w:r>
      <w:r w:rsidRPr="00D55956">
        <w:rPr>
          <w:sz w:val="22"/>
          <w:szCs w:val="22"/>
        </w:rPr>
        <w:t xml:space="preserve"> пункта </w:t>
      </w:r>
      <w:r w:rsidRPr="00D55956">
        <w:rPr>
          <w:color w:val="0000FF"/>
          <w:sz w:val="22"/>
          <w:szCs w:val="22"/>
        </w:rPr>
        <w:fldChar w:fldCharType="begin"/>
      </w:r>
      <w:r w:rsidRPr="00D55956">
        <w:rPr>
          <w:color w:val="0000FF"/>
          <w:sz w:val="22"/>
          <w:szCs w:val="22"/>
        </w:rPr>
        <w:instrText xml:space="preserve"> REF _Ref531010679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9.2.7</w:t>
      </w:r>
      <w:r w:rsidRPr="00D55956">
        <w:rPr>
          <w:color w:val="0000FF"/>
          <w:sz w:val="22"/>
          <w:szCs w:val="22"/>
        </w:rPr>
        <w:fldChar w:fldCharType="end"/>
      </w:r>
      <w:r w:rsidRPr="00D55956">
        <w:rPr>
          <w:sz w:val="22"/>
          <w:szCs w:val="22"/>
        </w:rPr>
        <w:t xml:space="preserve">, должно осуществляться с участниками </w:t>
      </w:r>
      <w:r w:rsidR="00517B17" w:rsidRPr="00D55956">
        <w:rPr>
          <w:spacing w:val="-4"/>
          <w:sz w:val="22"/>
          <w:szCs w:val="22"/>
          <w:shd w:val="clear" w:color="auto" w:fill="FFFFFF" w:themeFill="background1"/>
        </w:rPr>
        <w:t>электронного</w:t>
      </w:r>
      <w:r w:rsidR="00517B17" w:rsidRPr="00D55956">
        <w:rPr>
          <w:spacing w:val="-4"/>
          <w:sz w:val="22"/>
          <w:szCs w:val="22"/>
        </w:rPr>
        <w:t xml:space="preserve"> </w:t>
      </w:r>
      <w:r w:rsidRPr="00D55956">
        <w:rPr>
          <w:spacing w:val="-4"/>
          <w:sz w:val="22"/>
          <w:szCs w:val="22"/>
        </w:rPr>
        <w:t>конкурса</w:t>
      </w:r>
      <w:r w:rsidR="00517B17" w:rsidRPr="00D55956">
        <w:rPr>
          <w:spacing w:val="-4"/>
          <w:sz w:val="22"/>
          <w:szCs w:val="22"/>
        </w:rPr>
        <w:t xml:space="preserve">, </w:t>
      </w:r>
      <w:r w:rsidR="00517B17" w:rsidRPr="00D55956">
        <w:rPr>
          <w:spacing w:val="-4"/>
          <w:sz w:val="22"/>
          <w:szCs w:val="22"/>
          <w:shd w:val="clear" w:color="auto" w:fill="FFFFFF" w:themeFill="background1"/>
        </w:rPr>
        <w:t>подавшими заявку на участие в таком конкурсе</w:t>
      </w:r>
      <w:r w:rsidRPr="00D55956">
        <w:rPr>
          <w:sz w:val="22"/>
          <w:szCs w:val="22"/>
        </w:rPr>
        <w:t>. При этом должны быть обеспечены равный доступ всех</w:t>
      </w:r>
      <w:r w:rsidR="00790A3A" w:rsidRPr="00D55956">
        <w:rPr>
          <w:sz w:val="22"/>
          <w:szCs w:val="22"/>
        </w:rPr>
        <w:t xml:space="preserve"> </w:t>
      </w:r>
      <w:r w:rsidR="00790A3A" w:rsidRPr="00D55956">
        <w:rPr>
          <w:spacing w:val="-4"/>
          <w:sz w:val="22"/>
          <w:szCs w:val="22"/>
          <w:shd w:val="clear" w:color="auto" w:fill="FFFFFF" w:themeFill="background1"/>
        </w:rPr>
        <w:t>указанных</w:t>
      </w:r>
      <w:r w:rsidRPr="00D55956">
        <w:rPr>
          <w:sz w:val="22"/>
          <w:szCs w:val="22"/>
        </w:rPr>
        <w:t xml:space="preserve"> участников к участию в этом обсуждении и соблюдение Заказчиком положений </w:t>
      </w:r>
      <w:hyperlink r:id="rId29" w:history="1">
        <w:r w:rsidRPr="00D55956">
          <w:rPr>
            <w:color w:val="0000FF"/>
            <w:sz w:val="22"/>
            <w:szCs w:val="22"/>
          </w:rPr>
          <w:t xml:space="preserve">Федерального закона от 29 июля 2004 года </w:t>
        </w:r>
        <w:r w:rsidR="00365147" w:rsidRPr="00D55956">
          <w:rPr>
            <w:color w:val="0000FF"/>
            <w:sz w:val="22"/>
            <w:szCs w:val="22"/>
          </w:rPr>
          <w:t>№</w:t>
        </w:r>
        <w:r w:rsidRPr="00D55956">
          <w:rPr>
            <w:color w:val="0000FF"/>
            <w:sz w:val="22"/>
            <w:szCs w:val="22"/>
          </w:rPr>
          <w:t> 98-ФЗ «О коммерческой тайне»</w:t>
        </w:r>
      </w:hyperlink>
      <w:r w:rsidRPr="00D55956">
        <w:rPr>
          <w:sz w:val="22"/>
          <w:szCs w:val="22"/>
        </w:rPr>
        <w:t>;</w:t>
      </w:r>
    </w:p>
    <w:p w:rsidR="00E53B34" w:rsidRPr="00D55956" w:rsidRDefault="00E53B34" w:rsidP="00453639">
      <w:pPr>
        <w:numPr>
          <w:ilvl w:val="4"/>
          <w:numId w:val="93"/>
        </w:numPr>
        <w:shd w:val="clear" w:color="auto" w:fill="FFFFFF" w:themeFill="background1"/>
        <w:tabs>
          <w:tab w:val="clear" w:pos="1560"/>
        </w:tabs>
        <w:spacing w:line="240" w:lineRule="auto"/>
        <w:ind w:left="1418" w:hanging="284"/>
        <w:rPr>
          <w:sz w:val="22"/>
          <w:szCs w:val="22"/>
        </w:rPr>
      </w:pPr>
      <w:r w:rsidRPr="00D55956">
        <w:rPr>
          <w:sz w:val="22"/>
          <w:szCs w:val="22"/>
        </w:rPr>
        <w:t>после размещения в ЕИС протокола,</w:t>
      </w:r>
      <w:r w:rsidR="00790A3A" w:rsidRPr="00D55956">
        <w:rPr>
          <w:sz w:val="22"/>
          <w:szCs w:val="22"/>
        </w:rPr>
        <w:t xml:space="preserve"> </w:t>
      </w:r>
      <w:r w:rsidR="00790A3A" w:rsidRPr="00D55956">
        <w:rPr>
          <w:spacing w:val="-4"/>
          <w:sz w:val="22"/>
          <w:szCs w:val="22"/>
          <w:shd w:val="clear" w:color="auto" w:fill="FFFFFF" w:themeFill="background1"/>
        </w:rPr>
        <w:t>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sidRPr="00D55956">
        <w:rPr>
          <w:sz w:val="22"/>
          <w:szCs w:val="22"/>
          <w:shd w:val="clear" w:color="auto" w:fill="FFFFFF" w:themeFill="background1"/>
        </w:rPr>
        <w:t xml:space="preserve"> составляемого по результатам этапа </w:t>
      </w:r>
      <w:r w:rsidRPr="00D55956">
        <w:rPr>
          <w:spacing w:val="-4"/>
          <w:sz w:val="22"/>
          <w:szCs w:val="22"/>
          <w:shd w:val="clear" w:color="auto" w:fill="FFFFFF" w:themeFill="background1"/>
        </w:rPr>
        <w:t>электронного конкурса</w:t>
      </w:r>
      <w:r w:rsidRPr="00D55956">
        <w:rPr>
          <w:sz w:val="22"/>
          <w:szCs w:val="22"/>
          <w:shd w:val="clear" w:color="auto" w:fill="FFFFFF" w:themeFill="background1"/>
        </w:rPr>
        <w:t>, предусмотренного</w:t>
      </w:r>
      <w:r w:rsidR="002F0D08" w:rsidRPr="00D55956">
        <w:rPr>
          <w:sz w:val="22"/>
          <w:szCs w:val="22"/>
          <w:shd w:val="clear" w:color="auto" w:fill="FFFFFF" w:themeFill="background1"/>
        </w:rPr>
        <w:t xml:space="preserve"> </w:t>
      </w:r>
      <w:r w:rsidR="002F0D08" w:rsidRPr="00D55956">
        <w:rPr>
          <w:spacing w:val="-4"/>
          <w:sz w:val="22"/>
          <w:szCs w:val="22"/>
          <w:shd w:val="clear" w:color="auto" w:fill="FFFFFF" w:themeFill="background1"/>
        </w:rPr>
        <w:t>подпунктом</w:t>
      </w:r>
      <w:r w:rsidRPr="00D55956">
        <w:rPr>
          <w:sz w:val="22"/>
          <w:szCs w:val="22"/>
        </w:rPr>
        <w:t xml:space="preserve"> </w:t>
      </w:r>
      <w:r w:rsidR="006461B0" w:rsidRPr="00D55956">
        <w:rPr>
          <w:color w:val="0000FF"/>
          <w:sz w:val="22"/>
          <w:szCs w:val="22"/>
        </w:rPr>
        <w:t>«</w:t>
      </w:r>
      <w:r w:rsidRPr="00D55956">
        <w:rPr>
          <w:color w:val="0000FF"/>
          <w:sz w:val="22"/>
          <w:szCs w:val="22"/>
        </w:rPr>
        <w:fldChar w:fldCharType="begin"/>
      </w:r>
      <w:r w:rsidRPr="00D55956">
        <w:rPr>
          <w:color w:val="0000FF"/>
          <w:sz w:val="22"/>
          <w:szCs w:val="22"/>
        </w:rPr>
        <w:instrText xml:space="preserve"> REF _Ref530582698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2)</w:t>
      </w:r>
      <w:r w:rsidRPr="00D55956">
        <w:rPr>
          <w:color w:val="0000FF"/>
          <w:sz w:val="22"/>
          <w:szCs w:val="22"/>
        </w:rPr>
        <w:fldChar w:fldCharType="end"/>
      </w:r>
      <w:r w:rsidR="006461B0" w:rsidRPr="00D55956">
        <w:rPr>
          <w:color w:val="0000FF"/>
          <w:sz w:val="22"/>
          <w:szCs w:val="22"/>
        </w:rPr>
        <w:t>»</w:t>
      </w:r>
      <w:r w:rsidRPr="00D55956">
        <w:rPr>
          <w:sz w:val="22"/>
          <w:szCs w:val="22"/>
        </w:rPr>
        <w:t xml:space="preserve"> пункта </w:t>
      </w:r>
      <w:r w:rsidRPr="00D55956">
        <w:rPr>
          <w:color w:val="0000FF"/>
          <w:sz w:val="22"/>
          <w:szCs w:val="22"/>
        </w:rPr>
        <w:fldChar w:fldCharType="begin"/>
      </w:r>
      <w:r w:rsidRPr="00D55956">
        <w:rPr>
          <w:color w:val="0000FF"/>
          <w:sz w:val="22"/>
          <w:szCs w:val="22"/>
        </w:rPr>
        <w:instrText xml:space="preserve"> REF _Ref531010679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9.2.7</w:t>
      </w:r>
      <w:r w:rsidRPr="00D55956">
        <w:rPr>
          <w:color w:val="0000FF"/>
          <w:sz w:val="22"/>
          <w:szCs w:val="22"/>
        </w:rPr>
        <w:fldChar w:fldCharType="end"/>
      </w:r>
      <w:r w:rsidRPr="00D55956">
        <w:rPr>
          <w:sz w:val="22"/>
          <w:szCs w:val="22"/>
        </w:rPr>
        <w:t xml:space="preserve">, любой участник </w:t>
      </w:r>
      <w:r w:rsidRPr="00D55956">
        <w:rPr>
          <w:spacing w:val="-4"/>
          <w:sz w:val="22"/>
          <w:szCs w:val="22"/>
          <w:shd w:val="clear" w:color="auto" w:fill="FFFFFF" w:themeFill="background1"/>
        </w:rPr>
        <w:t>такого</w:t>
      </w:r>
      <w:r w:rsidR="008D24E1" w:rsidRPr="00D55956">
        <w:rPr>
          <w:spacing w:val="-4"/>
          <w:sz w:val="22"/>
          <w:szCs w:val="22"/>
          <w:shd w:val="clear" w:color="auto" w:fill="FFFFFF" w:themeFill="background1"/>
        </w:rPr>
        <w:t xml:space="preserve"> </w:t>
      </w:r>
      <w:r w:rsidRPr="00D55956">
        <w:rPr>
          <w:spacing w:val="-4"/>
          <w:sz w:val="22"/>
          <w:szCs w:val="22"/>
        </w:rPr>
        <w:t xml:space="preserve">конкурса </w:t>
      </w:r>
      <w:r w:rsidRPr="00D55956">
        <w:rPr>
          <w:sz w:val="22"/>
          <w:szCs w:val="22"/>
        </w:rPr>
        <w:t xml:space="preserve">вправе отказаться от дальнейшего участия в </w:t>
      </w:r>
      <w:r w:rsidRPr="00D55956">
        <w:rPr>
          <w:spacing w:val="-4"/>
          <w:sz w:val="22"/>
          <w:szCs w:val="22"/>
          <w:shd w:val="clear" w:color="auto" w:fill="FFFFFF" w:themeFill="background1"/>
        </w:rPr>
        <w:t>электронном</w:t>
      </w:r>
      <w:r w:rsidRPr="00D55956">
        <w:rPr>
          <w:spacing w:val="-4"/>
          <w:sz w:val="22"/>
          <w:szCs w:val="22"/>
        </w:rPr>
        <w:t xml:space="preserve"> конкурсе</w:t>
      </w:r>
      <w:r w:rsidRPr="00D55956">
        <w:rPr>
          <w:sz w:val="22"/>
          <w:szCs w:val="22"/>
        </w:rPr>
        <w:t xml:space="preserve">. Такой отказ выражается в непредставлении участником </w:t>
      </w:r>
      <w:r w:rsidRPr="00D55956">
        <w:rPr>
          <w:spacing w:val="-4"/>
          <w:sz w:val="22"/>
          <w:szCs w:val="22"/>
          <w:shd w:val="clear" w:color="auto" w:fill="FFFFFF" w:themeFill="background1"/>
        </w:rPr>
        <w:t>электронного</w:t>
      </w:r>
      <w:r w:rsidRPr="00D55956">
        <w:rPr>
          <w:spacing w:val="-4"/>
          <w:sz w:val="22"/>
          <w:szCs w:val="22"/>
        </w:rPr>
        <w:t xml:space="preserve"> конкурса </w:t>
      </w:r>
      <w:r w:rsidRPr="00D55956">
        <w:rPr>
          <w:sz w:val="22"/>
          <w:szCs w:val="22"/>
        </w:rPr>
        <w:t>окончательного предложения;</w:t>
      </w:r>
    </w:p>
    <w:p w:rsidR="00E53B34" w:rsidRPr="00D55956" w:rsidRDefault="00E53B34" w:rsidP="00453639">
      <w:pPr>
        <w:numPr>
          <w:ilvl w:val="4"/>
          <w:numId w:val="93"/>
        </w:numPr>
        <w:shd w:val="clear" w:color="auto" w:fill="FFFFFF" w:themeFill="background1"/>
        <w:tabs>
          <w:tab w:val="clear" w:pos="1560"/>
        </w:tabs>
        <w:spacing w:line="240" w:lineRule="auto"/>
        <w:ind w:left="1418" w:hanging="284"/>
        <w:rPr>
          <w:sz w:val="22"/>
          <w:szCs w:val="22"/>
        </w:rPr>
      </w:pPr>
      <w:proofErr w:type="gramStart"/>
      <w:r w:rsidRPr="00D55956">
        <w:rPr>
          <w:sz w:val="22"/>
          <w:szCs w:val="22"/>
        </w:rPr>
        <w:t xml:space="preserve">участник </w:t>
      </w:r>
      <w:r w:rsidRPr="00D55956">
        <w:rPr>
          <w:spacing w:val="-4"/>
          <w:sz w:val="22"/>
          <w:szCs w:val="22"/>
          <w:shd w:val="clear" w:color="auto" w:fill="FFFFFF" w:themeFill="background1"/>
        </w:rPr>
        <w:t>электронного</w:t>
      </w:r>
      <w:r w:rsidRPr="00D55956">
        <w:rPr>
          <w:spacing w:val="-4"/>
          <w:sz w:val="22"/>
          <w:szCs w:val="22"/>
        </w:rPr>
        <w:t xml:space="preserve"> конкурса </w:t>
      </w:r>
      <w:r w:rsidRPr="00D55956">
        <w:rPr>
          <w:sz w:val="22"/>
          <w:szCs w:val="22"/>
        </w:rPr>
        <w:t xml:space="preserve">подает одно окончательное предложение в отношении каждого предмета </w:t>
      </w:r>
      <w:r w:rsidRPr="00D55956">
        <w:rPr>
          <w:spacing w:val="-4"/>
          <w:sz w:val="22"/>
          <w:szCs w:val="22"/>
          <w:shd w:val="clear" w:color="auto" w:fill="FFFFFF" w:themeFill="background1"/>
        </w:rPr>
        <w:t>электронного</w:t>
      </w:r>
      <w:r w:rsidRPr="00D55956">
        <w:rPr>
          <w:spacing w:val="-4"/>
          <w:sz w:val="22"/>
          <w:szCs w:val="22"/>
        </w:rPr>
        <w:t xml:space="preserve"> конкурса </w:t>
      </w:r>
      <w:r w:rsidRPr="00D55956">
        <w:rPr>
          <w:sz w:val="22"/>
          <w:szCs w:val="22"/>
        </w:rPr>
        <w:t xml:space="preserve">(лота) в любое время с момента размещения Заказчиком в ЕИС уточненных извещения о проведении </w:t>
      </w:r>
      <w:r w:rsidRPr="00D55956">
        <w:rPr>
          <w:spacing w:val="-4"/>
          <w:sz w:val="22"/>
          <w:szCs w:val="22"/>
          <w:shd w:val="clear" w:color="auto" w:fill="FFFFFF" w:themeFill="background1"/>
        </w:rPr>
        <w:t>электронного</w:t>
      </w:r>
      <w:r w:rsidRPr="00D55956">
        <w:rPr>
          <w:spacing w:val="-4"/>
          <w:sz w:val="22"/>
          <w:szCs w:val="22"/>
        </w:rPr>
        <w:t xml:space="preserve"> конкурса </w:t>
      </w:r>
      <w:r w:rsidRPr="00D55956">
        <w:rPr>
          <w:sz w:val="22"/>
          <w:szCs w:val="22"/>
        </w:rPr>
        <w:t>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roofErr w:type="gramEnd"/>
      <w:r w:rsidRPr="00D55956">
        <w:rPr>
          <w:sz w:val="22"/>
          <w:szCs w:val="22"/>
        </w:rPr>
        <w:t xml:space="preserve"> </w:t>
      </w:r>
      <w:r w:rsidR="002F0D08" w:rsidRPr="00D55956">
        <w:rPr>
          <w:sz w:val="22"/>
          <w:szCs w:val="22"/>
        </w:rPr>
        <w:t>П</w:t>
      </w:r>
      <w:r w:rsidRPr="00D55956">
        <w:rPr>
          <w:sz w:val="22"/>
          <w:szCs w:val="22"/>
        </w:rPr>
        <w:t xml:space="preserve">одача окончательного предложения </w:t>
      </w:r>
      <w:r w:rsidR="002F0D08" w:rsidRPr="00D55956">
        <w:rPr>
          <w:spacing w:val="-4"/>
          <w:sz w:val="22"/>
          <w:szCs w:val="22"/>
          <w:shd w:val="clear" w:color="auto" w:fill="FFFFFF" w:themeFill="background1"/>
        </w:rPr>
        <w:t>осуществляется в порядке, установленном в соответствии с законом 223-ФЗ</w:t>
      </w:r>
      <w:r w:rsidR="00FA5A26" w:rsidRPr="00D55956">
        <w:rPr>
          <w:spacing w:val="-4"/>
          <w:sz w:val="22"/>
          <w:szCs w:val="22"/>
          <w:shd w:val="clear" w:color="auto" w:fill="FFFFFF" w:themeFill="background1"/>
        </w:rPr>
        <w:t xml:space="preserve"> для подачи заявки</w:t>
      </w:r>
      <w:r w:rsidRPr="00D55956">
        <w:rPr>
          <w:sz w:val="22"/>
          <w:szCs w:val="22"/>
        </w:rPr>
        <w:t>;</w:t>
      </w:r>
    </w:p>
    <w:p w:rsidR="00E53B34" w:rsidRPr="00D55956" w:rsidRDefault="00E53B34" w:rsidP="00453639">
      <w:pPr>
        <w:numPr>
          <w:ilvl w:val="4"/>
          <w:numId w:val="93"/>
        </w:numPr>
        <w:shd w:val="clear" w:color="auto" w:fill="FFFFFF" w:themeFill="background1"/>
        <w:tabs>
          <w:tab w:val="clear" w:pos="1560"/>
          <w:tab w:val="num" w:pos="1701"/>
        </w:tabs>
        <w:spacing w:line="240" w:lineRule="auto"/>
        <w:ind w:left="1701" w:hanging="425"/>
        <w:rPr>
          <w:sz w:val="22"/>
          <w:szCs w:val="22"/>
        </w:rPr>
      </w:pPr>
      <w:bookmarkStart w:id="3543" w:name="_Ref68007768"/>
      <w:r w:rsidRPr="00D55956">
        <w:rPr>
          <w:sz w:val="22"/>
          <w:szCs w:val="22"/>
        </w:rPr>
        <w:t xml:space="preserve">если </w:t>
      </w:r>
      <w:r w:rsidRPr="00D55956">
        <w:rPr>
          <w:spacing w:val="-4"/>
          <w:sz w:val="22"/>
          <w:szCs w:val="22"/>
          <w:shd w:val="clear" w:color="auto" w:fill="FFFFFF" w:themeFill="background1"/>
        </w:rPr>
        <w:t>электронный</w:t>
      </w:r>
      <w:r w:rsidRPr="00D55956">
        <w:rPr>
          <w:spacing w:val="-4"/>
          <w:sz w:val="22"/>
          <w:szCs w:val="22"/>
        </w:rPr>
        <w:t xml:space="preserve"> конку</w:t>
      </w:r>
      <w:proofErr w:type="gramStart"/>
      <w:r w:rsidRPr="00D55956">
        <w:rPr>
          <w:spacing w:val="-4"/>
          <w:sz w:val="22"/>
          <w:szCs w:val="22"/>
        </w:rPr>
        <w:t xml:space="preserve">рс </w:t>
      </w:r>
      <w:r w:rsidRPr="00D55956">
        <w:rPr>
          <w:sz w:val="22"/>
          <w:szCs w:val="22"/>
        </w:rPr>
        <w:t>вкл</w:t>
      </w:r>
      <w:proofErr w:type="gramEnd"/>
      <w:r w:rsidRPr="00D55956">
        <w:rPr>
          <w:sz w:val="22"/>
          <w:szCs w:val="22"/>
        </w:rPr>
        <w:t xml:space="preserve">ючает этап, предусмотренный подпунктом </w:t>
      </w:r>
      <w:r w:rsidR="006461B0" w:rsidRPr="00D55956">
        <w:rPr>
          <w:color w:val="0000FF"/>
          <w:sz w:val="22"/>
          <w:szCs w:val="22"/>
        </w:rPr>
        <w:t>«</w:t>
      </w:r>
      <w:r w:rsidRPr="00D55956">
        <w:rPr>
          <w:color w:val="0000FF"/>
          <w:sz w:val="22"/>
          <w:szCs w:val="22"/>
        </w:rPr>
        <w:fldChar w:fldCharType="begin"/>
      </w:r>
      <w:r w:rsidRPr="00D55956">
        <w:rPr>
          <w:color w:val="0000FF"/>
          <w:sz w:val="22"/>
          <w:szCs w:val="22"/>
        </w:rPr>
        <w:instrText xml:space="preserve"> REF _Ref531012017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4)</w:t>
      </w:r>
      <w:r w:rsidRPr="00D55956">
        <w:rPr>
          <w:color w:val="0000FF"/>
          <w:sz w:val="22"/>
          <w:szCs w:val="22"/>
        </w:rPr>
        <w:fldChar w:fldCharType="end"/>
      </w:r>
      <w:r w:rsidR="006461B0" w:rsidRPr="00D55956">
        <w:rPr>
          <w:color w:val="0000FF"/>
          <w:sz w:val="22"/>
          <w:szCs w:val="22"/>
        </w:rPr>
        <w:t>»</w:t>
      </w:r>
      <w:r w:rsidR="00C15B7D" w:rsidRPr="00D55956">
        <w:rPr>
          <w:color w:val="0000FF"/>
          <w:sz w:val="22"/>
          <w:szCs w:val="22"/>
        </w:rPr>
        <w:t xml:space="preserve"> </w:t>
      </w:r>
      <w:r w:rsidRPr="00D55956">
        <w:rPr>
          <w:sz w:val="22"/>
          <w:szCs w:val="22"/>
        </w:rPr>
        <w:t xml:space="preserve">пункта </w:t>
      </w:r>
      <w:r w:rsidRPr="00D55956">
        <w:rPr>
          <w:color w:val="0000FF"/>
          <w:sz w:val="22"/>
          <w:szCs w:val="22"/>
        </w:rPr>
        <w:fldChar w:fldCharType="begin"/>
      </w:r>
      <w:r w:rsidRPr="00D55956">
        <w:rPr>
          <w:color w:val="0000FF"/>
          <w:sz w:val="22"/>
          <w:szCs w:val="22"/>
        </w:rPr>
        <w:instrText xml:space="preserve"> REF _Ref531010679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9.2.7</w:t>
      </w:r>
      <w:r w:rsidRPr="00D55956">
        <w:rPr>
          <w:color w:val="0000FF"/>
          <w:sz w:val="22"/>
          <w:szCs w:val="22"/>
        </w:rPr>
        <w:fldChar w:fldCharType="end"/>
      </w:r>
      <w:r w:rsidRPr="00D55956">
        <w:rPr>
          <w:sz w:val="22"/>
          <w:szCs w:val="22"/>
        </w:rPr>
        <w:t>:</w:t>
      </w:r>
      <w:bookmarkEnd w:id="3543"/>
    </w:p>
    <w:p w:rsidR="00E53B34" w:rsidRPr="00D55956" w:rsidRDefault="00E53B34" w:rsidP="00453639">
      <w:pPr>
        <w:pStyle w:val="5ABCD"/>
        <w:numPr>
          <w:ilvl w:val="4"/>
          <w:numId w:val="96"/>
        </w:numPr>
        <w:shd w:val="clear" w:color="auto" w:fill="FFFFFF" w:themeFill="background1"/>
        <w:tabs>
          <w:tab w:val="clear" w:pos="1560"/>
          <w:tab w:val="num" w:pos="2268"/>
        </w:tabs>
        <w:spacing w:line="240" w:lineRule="auto"/>
        <w:ind w:left="2269" w:hanging="284"/>
        <w:rPr>
          <w:sz w:val="22"/>
          <w:szCs w:val="22"/>
        </w:rPr>
      </w:pPr>
      <w:r w:rsidRPr="00D55956">
        <w:rPr>
          <w:sz w:val="22"/>
          <w:szCs w:val="22"/>
        </w:rPr>
        <w:t xml:space="preserve">участники </w:t>
      </w:r>
      <w:r w:rsidRPr="00D55956">
        <w:rPr>
          <w:spacing w:val="-4"/>
          <w:sz w:val="22"/>
          <w:szCs w:val="22"/>
          <w:shd w:val="clear" w:color="auto" w:fill="FFFFFF" w:themeFill="background1"/>
        </w:rPr>
        <w:t>электронного</w:t>
      </w:r>
      <w:r w:rsidRPr="00D55956">
        <w:rPr>
          <w:spacing w:val="-4"/>
          <w:sz w:val="22"/>
          <w:szCs w:val="22"/>
        </w:rPr>
        <w:t xml:space="preserve"> конкурса </w:t>
      </w:r>
      <w:r w:rsidRPr="00D55956">
        <w:rPr>
          <w:sz w:val="22"/>
          <w:szCs w:val="22"/>
        </w:rPr>
        <w:t>должны быть проинформированы о наименьшем ценовом предложении из всех ценовых предложений, поданных участниками такого конкурса;</w:t>
      </w:r>
    </w:p>
    <w:p w:rsidR="00E53B34" w:rsidRPr="00D55956" w:rsidRDefault="00E53B34" w:rsidP="00453639">
      <w:pPr>
        <w:pStyle w:val="5ABCD"/>
        <w:numPr>
          <w:ilvl w:val="4"/>
          <w:numId w:val="96"/>
        </w:numPr>
        <w:shd w:val="clear" w:color="auto" w:fill="FFFFFF" w:themeFill="background1"/>
        <w:tabs>
          <w:tab w:val="clear" w:pos="1560"/>
          <w:tab w:val="num" w:pos="2268"/>
        </w:tabs>
        <w:spacing w:line="240" w:lineRule="auto"/>
        <w:ind w:left="2269" w:hanging="284"/>
        <w:rPr>
          <w:spacing w:val="-4"/>
          <w:sz w:val="22"/>
          <w:szCs w:val="22"/>
          <w:shd w:val="clear" w:color="auto" w:fill="AAFA62"/>
        </w:rPr>
      </w:pPr>
      <w:r w:rsidRPr="00D55956">
        <w:rPr>
          <w:sz w:val="22"/>
          <w:szCs w:val="22"/>
        </w:rPr>
        <w:t xml:space="preserve">участники </w:t>
      </w:r>
      <w:r w:rsidRPr="00D55956">
        <w:rPr>
          <w:spacing w:val="-4"/>
          <w:sz w:val="22"/>
          <w:szCs w:val="22"/>
          <w:shd w:val="clear" w:color="auto" w:fill="FFFFFF" w:themeFill="background1"/>
        </w:rPr>
        <w:t>электронного</w:t>
      </w:r>
      <w:r w:rsidRPr="00D55956">
        <w:rPr>
          <w:spacing w:val="-4"/>
          <w:sz w:val="22"/>
          <w:szCs w:val="22"/>
        </w:rPr>
        <w:t xml:space="preserve"> конкурса </w:t>
      </w:r>
      <w:r w:rsidR="004345A5" w:rsidRPr="00D55956">
        <w:rPr>
          <w:spacing w:val="-4"/>
          <w:sz w:val="22"/>
          <w:szCs w:val="22"/>
          <w:shd w:val="clear" w:color="auto" w:fill="FFFFFF" w:themeFill="background1"/>
        </w:rPr>
        <w:t>вправе подать на электронной площадке</w:t>
      </w:r>
      <w:r w:rsidR="004345A5" w:rsidRPr="00D55956">
        <w:rPr>
          <w:sz w:val="22"/>
          <w:szCs w:val="22"/>
          <w:shd w:val="clear" w:color="auto" w:fill="FFFFFF" w:themeFill="background1"/>
        </w:rPr>
        <w:t xml:space="preserve"> </w:t>
      </w:r>
      <w:r w:rsidRPr="00D55956">
        <w:rPr>
          <w:sz w:val="22"/>
          <w:szCs w:val="22"/>
          <w:shd w:val="clear" w:color="auto" w:fill="FFFFFF" w:themeFill="background1"/>
        </w:rPr>
        <w:t xml:space="preserve">одно дополнительное ценовое предложение, которое должно быть ниже ценового предложения, поданного ими </w:t>
      </w:r>
      <w:r w:rsidR="001475F7" w:rsidRPr="00D55956">
        <w:rPr>
          <w:spacing w:val="-4"/>
          <w:sz w:val="22"/>
          <w:szCs w:val="22"/>
          <w:shd w:val="clear" w:color="auto" w:fill="FFFFFF" w:themeFill="background1"/>
        </w:rPr>
        <w:t>ранее</w:t>
      </w:r>
      <w:r w:rsidR="00176E63" w:rsidRPr="00D55956">
        <w:rPr>
          <w:sz w:val="22"/>
          <w:szCs w:val="22"/>
          <w:shd w:val="clear" w:color="auto" w:fill="FFFFFF" w:themeFill="background1"/>
        </w:rPr>
        <w:t xml:space="preserve">. </w:t>
      </w:r>
      <w:r w:rsidR="00176E63" w:rsidRPr="00D55956">
        <w:rPr>
          <w:spacing w:val="-4"/>
          <w:sz w:val="22"/>
          <w:szCs w:val="22"/>
          <w:shd w:val="clear" w:color="auto" w:fill="FFFFFF" w:themeFill="background1"/>
        </w:rPr>
        <w:t>Продолжительность приёма дополнительных ценовых предложений составляет три часа.</w:t>
      </w:r>
    </w:p>
    <w:p w:rsidR="00E53B34" w:rsidRPr="00D55956" w:rsidRDefault="00E53B34" w:rsidP="00453639">
      <w:pPr>
        <w:pStyle w:val="5ABCD"/>
        <w:numPr>
          <w:ilvl w:val="4"/>
          <w:numId w:val="96"/>
        </w:numPr>
        <w:shd w:val="clear" w:color="auto" w:fill="FFFFFF" w:themeFill="background1"/>
        <w:tabs>
          <w:tab w:val="clear" w:pos="1560"/>
          <w:tab w:val="num" w:pos="2268"/>
        </w:tabs>
        <w:spacing w:line="240" w:lineRule="auto"/>
        <w:ind w:left="2269" w:hanging="284"/>
        <w:rPr>
          <w:sz w:val="22"/>
          <w:szCs w:val="22"/>
        </w:rPr>
      </w:pPr>
      <w:proofErr w:type="gramStart"/>
      <w:r w:rsidRPr="00D55956">
        <w:rPr>
          <w:sz w:val="22"/>
          <w:szCs w:val="22"/>
        </w:rPr>
        <w:t>е</w:t>
      </w:r>
      <w:proofErr w:type="gramEnd"/>
      <w:r w:rsidRPr="00D55956">
        <w:rPr>
          <w:sz w:val="22"/>
          <w:szCs w:val="22"/>
        </w:rPr>
        <w:t xml:space="preserve">сли участник </w:t>
      </w:r>
      <w:r w:rsidRPr="00D55956">
        <w:rPr>
          <w:spacing w:val="-4"/>
          <w:sz w:val="22"/>
          <w:szCs w:val="22"/>
          <w:shd w:val="clear" w:color="auto" w:fill="FFFFFF" w:themeFill="background1"/>
        </w:rPr>
        <w:t>электронного</w:t>
      </w:r>
      <w:r w:rsidRPr="00D55956">
        <w:rPr>
          <w:spacing w:val="-4"/>
          <w:sz w:val="22"/>
          <w:szCs w:val="22"/>
        </w:rPr>
        <w:t xml:space="preserve"> конкурса </w:t>
      </w:r>
      <w:r w:rsidRPr="00D55956">
        <w:rPr>
          <w:sz w:val="22"/>
          <w:szCs w:val="22"/>
        </w:rPr>
        <w:t>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E53B34" w:rsidRPr="00D55956" w:rsidRDefault="00E53B34" w:rsidP="00D55956">
      <w:pPr>
        <w:pStyle w:val="30"/>
        <w:shd w:val="clear" w:color="auto" w:fill="FFFFFF" w:themeFill="background1"/>
        <w:tabs>
          <w:tab w:val="num" w:pos="851"/>
        </w:tabs>
        <w:spacing w:before="40" w:line="240" w:lineRule="auto"/>
        <w:ind w:left="851" w:hanging="851"/>
        <w:rPr>
          <w:sz w:val="22"/>
          <w:szCs w:val="22"/>
        </w:rPr>
      </w:pPr>
      <w:bookmarkStart w:id="3544" w:name="_Ref531012172"/>
      <w:r w:rsidRPr="00D55956">
        <w:rPr>
          <w:spacing w:val="-4"/>
          <w:sz w:val="22"/>
          <w:szCs w:val="22"/>
          <w:shd w:val="clear" w:color="auto" w:fill="FFFFFF" w:themeFill="background1"/>
        </w:rPr>
        <w:t>Электронный</w:t>
      </w:r>
      <w:r w:rsidRPr="00D55956">
        <w:rPr>
          <w:spacing w:val="-4"/>
          <w:sz w:val="22"/>
          <w:szCs w:val="22"/>
        </w:rPr>
        <w:t xml:space="preserve"> </w:t>
      </w:r>
      <w:r w:rsidRPr="00D55956">
        <w:rPr>
          <w:sz w:val="22"/>
          <w:szCs w:val="22"/>
        </w:rPr>
        <w:t>аукцион включает в себя порядок подачи его участниками предложений о цене договора с учетом следующих требований:</w:t>
      </w:r>
      <w:bookmarkEnd w:id="3544"/>
    </w:p>
    <w:p w:rsidR="00E53B34" w:rsidRPr="00D55956" w:rsidRDefault="00E53B34" w:rsidP="00453639">
      <w:pPr>
        <w:pStyle w:val="5ABCD"/>
        <w:numPr>
          <w:ilvl w:val="4"/>
          <w:numId w:val="97"/>
        </w:numPr>
        <w:shd w:val="clear" w:color="auto" w:fill="FFFFFF" w:themeFill="background1"/>
        <w:spacing w:line="240" w:lineRule="auto"/>
        <w:ind w:hanging="284"/>
        <w:rPr>
          <w:sz w:val="22"/>
          <w:szCs w:val="22"/>
        </w:rPr>
      </w:pPr>
      <w:r w:rsidRPr="00D55956">
        <w:rPr>
          <w:sz w:val="22"/>
          <w:szCs w:val="22"/>
        </w:rPr>
        <w:t>«шаг аукциона» составляет от 0,5 процента до пяти процентов НМЦ договора;</w:t>
      </w:r>
    </w:p>
    <w:p w:rsidR="00E53B34" w:rsidRPr="00D55956" w:rsidRDefault="00E53B34" w:rsidP="00453639">
      <w:pPr>
        <w:pStyle w:val="5ABCD"/>
        <w:numPr>
          <w:ilvl w:val="4"/>
          <w:numId w:val="97"/>
        </w:numPr>
        <w:shd w:val="clear" w:color="auto" w:fill="FFFFFF" w:themeFill="background1"/>
        <w:spacing w:line="240" w:lineRule="auto"/>
        <w:ind w:hanging="284"/>
        <w:rPr>
          <w:sz w:val="22"/>
          <w:szCs w:val="22"/>
        </w:rPr>
      </w:pPr>
      <w:r w:rsidRPr="00D55956">
        <w:rPr>
          <w:sz w:val="22"/>
          <w:szCs w:val="22"/>
        </w:rPr>
        <w:t>снижение текущего минимального предложения о цене договора осуществляется на величину в пределах «шага аукциона»;</w:t>
      </w:r>
    </w:p>
    <w:p w:rsidR="00E53B34" w:rsidRPr="00D55956" w:rsidRDefault="00E53B34" w:rsidP="00453639">
      <w:pPr>
        <w:pStyle w:val="5ABCD"/>
        <w:numPr>
          <w:ilvl w:val="4"/>
          <w:numId w:val="97"/>
        </w:numPr>
        <w:shd w:val="clear" w:color="auto" w:fill="FFFFFF" w:themeFill="background1"/>
        <w:spacing w:line="240" w:lineRule="auto"/>
        <w:ind w:hanging="284"/>
        <w:rPr>
          <w:sz w:val="22"/>
          <w:szCs w:val="22"/>
        </w:rPr>
      </w:pPr>
      <w:r w:rsidRPr="00D55956">
        <w:rPr>
          <w:sz w:val="22"/>
          <w:szCs w:val="22"/>
        </w:rPr>
        <w:t xml:space="preserve">участник </w:t>
      </w:r>
      <w:r w:rsidRPr="00D55956">
        <w:rPr>
          <w:spacing w:val="-4"/>
          <w:sz w:val="22"/>
          <w:szCs w:val="22"/>
          <w:shd w:val="clear" w:color="auto" w:fill="FFFFFF" w:themeFill="background1"/>
        </w:rPr>
        <w:t>электронного</w:t>
      </w:r>
      <w:r w:rsidRPr="00D55956">
        <w:rPr>
          <w:spacing w:val="-4"/>
          <w:sz w:val="22"/>
          <w:szCs w:val="22"/>
        </w:rPr>
        <w:t xml:space="preserve"> </w:t>
      </w:r>
      <w:r w:rsidRPr="00D55956">
        <w:rPr>
          <w:sz w:val="22"/>
          <w:szCs w:val="22"/>
        </w:rPr>
        <w:t>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53B34" w:rsidRPr="00D55956" w:rsidRDefault="00E53B34" w:rsidP="00453639">
      <w:pPr>
        <w:pStyle w:val="5ABCD"/>
        <w:numPr>
          <w:ilvl w:val="4"/>
          <w:numId w:val="97"/>
        </w:numPr>
        <w:shd w:val="clear" w:color="auto" w:fill="FFFFFF" w:themeFill="background1"/>
        <w:spacing w:line="240" w:lineRule="auto"/>
        <w:ind w:hanging="284"/>
        <w:rPr>
          <w:sz w:val="22"/>
          <w:szCs w:val="22"/>
        </w:rPr>
      </w:pPr>
      <w:r w:rsidRPr="00D55956">
        <w:rPr>
          <w:sz w:val="22"/>
          <w:szCs w:val="22"/>
        </w:rPr>
        <w:t xml:space="preserve">участник </w:t>
      </w:r>
      <w:r w:rsidRPr="00D55956">
        <w:rPr>
          <w:spacing w:val="-4"/>
          <w:sz w:val="22"/>
          <w:szCs w:val="22"/>
          <w:shd w:val="clear" w:color="auto" w:fill="FFFFFF" w:themeFill="background1"/>
        </w:rPr>
        <w:t>электронного</w:t>
      </w:r>
      <w:r w:rsidRPr="00D55956">
        <w:rPr>
          <w:spacing w:val="-4"/>
          <w:sz w:val="22"/>
          <w:szCs w:val="22"/>
        </w:rPr>
        <w:t xml:space="preserve"> </w:t>
      </w:r>
      <w:r w:rsidRPr="00D55956">
        <w:rPr>
          <w:sz w:val="22"/>
          <w:szCs w:val="22"/>
        </w:rPr>
        <w:t>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E53B34" w:rsidRPr="00D55956" w:rsidRDefault="00E53B34" w:rsidP="00453639">
      <w:pPr>
        <w:pStyle w:val="5ABCD"/>
        <w:numPr>
          <w:ilvl w:val="4"/>
          <w:numId w:val="97"/>
        </w:numPr>
        <w:shd w:val="clear" w:color="auto" w:fill="FFFFFF" w:themeFill="background1"/>
        <w:spacing w:line="240" w:lineRule="auto"/>
        <w:ind w:hanging="284"/>
        <w:rPr>
          <w:sz w:val="22"/>
          <w:szCs w:val="22"/>
        </w:rPr>
      </w:pPr>
      <w:r w:rsidRPr="00D55956">
        <w:rPr>
          <w:sz w:val="22"/>
          <w:szCs w:val="22"/>
        </w:rPr>
        <w:t xml:space="preserve">участник </w:t>
      </w:r>
      <w:r w:rsidRPr="00D55956">
        <w:rPr>
          <w:spacing w:val="-4"/>
          <w:sz w:val="22"/>
          <w:szCs w:val="22"/>
          <w:shd w:val="clear" w:color="auto" w:fill="FFFFFF" w:themeFill="background1"/>
        </w:rPr>
        <w:t>электронного</w:t>
      </w:r>
      <w:r w:rsidRPr="00D55956">
        <w:rPr>
          <w:spacing w:val="-4"/>
          <w:sz w:val="22"/>
          <w:szCs w:val="22"/>
        </w:rPr>
        <w:t xml:space="preserve"> </w:t>
      </w:r>
      <w:r w:rsidRPr="00D55956">
        <w:rPr>
          <w:sz w:val="22"/>
          <w:szCs w:val="22"/>
        </w:rPr>
        <w:t xml:space="preserve">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w:t>
      </w:r>
      <w:r w:rsidRPr="00D55956">
        <w:rPr>
          <w:spacing w:val="-4"/>
          <w:sz w:val="22"/>
          <w:szCs w:val="22"/>
          <w:shd w:val="clear" w:color="auto" w:fill="FFFFFF" w:themeFill="background1"/>
        </w:rPr>
        <w:t>электронного</w:t>
      </w:r>
      <w:r w:rsidRPr="00D55956">
        <w:rPr>
          <w:spacing w:val="-4"/>
          <w:sz w:val="22"/>
          <w:szCs w:val="22"/>
        </w:rPr>
        <w:t xml:space="preserve"> </w:t>
      </w:r>
      <w:r w:rsidRPr="00D55956">
        <w:rPr>
          <w:sz w:val="22"/>
          <w:szCs w:val="22"/>
        </w:rPr>
        <w:t>аукциона.</w:t>
      </w:r>
    </w:p>
    <w:p w:rsidR="00F3478C" w:rsidRPr="00D55956" w:rsidRDefault="00F3478C" w:rsidP="00D55956">
      <w:pPr>
        <w:pStyle w:val="30"/>
        <w:shd w:val="clear" w:color="auto" w:fill="FFFFFF" w:themeFill="background1"/>
        <w:tabs>
          <w:tab w:val="num" w:pos="851"/>
        </w:tabs>
        <w:spacing w:before="40" w:line="240" w:lineRule="auto"/>
        <w:ind w:left="851" w:hanging="851"/>
        <w:rPr>
          <w:sz w:val="22"/>
          <w:szCs w:val="22"/>
        </w:rPr>
      </w:pPr>
      <w:bookmarkStart w:id="3545" w:name="_Ref68009264"/>
      <w:proofErr w:type="gramStart"/>
      <w:r w:rsidRPr="00D55956">
        <w:rPr>
          <w:sz w:val="22"/>
          <w:szCs w:val="22"/>
        </w:rPr>
        <w:t xml:space="preserve">В течение одного часа после окончания срока подачи в соответствии с </w:t>
      </w:r>
      <w:r w:rsidR="00233ED7" w:rsidRPr="00D55956">
        <w:rPr>
          <w:sz w:val="22"/>
          <w:szCs w:val="22"/>
        </w:rPr>
        <w:t xml:space="preserve">подпунктом </w:t>
      </w:r>
      <w:r w:rsidR="006461B0" w:rsidRPr="00D55956">
        <w:rPr>
          <w:sz w:val="22"/>
          <w:szCs w:val="22"/>
        </w:rPr>
        <w:t>«</w:t>
      </w:r>
      <w:r w:rsidR="00233ED7" w:rsidRPr="00D55956">
        <w:rPr>
          <w:color w:val="0000FF"/>
          <w:sz w:val="22"/>
          <w:szCs w:val="22"/>
        </w:rPr>
        <w:fldChar w:fldCharType="begin"/>
      </w:r>
      <w:r w:rsidR="00233ED7" w:rsidRPr="00D55956">
        <w:rPr>
          <w:color w:val="0000FF"/>
          <w:sz w:val="22"/>
          <w:szCs w:val="22"/>
        </w:rPr>
        <w:instrText xml:space="preserve"> REF _Ref68007768 \r \h  \* MERGEFORMAT </w:instrText>
      </w:r>
      <w:r w:rsidR="00233ED7" w:rsidRPr="00D55956">
        <w:rPr>
          <w:color w:val="0000FF"/>
          <w:sz w:val="22"/>
          <w:szCs w:val="22"/>
        </w:rPr>
      </w:r>
      <w:r w:rsidR="00233ED7" w:rsidRPr="00D55956">
        <w:rPr>
          <w:color w:val="0000FF"/>
          <w:sz w:val="22"/>
          <w:szCs w:val="22"/>
        </w:rPr>
        <w:fldChar w:fldCharType="separate"/>
      </w:r>
      <w:r w:rsidR="00F1567F">
        <w:rPr>
          <w:color w:val="0000FF"/>
          <w:sz w:val="22"/>
          <w:szCs w:val="22"/>
        </w:rPr>
        <w:t>9)</w:t>
      </w:r>
      <w:r w:rsidR="00233ED7" w:rsidRPr="00D55956">
        <w:rPr>
          <w:color w:val="0000FF"/>
          <w:sz w:val="22"/>
          <w:szCs w:val="22"/>
        </w:rPr>
        <w:fldChar w:fldCharType="end"/>
      </w:r>
      <w:r w:rsidR="006461B0" w:rsidRPr="00D55956">
        <w:rPr>
          <w:color w:val="0000FF"/>
          <w:sz w:val="22"/>
          <w:szCs w:val="22"/>
        </w:rPr>
        <w:t>»</w:t>
      </w:r>
      <w:r w:rsidR="00233ED7" w:rsidRPr="00D55956">
        <w:rPr>
          <w:sz w:val="22"/>
          <w:szCs w:val="22"/>
        </w:rPr>
        <w:t xml:space="preserve"> </w:t>
      </w:r>
      <w:r w:rsidR="00233ED7" w:rsidRPr="00D55956">
        <w:rPr>
          <w:color w:val="0000FF"/>
          <w:sz w:val="22"/>
          <w:szCs w:val="22"/>
        </w:rPr>
        <w:t xml:space="preserve">пункта </w:t>
      </w:r>
      <w:r w:rsidR="00233ED7" w:rsidRPr="00D55956">
        <w:rPr>
          <w:color w:val="0000FF"/>
          <w:sz w:val="22"/>
          <w:szCs w:val="22"/>
        </w:rPr>
        <w:fldChar w:fldCharType="begin"/>
      </w:r>
      <w:r w:rsidR="00233ED7" w:rsidRPr="00D55956">
        <w:rPr>
          <w:color w:val="0000FF"/>
          <w:sz w:val="22"/>
          <w:szCs w:val="22"/>
        </w:rPr>
        <w:instrText xml:space="preserve"> REF _Ref68007824 \r \h  \* MERGEFORMAT </w:instrText>
      </w:r>
      <w:r w:rsidR="00233ED7" w:rsidRPr="00D55956">
        <w:rPr>
          <w:color w:val="0000FF"/>
          <w:sz w:val="22"/>
          <w:szCs w:val="22"/>
        </w:rPr>
      </w:r>
      <w:r w:rsidR="00233ED7" w:rsidRPr="00D55956">
        <w:rPr>
          <w:color w:val="0000FF"/>
          <w:sz w:val="22"/>
          <w:szCs w:val="22"/>
        </w:rPr>
        <w:fldChar w:fldCharType="separate"/>
      </w:r>
      <w:r w:rsidR="00F1567F">
        <w:rPr>
          <w:color w:val="0000FF"/>
          <w:sz w:val="22"/>
          <w:szCs w:val="22"/>
        </w:rPr>
        <w:t>9.2.8</w:t>
      </w:r>
      <w:r w:rsidR="00233ED7" w:rsidRPr="00D55956">
        <w:rPr>
          <w:color w:val="0000FF"/>
          <w:sz w:val="22"/>
          <w:szCs w:val="22"/>
        </w:rPr>
        <w:fldChar w:fldCharType="end"/>
      </w:r>
      <w:r w:rsidRPr="00D55956">
        <w:rPr>
          <w:sz w:val="22"/>
          <w:szCs w:val="22"/>
        </w:rPr>
        <w:t xml:space="preserve"> дополнительных ценовых предложений, а также в течение одного часа после окончания подачи в соответствии с</w:t>
      </w:r>
      <w:r w:rsidR="00233ED7" w:rsidRPr="00D55956">
        <w:rPr>
          <w:sz w:val="22"/>
          <w:szCs w:val="22"/>
        </w:rPr>
        <w:t xml:space="preserve"> пунктом</w:t>
      </w:r>
      <w:r w:rsidRPr="00D55956">
        <w:rPr>
          <w:sz w:val="22"/>
          <w:szCs w:val="22"/>
        </w:rPr>
        <w:t xml:space="preserve"> </w:t>
      </w:r>
      <w:r w:rsidR="00233ED7" w:rsidRPr="00D55956">
        <w:rPr>
          <w:color w:val="0000FF"/>
          <w:sz w:val="22"/>
          <w:szCs w:val="22"/>
        </w:rPr>
        <w:fldChar w:fldCharType="begin"/>
      </w:r>
      <w:r w:rsidR="00233ED7" w:rsidRPr="00D55956">
        <w:rPr>
          <w:color w:val="0000FF"/>
          <w:sz w:val="22"/>
          <w:szCs w:val="22"/>
        </w:rPr>
        <w:instrText xml:space="preserve"> REF _Ref531012172 \r \h  \* MERGEFORMAT </w:instrText>
      </w:r>
      <w:r w:rsidR="00233ED7" w:rsidRPr="00D55956">
        <w:rPr>
          <w:color w:val="0000FF"/>
          <w:sz w:val="22"/>
          <w:szCs w:val="22"/>
        </w:rPr>
      </w:r>
      <w:r w:rsidR="00233ED7" w:rsidRPr="00D55956">
        <w:rPr>
          <w:color w:val="0000FF"/>
          <w:sz w:val="22"/>
          <w:szCs w:val="22"/>
        </w:rPr>
        <w:fldChar w:fldCharType="separate"/>
      </w:r>
      <w:r w:rsidR="00F1567F">
        <w:rPr>
          <w:color w:val="0000FF"/>
          <w:sz w:val="22"/>
          <w:szCs w:val="22"/>
        </w:rPr>
        <w:t>9.2.9</w:t>
      </w:r>
      <w:r w:rsidR="00233ED7" w:rsidRPr="00D55956">
        <w:rPr>
          <w:color w:val="0000FF"/>
          <w:sz w:val="22"/>
          <w:szCs w:val="22"/>
        </w:rPr>
        <w:fldChar w:fldCharType="end"/>
      </w:r>
      <w:r w:rsidRPr="00D55956">
        <w:rPr>
          <w:sz w:val="22"/>
          <w:szCs w:val="22"/>
        </w:rPr>
        <w:t xml:space="preserve"> предложений о цене договора оператор </w:t>
      </w:r>
      <w:r w:rsidR="0062260B" w:rsidRPr="00D55956">
        <w:rPr>
          <w:sz w:val="22"/>
          <w:szCs w:val="22"/>
        </w:rPr>
        <w:t>ЭТП</w:t>
      </w:r>
      <w:r w:rsidRPr="00D55956">
        <w:rPr>
          <w:sz w:val="22"/>
          <w:szCs w:val="22"/>
        </w:rPr>
        <w:t xml:space="preserve"> составляет и размещает на </w:t>
      </w:r>
      <w:r w:rsidR="0062260B" w:rsidRPr="00D55956">
        <w:rPr>
          <w:sz w:val="22"/>
          <w:szCs w:val="22"/>
        </w:rPr>
        <w:t>ЭТП</w:t>
      </w:r>
      <w:r w:rsidRPr="00D55956">
        <w:rPr>
          <w:sz w:val="22"/>
          <w:szCs w:val="22"/>
        </w:rPr>
        <w:t xml:space="preserve"> и в ЕИС протокол подачи дополнительных ценовых предложений либо протокол подачи предложений о цене договора, содержащие дату</w:t>
      </w:r>
      <w:proofErr w:type="gramEnd"/>
      <w:r w:rsidRPr="00D55956">
        <w:rPr>
          <w:sz w:val="22"/>
          <w:szCs w:val="22"/>
        </w:rPr>
        <w:t xml:space="preserve">,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w:t>
      </w:r>
      <w:proofErr w:type="gramStart"/>
      <w:r w:rsidRPr="00D55956">
        <w:rPr>
          <w:sz w:val="22"/>
          <w:szCs w:val="22"/>
        </w:rPr>
        <w:t>о</w:t>
      </w:r>
      <w:proofErr w:type="gramEnd"/>
      <w:r w:rsidRPr="00D55956">
        <w:rPr>
          <w:sz w:val="22"/>
          <w:szCs w:val="22"/>
        </w:rPr>
        <w:t xml:space="preserve"> </w:t>
      </w:r>
      <w:proofErr w:type="gramStart"/>
      <w:r w:rsidRPr="00D55956">
        <w:rPr>
          <w:sz w:val="22"/>
          <w:szCs w:val="22"/>
        </w:rPr>
        <w:t>цена</w:t>
      </w:r>
      <w:proofErr w:type="gramEnd"/>
      <w:r w:rsidRPr="00D55956">
        <w:rPr>
          <w:sz w:val="22"/>
          <w:szCs w:val="22"/>
        </w:rPr>
        <w:t xml:space="preserve"> договора каждого участника электронного аукциона с указанием времени их поступления.</w:t>
      </w:r>
      <w:bookmarkEnd w:id="3545"/>
    </w:p>
    <w:p w:rsidR="007500E7" w:rsidRPr="00D55956" w:rsidRDefault="007500E7"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E53B34" w:rsidRPr="00D55956" w:rsidRDefault="00E53B34" w:rsidP="00D55956">
      <w:pPr>
        <w:pStyle w:val="30"/>
        <w:shd w:val="clear" w:color="auto" w:fill="FFFFFF" w:themeFill="background1"/>
        <w:tabs>
          <w:tab w:val="num" w:pos="851"/>
        </w:tabs>
        <w:spacing w:before="40" w:line="240" w:lineRule="auto"/>
        <w:ind w:left="851" w:hanging="851"/>
        <w:rPr>
          <w:sz w:val="22"/>
          <w:szCs w:val="22"/>
        </w:rPr>
      </w:pPr>
      <w:bookmarkStart w:id="3546" w:name="_Ref531002961"/>
      <w:r w:rsidRPr="00D55956">
        <w:rPr>
          <w:sz w:val="22"/>
          <w:szCs w:val="22"/>
        </w:rPr>
        <w:t xml:space="preserve">Проведение конкурентной закупки с участием субъектов МСП осуществляется Заказчиком на ЭТП, функционирующей в соответствии с </w:t>
      </w:r>
      <w:hyperlink r:id="rId30" w:history="1">
        <w:r w:rsidRPr="00D55956">
          <w:rPr>
            <w:sz w:val="22"/>
            <w:szCs w:val="22"/>
          </w:rPr>
          <w:t>едиными требованиями</w:t>
        </w:r>
      </w:hyperlink>
      <w:r w:rsidRPr="00D55956">
        <w:rPr>
          <w:sz w:val="22"/>
          <w:szCs w:val="22"/>
        </w:rPr>
        <w:t xml:space="preserve">, предусмотренными     </w:t>
      </w:r>
      <w:r w:rsidR="00CF0369" w:rsidRPr="00D55956">
        <w:rPr>
          <w:sz w:val="22"/>
          <w:szCs w:val="22"/>
        </w:rPr>
        <w:t>з</w:t>
      </w:r>
      <w:r w:rsidRPr="00D55956">
        <w:rPr>
          <w:sz w:val="22"/>
          <w:szCs w:val="22"/>
        </w:rPr>
        <w:t>аконом 44-ФЗ, и дополнительными требованиями, установленными Правительством РФ и предусматривающими в том числе:</w:t>
      </w:r>
      <w:bookmarkEnd w:id="3546"/>
    </w:p>
    <w:p w:rsidR="00E53B34" w:rsidRPr="00D55956" w:rsidRDefault="00E53B34" w:rsidP="00453639">
      <w:pPr>
        <w:pStyle w:val="5ABCD"/>
        <w:numPr>
          <w:ilvl w:val="4"/>
          <w:numId w:val="98"/>
        </w:numPr>
        <w:shd w:val="clear" w:color="auto" w:fill="FFFFFF" w:themeFill="background1"/>
        <w:spacing w:line="240" w:lineRule="auto"/>
        <w:ind w:hanging="284"/>
        <w:rPr>
          <w:spacing w:val="-4"/>
          <w:sz w:val="22"/>
          <w:szCs w:val="22"/>
        </w:rPr>
      </w:pPr>
      <w:proofErr w:type="gramStart"/>
      <w:r w:rsidRPr="00D55956">
        <w:rPr>
          <w:spacing w:val="-4"/>
          <w:sz w:val="22"/>
          <w:szCs w:val="22"/>
        </w:rPr>
        <w:t>требования к проведению такой конкурентной закупки в соответствии с законом 223-ФЗ;</w:t>
      </w:r>
      <w:proofErr w:type="gramEnd"/>
    </w:p>
    <w:p w:rsidR="00E53B34" w:rsidRPr="00D55956" w:rsidRDefault="00E53B34" w:rsidP="00453639">
      <w:pPr>
        <w:pStyle w:val="5ABCD"/>
        <w:numPr>
          <w:ilvl w:val="4"/>
          <w:numId w:val="98"/>
        </w:numPr>
        <w:shd w:val="clear" w:color="auto" w:fill="FFFFFF" w:themeFill="background1"/>
        <w:spacing w:line="240" w:lineRule="auto"/>
        <w:ind w:hanging="284"/>
        <w:rPr>
          <w:sz w:val="22"/>
          <w:szCs w:val="22"/>
        </w:rPr>
      </w:pPr>
      <w:r w:rsidRPr="00D55956">
        <w:rPr>
          <w:sz w:val="22"/>
          <w:szCs w:val="22"/>
        </w:rPr>
        <w:t>порядок и случаи блокирования денежных средств, внесённых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E53B34" w:rsidRPr="00D55956" w:rsidRDefault="00E53B34" w:rsidP="00453639">
      <w:pPr>
        <w:pStyle w:val="5ABCD"/>
        <w:numPr>
          <w:ilvl w:val="4"/>
          <w:numId w:val="98"/>
        </w:numPr>
        <w:shd w:val="clear" w:color="auto" w:fill="FFFFFF" w:themeFill="background1"/>
        <w:spacing w:line="240" w:lineRule="auto"/>
        <w:ind w:hanging="284"/>
        <w:rPr>
          <w:sz w:val="22"/>
          <w:szCs w:val="22"/>
        </w:rPr>
      </w:pPr>
      <w:r w:rsidRPr="00D55956">
        <w:rPr>
          <w:sz w:val="22"/>
          <w:szCs w:val="22"/>
        </w:rPr>
        <w:t>порядок использования государственной информационной системы, осуществляющей фиксацию юридически значимых действий, бездействия в ЕИС, на ЭТП при проведении такой закупки;</w:t>
      </w:r>
    </w:p>
    <w:p w:rsidR="00E53B34" w:rsidRPr="00D55956" w:rsidRDefault="00E53B34" w:rsidP="00453639">
      <w:pPr>
        <w:pStyle w:val="5ABCD"/>
        <w:numPr>
          <w:ilvl w:val="4"/>
          <w:numId w:val="98"/>
        </w:numPr>
        <w:shd w:val="clear" w:color="auto" w:fill="FFFFFF" w:themeFill="background1"/>
        <w:spacing w:line="240" w:lineRule="auto"/>
        <w:ind w:hanging="284"/>
        <w:rPr>
          <w:sz w:val="22"/>
          <w:szCs w:val="22"/>
        </w:rPr>
      </w:pPr>
      <w:bookmarkStart w:id="3547" w:name="_Ref531002955"/>
      <w:r w:rsidRPr="00D55956">
        <w:rPr>
          <w:sz w:val="22"/>
          <w:szCs w:val="22"/>
        </w:rPr>
        <w:t>порядок утраты юридическим лицом статуса оператора ЭТП для целей закона 223-ФЗ.</w:t>
      </w:r>
      <w:bookmarkEnd w:id="3547"/>
    </w:p>
    <w:p w:rsidR="00E53B34" w:rsidRPr="00D55956" w:rsidRDefault="00E53B34"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 xml:space="preserve">Правительство Российской Федерации утверждает </w:t>
      </w:r>
      <w:hyperlink r:id="rId31" w:history="1">
        <w:r w:rsidRPr="00D55956">
          <w:rPr>
            <w:sz w:val="22"/>
            <w:szCs w:val="22"/>
          </w:rPr>
          <w:t>перечень</w:t>
        </w:r>
      </w:hyperlink>
      <w:r w:rsidRPr="00D55956">
        <w:rPr>
          <w:sz w:val="22"/>
          <w:szCs w:val="22"/>
        </w:rPr>
        <w:t xml:space="preserve"> операторов ЭТП, которые соответствуют требованиям, установленным на основании </w:t>
      </w:r>
      <w:hyperlink r:id="rId32" w:history="1">
        <w:r w:rsidRPr="00D55956">
          <w:rPr>
            <w:rStyle w:val="a9"/>
            <w:sz w:val="22"/>
            <w:szCs w:val="22"/>
            <w:u w:val="none"/>
          </w:rPr>
          <w:t>части 10 статьи 3.4 закона 223-ФЗ</w:t>
        </w:r>
      </w:hyperlink>
      <w:r w:rsidRPr="00D55956">
        <w:rPr>
          <w:color w:val="0000FF"/>
          <w:sz w:val="22"/>
          <w:szCs w:val="22"/>
        </w:rPr>
        <w:t xml:space="preserve"> </w:t>
      </w:r>
      <w:r w:rsidRPr="00D55956">
        <w:rPr>
          <w:sz w:val="22"/>
          <w:szCs w:val="22"/>
        </w:rPr>
        <w:t xml:space="preserve">(пункт </w:t>
      </w:r>
      <w:r w:rsidRPr="00D55956">
        <w:rPr>
          <w:color w:val="0000FF"/>
          <w:sz w:val="22"/>
          <w:szCs w:val="22"/>
        </w:rPr>
        <w:fldChar w:fldCharType="begin"/>
      </w:r>
      <w:r w:rsidRPr="00D55956">
        <w:rPr>
          <w:color w:val="0000FF"/>
          <w:sz w:val="22"/>
          <w:szCs w:val="22"/>
        </w:rPr>
        <w:instrText xml:space="preserve"> REF _Ref531002961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9.2.12</w:t>
      </w:r>
      <w:r w:rsidRPr="00D55956">
        <w:rPr>
          <w:color w:val="0000FF"/>
          <w:sz w:val="22"/>
          <w:szCs w:val="22"/>
        </w:rPr>
        <w:fldChar w:fldCharType="end"/>
      </w:r>
      <w:r w:rsidRPr="00D55956">
        <w:rPr>
          <w:sz w:val="22"/>
          <w:szCs w:val="22"/>
        </w:rPr>
        <w:t xml:space="preserve"> Положения о закупке). </w:t>
      </w:r>
      <w:proofErr w:type="gramStart"/>
      <w:r w:rsidRPr="00D55956">
        <w:rPr>
          <w:sz w:val="22"/>
          <w:szCs w:val="22"/>
        </w:rPr>
        <w:t xml:space="preserve">Оператор ЭТП в порядке, предусмотренном </w:t>
      </w:r>
      <w:hyperlink r:id="rId33" w:history="1">
        <w:r w:rsidRPr="00D55956">
          <w:rPr>
            <w:rStyle w:val="a9"/>
            <w:sz w:val="22"/>
            <w:szCs w:val="22"/>
            <w:u w:val="none"/>
          </w:rPr>
          <w:t xml:space="preserve">пунктом 5 части 10 статьи 3.4 </w:t>
        </w:r>
        <w:r w:rsidR="00CF0369" w:rsidRPr="00D55956">
          <w:rPr>
            <w:rStyle w:val="a9"/>
            <w:sz w:val="22"/>
            <w:szCs w:val="22"/>
            <w:u w:val="none"/>
          </w:rPr>
          <w:t>з</w:t>
        </w:r>
        <w:r w:rsidRPr="00D55956">
          <w:rPr>
            <w:rStyle w:val="a9"/>
            <w:sz w:val="22"/>
            <w:szCs w:val="22"/>
            <w:u w:val="none"/>
          </w:rPr>
          <w:t>акона 223-ФЗ</w:t>
        </w:r>
      </w:hyperlink>
      <w:r w:rsidRPr="00D55956">
        <w:rPr>
          <w:sz w:val="22"/>
          <w:szCs w:val="22"/>
        </w:rPr>
        <w:t xml:space="preserve"> (подпункт </w:t>
      </w:r>
      <w:r w:rsidR="00B7739C" w:rsidRPr="00D55956">
        <w:rPr>
          <w:color w:val="0000FF"/>
          <w:sz w:val="22"/>
          <w:szCs w:val="22"/>
        </w:rPr>
        <w:t>«</w:t>
      </w:r>
      <w:r w:rsidRPr="00D55956">
        <w:rPr>
          <w:color w:val="0000FF"/>
          <w:sz w:val="22"/>
          <w:szCs w:val="22"/>
        </w:rPr>
        <w:fldChar w:fldCharType="begin"/>
      </w:r>
      <w:r w:rsidRPr="00D55956">
        <w:rPr>
          <w:color w:val="0000FF"/>
          <w:sz w:val="22"/>
          <w:szCs w:val="22"/>
        </w:rPr>
        <w:instrText xml:space="preserve"> REF _Ref531002955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4)</w:t>
      </w:r>
      <w:r w:rsidRPr="00D55956">
        <w:rPr>
          <w:color w:val="0000FF"/>
          <w:sz w:val="22"/>
          <w:szCs w:val="22"/>
        </w:rPr>
        <w:fldChar w:fldCharType="end"/>
      </w:r>
      <w:r w:rsidR="00B7739C" w:rsidRPr="00D55956">
        <w:rPr>
          <w:color w:val="0000FF"/>
          <w:sz w:val="22"/>
          <w:szCs w:val="22"/>
        </w:rPr>
        <w:t>»</w:t>
      </w:r>
      <w:r w:rsidRPr="00D55956">
        <w:rPr>
          <w:sz w:val="22"/>
          <w:szCs w:val="22"/>
        </w:rPr>
        <w:t xml:space="preserve"> пункта </w:t>
      </w:r>
      <w:r w:rsidRPr="00D55956">
        <w:rPr>
          <w:color w:val="0000FF"/>
          <w:sz w:val="22"/>
          <w:szCs w:val="22"/>
        </w:rPr>
        <w:fldChar w:fldCharType="begin"/>
      </w:r>
      <w:r w:rsidRPr="00D55956">
        <w:rPr>
          <w:color w:val="0000FF"/>
          <w:sz w:val="22"/>
          <w:szCs w:val="22"/>
        </w:rPr>
        <w:instrText xml:space="preserve"> REF _Ref531002961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9.2.12</w:t>
      </w:r>
      <w:r w:rsidRPr="00D55956">
        <w:rPr>
          <w:color w:val="0000FF"/>
          <w:sz w:val="22"/>
          <w:szCs w:val="22"/>
        </w:rPr>
        <w:fldChar w:fldCharType="end"/>
      </w:r>
      <w:r w:rsidRPr="00D55956">
        <w:rPr>
          <w:sz w:val="22"/>
          <w:szCs w:val="22"/>
        </w:rPr>
        <w:t xml:space="preserve"> Положения о закупке), подлежит исключению из этого перечня в случае несоответствия одному или нескольким требованиям, установленным на основании </w:t>
      </w:r>
      <w:hyperlink r:id="rId34" w:history="1">
        <w:r w:rsidRPr="00D55956">
          <w:rPr>
            <w:rStyle w:val="a9"/>
            <w:sz w:val="22"/>
            <w:szCs w:val="22"/>
            <w:u w:val="none"/>
          </w:rPr>
          <w:t>части 10 статьи 3.4 закона 223-ФЗ</w:t>
        </w:r>
      </w:hyperlink>
      <w:r w:rsidRPr="00D55956">
        <w:rPr>
          <w:color w:val="0000FF"/>
          <w:sz w:val="22"/>
          <w:szCs w:val="22"/>
        </w:rPr>
        <w:t xml:space="preserve"> </w:t>
      </w:r>
      <w:r w:rsidRPr="00D55956">
        <w:rPr>
          <w:sz w:val="22"/>
          <w:szCs w:val="22"/>
        </w:rPr>
        <w:t xml:space="preserve">(пункт </w:t>
      </w:r>
      <w:r w:rsidRPr="00D55956">
        <w:rPr>
          <w:color w:val="0000FF"/>
          <w:sz w:val="22"/>
          <w:szCs w:val="22"/>
        </w:rPr>
        <w:fldChar w:fldCharType="begin"/>
      </w:r>
      <w:r w:rsidRPr="00D55956">
        <w:rPr>
          <w:color w:val="0000FF"/>
          <w:sz w:val="22"/>
          <w:szCs w:val="22"/>
        </w:rPr>
        <w:instrText xml:space="preserve"> REF _Ref531002961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9.2.12</w:t>
      </w:r>
      <w:r w:rsidRPr="00D55956">
        <w:rPr>
          <w:color w:val="0000FF"/>
          <w:sz w:val="22"/>
          <w:szCs w:val="22"/>
        </w:rPr>
        <w:fldChar w:fldCharType="end"/>
      </w:r>
      <w:r w:rsidRPr="00D55956">
        <w:rPr>
          <w:sz w:val="22"/>
          <w:szCs w:val="22"/>
        </w:rPr>
        <w:t xml:space="preserve"> Положения о закупке), а также в случае его обращения об исключении из этого перечня.</w:t>
      </w:r>
      <w:proofErr w:type="gramEnd"/>
    </w:p>
    <w:p w:rsidR="00E53B34" w:rsidRPr="00D55956" w:rsidRDefault="00E53B34" w:rsidP="00D55956">
      <w:pPr>
        <w:pStyle w:val="30"/>
        <w:shd w:val="clear" w:color="auto" w:fill="FFFFFF" w:themeFill="background1"/>
        <w:tabs>
          <w:tab w:val="num" w:pos="851"/>
        </w:tabs>
        <w:spacing w:before="40" w:line="240" w:lineRule="auto"/>
        <w:ind w:left="851" w:hanging="851"/>
        <w:rPr>
          <w:sz w:val="22"/>
          <w:szCs w:val="22"/>
        </w:rPr>
      </w:pPr>
      <w:proofErr w:type="gramStart"/>
      <w:r w:rsidRPr="00D55956">
        <w:rPr>
          <w:sz w:val="22"/>
          <w:szCs w:val="22"/>
        </w:rPr>
        <w:t xml:space="preserve">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путём внесения денежных средств в соответствии с подразделом </w:t>
      </w:r>
      <w:r w:rsidRPr="00D55956">
        <w:rPr>
          <w:color w:val="0000FF"/>
          <w:sz w:val="22"/>
          <w:szCs w:val="22"/>
        </w:rPr>
        <w:fldChar w:fldCharType="begin"/>
      </w:r>
      <w:r w:rsidRPr="00D55956">
        <w:rPr>
          <w:color w:val="0000FF"/>
          <w:sz w:val="22"/>
          <w:szCs w:val="22"/>
        </w:rPr>
        <w:instrText xml:space="preserve"> REF _Ref533953696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9.2</w:t>
      </w:r>
      <w:r w:rsidRPr="00D55956">
        <w:rPr>
          <w:color w:val="0000FF"/>
          <w:sz w:val="22"/>
          <w:szCs w:val="22"/>
        </w:rPr>
        <w:fldChar w:fldCharType="end"/>
      </w:r>
      <w:r w:rsidRPr="00D55956">
        <w:rPr>
          <w:sz w:val="22"/>
          <w:szCs w:val="22"/>
        </w:rPr>
        <w:t xml:space="preserve"> или предоставления банковской гарантии.</w:t>
      </w:r>
      <w:proofErr w:type="gramEnd"/>
    </w:p>
    <w:p w:rsidR="00E53B34" w:rsidRPr="00D55956" w:rsidRDefault="00E53B34" w:rsidP="00D55956">
      <w:pPr>
        <w:pStyle w:val="30"/>
        <w:numPr>
          <w:ilvl w:val="0"/>
          <w:numId w:val="0"/>
        </w:numPr>
        <w:shd w:val="clear" w:color="auto" w:fill="FFFFFF" w:themeFill="background1"/>
        <w:spacing w:line="240" w:lineRule="auto"/>
        <w:ind w:left="851" w:firstLine="425"/>
        <w:rPr>
          <w:sz w:val="22"/>
          <w:szCs w:val="22"/>
        </w:rPr>
      </w:pPr>
      <w:r w:rsidRPr="00D55956">
        <w:rPr>
          <w:sz w:val="22"/>
          <w:szCs w:val="22"/>
        </w:rPr>
        <w:t>Выбор способа обеспечения заявки на участие в такой закупке осуществляется участником такой закупки.</w:t>
      </w:r>
    </w:p>
    <w:p w:rsidR="00E53B34" w:rsidRPr="00D55956" w:rsidRDefault="00E53B34"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счёт, открытый им в банке, включённом в перечень, определенный Правительством РФ</w:t>
      </w:r>
      <w:r w:rsidR="00CF0369" w:rsidRPr="00D55956">
        <w:rPr>
          <w:sz w:val="22"/>
          <w:szCs w:val="22"/>
        </w:rPr>
        <w:t xml:space="preserve"> </w:t>
      </w:r>
      <w:r w:rsidRPr="00D55956">
        <w:rPr>
          <w:sz w:val="22"/>
          <w:szCs w:val="22"/>
        </w:rPr>
        <w:t>в соответствии с законом 44-ФЗ (далее – специальный банковский счёт).</w:t>
      </w:r>
    </w:p>
    <w:p w:rsidR="00E53B34" w:rsidRPr="00D55956" w:rsidRDefault="00E53B34" w:rsidP="00D55956">
      <w:pPr>
        <w:pStyle w:val="30"/>
        <w:shd w:val="clear" w:color="auto" w:fill="FFFFFF" w:themeFill="background1"/>
        <w:tabs>
          <w:tab w:val="num" w:pos="851"/>
        </w:tabs>
        <w:spacing w:before="40" w:line="240" w:lineRule="auto"/>
        <w:ind w:left="851" w:hanging="851"/>
        <w:rPr>
          <w:sz w:val="22"/>
          <w:szCs w:val="22"/>
        </w:rPr>
      </w:pPr>
      <w:bookmarkStart w:id="3548" w:name="_Ref531009592"/>
      <w:proofErr w:type="gramStart"/>
      <w:r w:rsidRPr="00D55956">
        <w:rPr>
          <w:sz w:val="22"/>
          <w:szCs w:val="22"/>
        </w:rPr>
        <w:t>В течение одного часа с момента окончания срока подачи заявок на участие в конкурентной закупке с участием</w:t>
      </w:r>
      <w:proofErr w:type="gramEnd"/>
      <w:r w:rsidRPr="00D55956">
        <w:rPr>
          <w:sz w:val="22"/>
          <w:szCs w:val="22"/>
        </w:rPr>
        <w:t xml:space="preserve"> субъектов СМП оператор 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счёте участника закупки незаблокированных денежных сре</w:t>
      </w:r>
      <w:proofErr w:type="gramStart"/>
      <w:r w:rsidRPr="00D55956">
        <w:rPr>
          <w:sz w:val="22"/>
          <w:szCs w:val="22"/>
        </w:rPr>
        <w:t>дств в р</w:t>
      </w:r>
      <w:proofErr w:type="gramEnd"/>
      <w:r w:rsidRPr="00D55956">
        <w:rPr>
          <w:sz w:val="22"/>
          <w:szCs w:val="22"/>
        </w:rPr>
        <w:t>азмере обеспечения указанной заявки и информирует оператора.</w:t>
      </w:r>
      <w:bookmarkEnd w:id="3548"/>
    </w:p>
    <w:p w:rsidR="00E53B34" w:rsidRPr="00D55956" w:rsidRDefault="00E53B34" w:rsidP="00B66F7B">
      <w:pPr>
        <w:pStyle w:val="30"/>
        <w:numPr>
          <w:ilvl w:val="0"/>
          <w:numId w:val="0"/>
        </w:numPr>
        <w:spacing w:line="240" w:lineRule="auto"/>
        <w:ind w:left="851" w:firstLine="425"/>
        <w:rPr>
          <w:sz w:val="22"/>
          <w:szCs w:val="22"/>
        </w:rPr>
      </w:pPr>
      <w:r w:rsidRPr="00D55956">
        <w:rPr>
          <w:sz w:val="22"/>
          <w:szCs w:val="22"/>
        </w:rPr>
        <w:t>Блокирование денежных средств не осуществляется в случае отсутствия на специальном банковском счёте участника такой закупки денежных сре</w:t>
      </w:r>
      <w:proofErr w:type="gramStart"/>
      <w:r w:rsidRPr="00D55956">
        <w:rPr>
          <w:sz w:val="22"/>
          <w:szCs w:val="22"/>
        </w:rPr>
        <w:t>дств в р</w:t>
      </w:r>
      <w:proofErr w:type="gramEnd"/>
      <w:r w:rsidRPr="00D55956">
        <w:rPr>
          <w:sz w:val="22"/>
          <w:szCs w:val="22"/>
        </w:rPr>
        <w:t>азмере для обеспечения указанной заявки либо в случае приостановления операций по такому счёту в соответствии с законодательством РФ, о чём оператор ЭТП информируется в течение одного часа. В случае</w:t>
      </w:r>
      <w:proofErr w:type="gramStart"/>
      <w:r w:rsidRPr="00D55956">
        <w:rPr>
          <w:sz w:val="22"/>
          <w:szCs w:val="22"/>
        </w:rPr>
        <w:t>,</w:t>
      </w:r>
      <w:proofErr w:type="gramEnd"/>
      <w:r w:rsidRPr="00D55956">
        <w:rPr>
          <w:sz w:val="22"/>
          <w:szCs w:val="22"/>
        </w:rPr>
        <w:t xml:space="preserve"> если блокирование денежных средств не может быть осуществлено по основаниям, предусмотренным настоящим пунктом, оператор ЭТП обязан вернуть указанную заявку подавшему её участнику в течение одного часа с момента</w:t>
      </w:r>
      <w:r w:rsidR="0034698D" w:rsidRPr="00D55956">
        <w:rPr>
          <w:sz w:val="22"/>
          <w:szCs w:val="22"/>
        </w:rPr>
        <w:t xml:space="preserve"> </w:t>
      </w:r>
      <w:r w:rsidR="0034698D" w:rsidRPr="00B66F7B">
        <w:rPr>
          <w:sz w:val="22"/>
          <w:szCs w:val="22"/>
        </w:rPr>
        <w:t>получения соответствующей информации от банка</w:t>
      </w:r>
      <w:r w:rsidRPr="00B66F7B">
        <w:rPr>
          <w:sz w:val="22"/>
          <w:szCs w:val="22"/>
        </w:rPr>
        <w:t>.</w:t>
      </w:r>
    </w:p>
    <w:p w:rsidR="00E53B34" w:rsidRPr="00D55956" w:rsidRDefault="00E53B34"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 xml:space="preserve">Участник конкурентной закупки с участием субъектов МСП вправе распоряжаться денежными средствами, которые находятся на специальном банковском счёте и в отношении которых не осуществлено блокирование в соответствии с пунктом </w:t>
      </w:r>
      <w:r w:rsidRPr="00D55956">
        <w:rPr>
          <w:color w:val="0000FF"/>
          <w:sz w:val="22"/>
          <w:szCs w:val="22"/>
        </w:rPr>
        <w:fldChar w:fldCharType="begin"/>
      </w:r>
      <w:r w:rsidRPr="00D55956">
        <w:rPr>
          <w:color w:val="0000FF"/>
          <w:sz w:val="22"/>
          <w:szCs w:val="22"/>
        </w:rPr>
        <w:instrText xml:space="preserve"> REF _Ref531009592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9.2.16</w:t>
      </w:r>
      <w:r w:rsidRPr="00D55956">
        <w:rPr>
          <w:color w:val="0000FF"/>
          <w:sz w:val="22"/>
          <w:szCs w:val="22"/>
        </w:rPr>
        <w:fldChar w:fldCharType="end"/>
      </w:r>
      <w:r w:rsidRPr="00D55956">
        <w:rPr>
          <w:sz w:val="22"/>
          <w:szCs w:val="22"/>
        </w:rPr>
        <w:t>.</w:t>
      </w:r>
    </w:p>
    <w:p w:rsidR="00E53B34" w:rsidRPr="00D55956" w:rsidRDefault="00E53B34" w:rsidP="00D55956">
      <w:pPr>
        <w:pStyle w:val="30"/>
        <w:shd w:val="clear" w:color="auto" w:fill="FFFFFF" w:themeFill="background1"/>
        <w:tabs>
          <w:tab w:val="num" w:pos="851"/>
        </w:tabs>
        <w:spacing w:before="40" w:line="240" w:lineRule="auto"/>
        <w:ind w:left="851" w:hanging="851"/>
        <w:rPr>
          <w:spacing w:val="-2"/>
          <w:sz w:val="22"/>
          <w:szCs w:val="22"/>
        </w:rPr>
      </w:pPr>
      <w:proofErr w:type="gramStart"/>
      <w:r w:rsidRPr="00D55956">
        <w:rPr>
          <w:spacing w:val="-2"/>
          <w:sz w:val="22"/>
          <w:szCs w:val="22"/>
        </w:rPr>
        <w:t>Денежные средства, внесённые на специальный банковский счёт</w:t>
      </w:r>
      <w:r w:rsidRPr="00D55956">
        <w:rPr>
          <w:spacing w:val="-2"/>
          <w:sz w:val="22"/>
          <w:szCs w:val="22"/>
        </w:rPr>
        <w:tab/>
      </w:r>
      <w:r w:rsidRPr="00D55956">
        <w:rPr>
          <w:spacing w:val="-2"/>
          <w:sz w:val="22"/>
          <w:szCs w:val="22"/>
        </w:rPr>
        <w:tab/>
        <w:t xml:space="preserve"> в качестве обеспечения заявок на участие в конкурентной закупке с участием субъектов СМП, перечисляются на счёт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D55956">
        <w:rPr>
          <w:spacing w:val="-2"/>
          <w:sz w:val="22"/>
          <w:szCs w:val="22"/>
        </w:rPr>
        <w:t>непредоставления</w:t>
      </w:r>
      <w:proofErr w:type="spellEnd"/>
      <w:r w:rsidRPr="00D55956">
        <w:rPr>
          <w:spacing w:val="-2"/>
          <w:sz w:val="22"/>
          <w:szCs w:val="22"/>
        </w:rPr>
        <w:t xml:space="preserve"> или предоставления с нарушением условий, установленных извещением об осуществлении такой закупки, документацией о закупке, до заключения договора Заказчику</w:t>
      </w:r>
      <w:proofErr w:type="gramEnd"/>
      <w:r w:rsidRPr="00D55956">
        <w:rPr>
          <w:spacing w:val="-2"/>
          <w:sz w:val="22"/>
          <w:szCs w:val="22"/>
        </w:rPr>
        <w:t xml:space="preserve"> обеспечения исполнения договора (если в извещении об осуществлении такой закупки, документации о закупке установлено </w:t>
      </w:r>
      <w:proofErr w:type="gramStart"/>
      <w:r w:rsidRPr="00D55956">
        <w:rPr>
          <w:spacing w:val="-2"/>
          <w:sz w:val="22"/>
          <w:szCs w:val="22"/>
        </w:rPr>
        <w:t>требование</w:t>
      </w:r>
      <w:proofErr w:type="gramEnd"/>
      <w:r w:rsidRPr="00D55956">
        <w:rPr>
          <w:spacing w:val="-2"/>
          <w:sz w:val="22"/>
          <w:szCs w:val="22"/>
        </w:rPr>
        <w:t xml:space="preserve"> об обеспечении исполнения договора), или отказа участника такой закупки заключить договор.</w:t>
      </w:r>
    </w:p>
    <w:p w:rsidR="00E53B34" w:rsidRPr="00D55956" w:rsidRDefault="00E53B34" w:rsidP="00D55956">
      <w:pPr>
        <w:pStyle w:val="30"/>
        <w:shd w:val="clear" w:color="auto" w:fill="FFFFFF" w:themeFill="background1"/>
        <w:tabs>
          <w:tab w:val="num" w:pos="851"/>
        </w:tabs>
        <w:spacing w:before="40" w:line="240" w:lineRule="auto"/>
        <w:ind w:left="851" w:hanging="851"/>
        <w:rPr>
          <w:sz w:val="22"/>
          <w:szCs w:val="22"/>
        </w:rPr>
      </w:pPr>
      <w:bookmarkStart w:id="3549" w:name="_Ref68788268"/>
      <w:r w:rsidRPr="00D55956">
        <w:rPr>
          <w:sz w:val="22"/>
          <w:szCs w:val="22"/>
        </w:rPr>
        <w:t xml:space="preserve">Субъекты МСП получают аккредитацию на ЭТП в порядке, установленном </w:t>
      </w:r>
      <w:r w:rsidR="00CF0369" w:rsidRPr="00D55956">
        <w:rPr>
          <w:sz w:val="22"/>
          <w:szCs w:val="22"/>
        </w:rPr>
        <w:t>з</w:t>
      </w:r>
      <w:r w:rsidRPr="00D55956">
        <w:rPr>
          <w:sz w:val="22"/>
          <w:szCs w:val="22"/>
        </w:rPr>
        <w:t>аконом 44-ФЗ.</w:t>
      </w:r>
      <w:bookmarkEnd w:id="3549"/>
    </w:p>
    <w:p w:rsidR="006461B0" w:rsidRPr="00D55956" w:rsidRDefault="006461B0" w:rsidP="00D55956">
      <w:pPr>
        <w:pStyle w:val="30"/>
        <w:shd w:val="clear" w:color="auto" w:fill="FFFFFF" w:themeFill="background1"/>
        <w:tabs>
          <w:tab w:val="num" w:pos="851"/>
        </w:tabs>
        <w:spacing w:before="40" w:line="240" w:lineRule="auto"/>
        <w:ind w:left="851" w:hanging="851"/>
        <w:rPr>
          <w:sz w:val="22"/>
          <w:szCs w:val="22"/>
        </w:rPr>
      </w:pPr>
      <w:bookmarkStart w:id="3550" w:name="P0"/>
      <w:bookmarkStart w:id="3551" w:name="_Ref68786693"/>
      <w:bookmarkEnd w:id="3550"/>
      <w:r w:rsidRPr="00D55956">
        <w:rPr>
          <w:sz w:val="22"/>
          <w:szCs w:val="22"/>
        </w:rPr>
        <w:t>В документации о конкурентной закупке Заказчик вправе установить обязанность представления следующих информации и документов:</w:t>
      </w:r>
      <w:bookmarkEnd w:id="3551"/>
    </w:p>
    <w:p w:rsidR="006461B0" w:rsidRPr="00B66F7B" w:rsidRDefault="006461B0" w:rsidP="00453639">
      <w:pPr>
        <w:pStyle w:val="5ABCD"/>
        <w:numPr>
          <w:ilvl w:val="4"/>
          <w:numId w:val="107"/>
        </w:numPr>
        <w:spacing w:line="240" w:lineRule="auto"/>
        <w:ind w:hanging="284"/>
        <w:rPr>
          <w:sz w:val="22"/>
          <w:szCs w:val="22"/>
          <w:shd w:val="clear" w:color="auto" w:fill="AAFA62"/>
        </w:rPr>
      </w:pPr>
      <w:bookmarkStart w:id="3552" w:name="P1"/>
      <w:bookmarkStart w:id="3553" w:name="_Ref68787372"/>
      <w:bookmarkEnd w:id="3552"/>
      <w:r w:rsidRPr="00B66F7B">
        <w:rPr>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МСП является юридическое лицо;</w:t>
      </w:r>
      <w:bookmarkEnd w:id="3553"/>
    </w:p>
    <w:p w:rsidR="006461B0" w:rsidRPr="00B66F7B" w:rsidRDefault="006461B0" w:rsidP="00453639">
      <w:pPr>
        <w:pStyle w:val="5ABCD"/>
        <w:numPr>
          <w:ilvl w:val="4"/>
          <w:numId w:val="107"/>
        </w:numPr>
        <w:spacing w:line="240" w:lineRule="auto"/>
        <w:ind w:hanging="284"/>
        <w:rPr>
          <w:sz w:val="22"/>
          <w:szCs w:val="22"/>
          <w:shd w:val="clear" w:color="auto" w:fill="AAFA62"/>
        </w:rPr>
      </w:pPr>
      <w:r w:rsidRPr="00B66F7B">
        <w:rPr>
          <w:sz w:val="22"/>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МСП является индивидуальный предприниматель;</w:t>
      </w:r>
    </w:p>
    <w:p w:rsidR="006461B0" w:rsidRPr="00B66F7B" w:rsidRDefault="006461B0" w:rsidP="00453639">
      <w:pPr>
        <w:pStyle w:val="5ABCD"/>
        <w:numPr>
          <w:ilvl w:val="4"/>
          <w:numId w:val="107"/>
        </w:numPr>
        <w:spacing w:line="240" w:lineRule="auto"/>
        <w:ind w:hanging="284"/>
        <w:rPr>
          <w:sz w:val="22"/>
          <w:szCs w:val="22"/>
          <w:shd w:val="clear" w:color="auto" w:fill="AAFA62"/>
        </w:rPr>
      </w:pPr>
      <w:r w:rsidRPr="00B66F7B">
        <w:rPr>
          <w:sz w:val="22"/>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461B0" w:rsidRPr="00B66F7B" w:rsidRDefault="006461B0" w:rsidP="00453639">
      <w:pPr>
        <w:pStyle w:val="5ABCD"/>
        <w:numPr>
          <w:ilvl w:val="4"/>
          <w:numId w:val="107"/>
        </w:numPr>
        <w:spacing w:line="240" w:lineRule="auto"/>
        <w:ind w:hanging="284"/>
        <w:rPr>
          <w:sz w:val="22"/>
          <w:szCs w:val="22"/>
          <w:shd w:val="clear" w:color="auto" w:fill="AAFA62"/>
        </w:rPr>
      </w:pPr>
      <w:r w:rsidRPr="00B66F7B">
        <w:rPr>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461B0" w:rsidRPr="00B66F7B" w:rsidRDefault="006461B0" w:rsidP="00453639">
      <w:pPr>
        <w:pStyle w:val="5ABCD"/>
        <w:numPr>
          <w:ilvl w:val="4"/>
          <w:numId w:val="107"/>
        </w:numPr>
        <w:spacing w:line="240" w:lineRule="auto"/>
        <w:ind w:hanging="284"/>
        <w:rPr>
          <w:sz w:val="22"/>
          <w:szCs w:val="22"/>
          <w:shd w:val="clear" w:color="auto" w:fill="AAFA62"/>
        </w:rPr>
      </w:pPr>
      <w:r w:rsidRPr="00B66F7B">
        <w:rPr>
          <w:sz w:val="22"/>
          <w:szCs w:val="22"/>
        </w:rPr>
        <w:t>копия документа, подтверждающего полномочия лица действовать от имени участника конкурентной закупки с участием субъектов МСП, за исключением случаев подписания заявки:</w:t>
      </w:r>
    </w:p>
    <w:p w:rsidR="006461B0" w:rsidRPr="00D55956" w:rsidRDefault="006461B0" w:rsidP="00453639">
      <w:pPr>
        <w:pStyle w:val="5ABCD"/>
        <w:numPr>
          <w:ilvl w:val="4"/>
          <w:numId w:val="108"/>
        </w:numPr>
        <w:shd w:val="clear" w:color="auto" w:fill="FFFFFF" w:themeFill="background1"/>
        <w:tabs>
          <w:tab w:val="clear" w:pos="1560"/>
        </w:tabs>
        <w:spacing w:line="240" w:lineRule="auto"/>
        <w:ind w:left="2127" w:hanging="284"/>
        <w:rPr>
          <w:sz w:val="22"/>
          <w:szCs w:val="22"/>
        </w:rPr>
      </w:pPr>
      <w:r w:rsidRPr="00D55956">
        <w:rPr>
          <w:sz w:val="22"/>
          <w:szCs w:val="22"/>
        </w:rPr>
        <w:t>индивидуальным предпринимателем, если участником такой закупки является индивидуальный предприниматель;</w:t>
      </w:r>
    </w:p>
    <w:p w:rsidR="006461B0" w:rsidRPr="00D55956" w:rsidRDefault="006461B0" w:rsidP="00453639">
      <w:pPr>
        <w:pStyle w:val="5ABCD"/>
        <w:numPr>
          <w:ilvl w:val="4"/>
          <w:numId w:val="108"/>
        </w:numPr>
        <w:shd w:val="clear" w:color="auto" w:fill="FFFFFF" w:themeFill="background1"/>
        <w:tabs>
          <w:tab w:val="clear" w:pos="1560"/>
        </w:tabs>
        <w:spacing w:line="240" w:lineRule="auto"/>
        <w:ind w:left="2127" w:hanging="284"/>
        <w:rPr>
          <w:sz w:val="22"/>
          <w:szCs w:val="22"/>
        </w:rPr>
      </w:pPr>
      <w:r w:rsidRPr="00D55956">
        <w:rPr>
          <w:sz w:val="22"/>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6461B0" w:rsidRPr="00D55956" w:rsidRDefault="006461B0" w:rsidP="00453639">
      <w:pPr>
        <w:pStyle w:val="5ABCD"/>
        <w:numPr>
          <w:ilvl w:val="4"/>
          <w:numId w:val="107"/>
        </w:numPr>
        <w:shd w:val="clear" w:color="auto" w:fill="FFFFFF" w:themeFill="background1"/>
        <w:spacing w:line="240" w:lineRule="auto"/>
        <w:ind w:hanging="284"/>
        <w:rPr>
          <w:sz w:val="22"/>
          <w:szCs w:val="22"/>
          <w:shd w:val="clear" w:color="auto" w:fill="AAFA62"/>
        </w:rPr>
      </w:pPr>
      <w:r w:rsidRPr="00B66F7B">
        <w:rPr>
          <w:sz w:val="22"/>
          <w:szCs w:val="22"/>
        </w:rPr>
        <w:t xml:space="preserve">копии документов, подтверждающих соответствие участника конкурентной закупки с участием субъектов МСП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008A77EA" w:rsidRPr="00B66F7B">
        <w:rPr>
          <w:sz w:val="22"/>
          <w:szCs w:val="22"/>
        </w:rPr>
        <w:t>абзацем</w:t>
      </w:r>
      <w:r w:rsidR="00D84B89" w:rsidRPr="00B66F7B">
        <w:rPr>
          <w:sz w:val="22"/>
          <w:szCs w:val="22"/>
        </w:rPr>
        <w:t xml:space="preserve"> </w:t>
      </w:r>
      <w:hyperlink w:anchor="P19" w:history="1">
        <w:r w:rsidR="008A77EA" w:rsidRPr="00B66F7B">
          <w:rPr>
            <w:color w:val="0000FF"/>
            <w:sz w:val="22"/>
            <w:szCs w:val="22"/>
          </w:rPr>
          <w:t>«</w:t>
        </w:r>
        <w:r w:rsidR="008A77EA" w:rsidRPr="00B66F7B">
          <w:rPr>
            <w:color w:val="0000FF"/>
            <w:sz w:val="22"/>
            <w:szCs w:val="22"/>
          </w:rPr>
          <w:fldChar w:fldCharType="begin"/>
        </w:r>
        <w:r w:rsidR="008A77EA" w:rsidRPr="00B66F7B">
          <w:rPr>
            <w:color w:val="0000FF"/>
            <w:sz w:val="22"/>
            <w:szCs w:val="22"/>
          </w:rPr>
          <w:instrText xml:space="preserve"> REF _Ref68786181 \r \h </w:instrText>
        </w:r>
        <w:r w:rsidR="00D55956" w:rsidRPr="00B66F7B">
          <w:rPr>
            <w:color w:val="0000FF"/>
            <w:sz w:val="22"/>
            <w:szCs w:val="22"/>
          </w:rPr>
          <w:instrText xml:space="preserve"> \* MERGEFORMAT </w:instrText>
        </w:r>
        <w:r w:rsidR="008A77EA" w:rsidRPr="00B66F7B">
          <w:rPr>
            <w:color w:val="0000FF"/>
            <w:sz w:val="22"/>
            <w:szCs w:val="22"/>
          </w:rPr>
        </w:r>
        <w:r w:rsidR="008A77EA" w:rsidRPr="00B66F7B">
          <w:rPr>
            <w:color w:val="0000FF"/>
            <w:sz w:val="22"/>
            <w:szCs w:val="22"/>
          </w:rPr>
          <w:fldChar w:fldCharType="separate"/>
        </w:r>
        <w:r w:rsidR="00F1567F">
          <w:rPr>
            <w:color w:val="0000FF"/>
            <w:sz w:val="22"/>
            <w:szCs w:val="22"/>
          </w:rPr>
          <w:t>1.1.1.1.2.3е)</w:t>
        </w:r>
        <w:r w:rsidR="008A77EA" w:rsidRPr="00B66F7B">
          <w:rPr>
            <w:color w:val="0000FF"/>
            <w:sz w:val="22"/>
            <w:szCs w:val="22"/>
          </w:rPr>
          <w:fldChar w:fldCharType="end"/>
        </w:r>
        <w:r w:rsidR="008A77EA" w:rsidRPr="00B66F7B">
          <w:rPr>
            <w:color w:val="0000FF"/>
            <w:sz w:val="22"/>
            <w:szCs w:val="22"/>
          </w:rPr>
          <w:t>»</w:t>
        </w:r>
        <w:r w:rsidR="00D84B89" w:rsidRPr="00B66F7B">
          <w:rPr>
            <w:color w:val="0000FF"/>
            <w:sz w:val="22"/>
            <w:szCs w:val="22"/>
          </w:rPr>
          <w:t xml:space="preserve"> </w:t>
        </w:r>
        <w:r w:rsidR="008A77EA" w:rsidRPr="00B66F7B">
          <w:rPr>
            <w:sz w:val="22"/>
            <w:szCs w:val="22"/>
          </w:rPr>
          <w:t>под</w:t>
        </w:r>
        <w:r w:rsidRPr="00B66F7B">
          <w:rPr>
            <w:sz w:val="22"/>
            <w:szCs w:val="22"/>
          </w:rPr>
          <w:t>пункта</w:t>
        </w:r>
        <w:r w:rsidR="00D84B89" w:rsidRPr="00B66F7B">
          <w:rPr>
            <w:sz w:val="22"/>
            <w:szCs w:val="22"/>
          </w:rPr>
          <w:t xml:space="preserve"> </w:t>
        </w:r>
      </w:hyperlink>
      <w:r w:rsidR="008A77EA" w:rsidRPr="00B66F7B">
        <w:rPr>
          <w:color w:val="0000FF"/>
          <w:sz w:val="22"/>
          <w:szCs w:val="22"/>
        </w:rPr>
        <w:t>«</w:t>
      </w:r>
      <w:r w:rsidR="008A77EA" w:rsidRPr="00B66F7B">
        <w:rPr>
          <w:color w:val="0000FF"/>
          <w:sz w:val="22"/>
          <w:szCs w:val="22"/>
        </w:rPr>
        <w:fldChar w:fldCharType="begin"/>
      </w:r>
      <w:r w:rsidR="008A77EA" w:rsidRPr="00B66F7B">
        <w:rPr>
          <w:color w:val="0000FF"/>
          <w:sz w:val="22"/>
          <w:szCs w:val="22"/>
        </w:rPr>
        <w:instrText xml:space="preserve"> REF _Ref68785978 \r \h  \* MERGEFORMAT </w:instrText>
      </w:r>
      <w:r w:rsidR="008A77EA" w:rsidRPr="00B66F7B">
        <w:rPr>
          <w:color w:val="0000FF"/>
          <w:sz w:val="22"/>
          <w:szCs w:val="22"/>
        </w:rPr>
      </w:r>
      <w:r w:rsidR="008A77EA" w:rsidRPr="00B66F7B">
        <w:rPr>
          <w:color w:val="0000FF"/>
          <w:sz w:val="22"/>
          <w:szCs w:val="22"/>
        </w:rPr>
        <w:fldChar w:fldCharType="separate"/>
      </w:r>
      <w:r w:rsidR="00F1567F">
        <w:rPr>
          <w:color w:val="0000FF"/>
          <w:sz w:val="22"/>
          <w:szCs w:val="22"/>
        </w:rPr>
        <w:t>9)</w:t>
      </w:r>
      <w:r w:rsidR="008A77EA" w:rsidRPr="00B66F7B">
        <w:rPr>
          <w:color w:val="0000FF"/>
          <w:sz w:val="22"/>
          <w:szCs w:val="22"/>
        </w:rPr>
        <w:fldChar w:fldCharType="end"/>
      </w:r>
      <w:r w:rsidR="008A77EA" w:rsidRPr="00B66F7B">
        <w:rPr>
          <w:color w:val="0000FF"/>
          <w:sz w:val="22"/>
          <w:szCs w:val="22"/>
        </w:rPr>
        <w:t>»</w:t>
      </w:r>
      <w:r w:rsidRPr="00B66F7B">
        <w:rPr>
          <w:sz w:val="22"/>
          <w:szCs w:val="22"/>
        </w:rPr>
        <w:t xml:space="preserve"> настояще</w:t>
      </w:r>
      <w:r w:rsidR="00E10C5D" w:rsidRPr="00B66F7B">
        <w:rPr>
          <w:sz w:val="22"/>
          <w:szCs w:val="22"/>
        </w:rPr>
        <w:t>го пункта</w:t>
      </w:r>
      <w:r w:rsidRPr="00B66F7B">
        <w:rPr>
          <w:sz w:val="22"/>
          <w:szCs w:val="22"/>
        </w:rPr>
        <w:t>;</w:t>
      </w:r>
    </w:p>
    <w:p w:rsidR="006461B0" w:rsidRPr="00D55956" w:rsidRDefault="006461B0" w:rsidP="00453639">
      <w:pPr>
        <w:pStyle w:val="5ABCD"/>
        <w:numPr>
          <w:ilvl w:val="4"/>
          <w:numId w:val="107"/>
        </w:numPr>
        <w:shd w:val="clear" w:color="auto" w:fill="FFFFFF" w:themeFill="background1"/>
        <w:spacing w:line="240" w:lineRule="auto"/>
        <w:ind w:hanging="284"/>
        <w:rPr>
          <w:sz w:val="22"/>
          <w:szCs w:val="22"/>
          <w:shd w:val="clear" w:color="auto" w:fill="AAFA62"/>
        </w:rPr>
      </w:pPr>
      <w:proofErr w:type="gramStart"/>
      <w:r w:rsidRPr="00B66F7B">
        <w:rPr>
          <w:sz w:val="22"/>
          <w:szCs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конкурентной закупки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w:t>
      </w:r>
      <w:proofErr w:type="gramEnd"/>
      <w:r w:rsidRPr="00B66F7B">
        <w:rPr>
          <w:sz w:val="22"/>
          <w:szCs w:val="22"/>
        </w:rPr>
        <w:t>,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6461B0" w:rsidRPr="00D55956" w:rsidRDefault="006461B0" w:rsidP="00453639">
      <w:pPr>
        <w:pStyle w:val="5ABCD"/>
        <w:numPr>
          <w:ilvl w:val="4"/>
          <w:numId w:val="107"/>
        </w:numPr>
        <w:shd w:val="clear" w:color="auto" w:fill="FFFFFF" w:themeFill="background1"/>
        <w:spacing w:line="240" w:lineRule="auto"/>
        <w:ind w:hanging="284"/>
        <w:rPr>
          <w:sz w:val="22"/>
          <w:szCs w:val="22"/>
          <w:shd w:val="clear" w:color="auto" w:fill="AAFA62"/>
        </w:rPr>
      </w:pPr>
      <w:r w:rsidRPr="00B66F7B">
        <w:rPr>
          <w:sz w:val="22"/>
          <w:szCs w:val="22"/>
        </w:rPr>
        <w:t xml:space="preserve">информация и документы об обеспечении заявки на участие в конкурентной закупке с участием субъектов </w:t>
      </w:r>
      <w:r w:rsidR="00B7739C" w:rsidRPr="00B66F7B">
        <w:rPr>
          <w:sz w:val="22"/>
          <w:szCs w:val="22"/>
        </w:rPr>
        <w:t>МСП</w:t>
      </w:r>
      <w:r w:rsidRPr="00B66F7B">
        <w:rPr>
          <w:sz w:val="22"/>
          <w:szCs w:val="22"/>
        </w:rPr>
        <w:t>, если соответствующее требование предусмотрено извещением об осуществлении такой закупки, документацией о конкурентной закупке:</w:t>
      </w:r>
    </w:p>
    <w:p w:rsidR="006461B0" w:rsidRPr="00D55956" w:rsidRDefault="006461B0" w:rsidP="00453639">
      <w:pPr>
        <w:pStyle w:val="5ABCD"/>
        <w:numPr>
          <w:ilvl w:val="4"/>
          <w:numId w:val="109"/>
        </w:numPr>
        <w:shd w:val="clear" w:color="auto" w:fill="FFFFFF" w:themeFill="background1"/>
        <w:tabs>
          <w:tab w:val="clear" w:pos="1560"/>
          <w:tab w:val="left" w:pos="2127"/>
        </w:tabs>
        <w:spacing w:line="240" w:lineRule="auto"/>
        <w:ind w:left="2127" w:hanging="284"/>
        <w:rPr>
          <w:sz w:val="22"/>
          <w:szCs w:val="22"/>
        </w:rPr>
      </w:pPr>
      <w:r w:rsidRPr="00D55956">
        <w:rPr>
          <w:sz w:val="22"/>
          <w:szCs w:val="22"/>
        </w:rPr>
        <w:t>реквизиты специального банковского сч</w:t>
      </w:r>
      <w:r w:rsidR="00B7739C" w:rsidRPr="00D55956">
        <w:rPr>
          <w:sz w:val="22"/>
          <w:szCs w:val="22"/>
        </w:rPr>
        <w:t>ё</w:t>
      </w:r>
      <w:r w:rsidRPr="00D55956">
        <w:rPr>
          <w:sz w:val="22"/>
          <w:szCs w:val="22"/>
        </w:rPr>
        <w:t xml:space="preserve">та участника конкурентной закупки с участием субъектов </w:t>
      </w:r>
      <w:r w:rsidR="00B7739C" w:rsidRPr="00D55956">
        <w:rPr>
          <w:sz w:val="22"/>
          <w:szCs w:val="22"/>
        </w:rPr>
        <w:t>МСП</w:t>
      </w:r>
      <w:r w:rsidRPr="00D55956">
        <w:rPr>
          <w:sz w:val="22"/>
          <w:szCs w:val="22"/>
        </w:rPr>
        <w:t>, если обеспечение заявки на участие в такой закупке предоставляется участником такой закупки пут</w:t>
      </w:r>
      <w:r w:rsidR="00B7739C" w:rsidRPr="00D55956">
        <w:rPr>
          <w:sz w:val="22"/>
          <w:szCs w:val="22"/>
        </w:rPr>
        <w:t>ё</w:t>
      </w:r>
      <w:r w:rsidRPr="00D55956">
        <w:rPr>
          <w:sz w:val="22"/>
          <w:szCs w:val="22"/>
        </w:rPr>
        <w:t>м внесения денежных средств;</w:t>
      </w:r>
    </w:p>
    <w:p w:rsidR="006461B0" w:rsidRPr="00D55956" w:rsidRDefault="006461B0" w:rsidP="00453639">
      <w:pPr>
        <w:pStyle w:val="5ABCD"/>
        <w:numPr>
          <w:ilvl w:val="4"/>
          <w:numId w:val="109"/>
        </w:numPr>
        <w:shd w:val="clear" w:color="auto" w:fill="FFFFFF" w:themeFill="background1"/>
        <w:tabs>
          <w:tab w:val="clear" w:pos="1560"/>
        </w:tabs>
        <w:spacing w:line="240" w:lineRule="auto"/>
        <w:ind w:left="2127" w:hanging="284"/>
        <w:rPr>
          <w:sz w:val="22"/>
          <w:szCs w:val="22"/>
        </w:rPr>
      </w:pPr>
      <w:r w:rsidRPr="00D55956">
        <w:rPr>
          <w:sz w:val="22"/>
          <w:szCs w:val="22"/>
        </w:rPr>
        <w:t xml:space="preserve">банковская гарантия или ее копия, если в качестве обеспечения заявки на участие в конкурентной закупке с участием субъектов </w:t>
      </w:r>
      <w:r w:rsidR="00B7739C" w:rsidRPr="00D55956">
        <w:rPr>
          <w:sz w:val="22"/>
          <w:szCs w:val="22"/>
        </w:rPr>
        <w:t>МСП</w:t>
      </w:r>
      <w:r w:rsidRPr="00D55956">
        <w:rPr>
          <w:sz w:val="22"/>
          <w:szCs w:val="22"/>
        </w:rPr>
        <w:t xml:space="preserve"> участником такой закупки предоставляется банковская гарантия;</w:t>
      </w:r>
    </w:p>
    <w:p w:rsidR="006461B0" w:rsidRPr="00D55956" w:rsidRDefault="006461B0" w:rsidP="00453639">
      <w:pPr>
        <w:pStyle w:val="5ABCD"/>
        <w:numPr>
          <w:ilvl w:val="4"/>
          <w:numId w:val="107"/>
        </w:numPr>
        <w:shd w:val="clear" w:color="auto" w:fill="FFFFFF" w:themeFill="background1"/>
        <w:spacing w:line="240" w:lineRule="auto"/>
        <w:ind w:hanging="284"/>
        <w:rPr>
          <w:sz w:val="22"/>
          <w:szCs w:val="22"/>
          <w:shd w:val="clear" w:color="auto" w:fill="AAFA62"/>
        </w:rPr>
      </w:pPr>
      <w:bookmarkStart w:id="3554" w:name="P13"/>
      <w:bookmarkStart w:id="3555" w:name="_Ref68785978"/>
      <w:bookmarkEnd w:id="3554"/>
      <w:r w:rsidRPr="00B66F7B">
        <w:rPr>
          <w:sz w:val="22"/>
          <w:szCs w:val="22"/>
        </w:rPr>
        <w:t xml:space="preserve">декларация, подтверждающая на дату подачи заявки на участие в конкурентной закупке с участием субъектов </w:t>
      </w:r>
      <w:r w:rsidR="00B7739C" w:rsidRPr="00B66F7B">
        <w:rPr>
          <w:sz w:val="22"/>
          <w:szCs w:val="22"/>
        </w:rPr>
        <w:t>МСП</w:t>
      </w:r>
      <w:r w:rsidRPr="00B66F7B">
        <w:rPr>
          <w:sz w:val="22"/>
          <w:szCs w:val="22"/>
        </w:rPr>
        <w:t>:</w:t>
      </w:r>
      <w:bookmarkEnd w:id="3555"/>
    </w:p>
    <w:p w:rsidR="006461B0" w:rsidRPr="00D55956" w:rsidRDefault="006461B0" w:rsidP="00920F16">
      <w:pPr>
        <w:pStyle w:val="5ABCD"/>
        <w:numPr>
          <w:ilvl w:val="4"/>
          <w:numId w:val="110"/>
        </w:numPr>
        <w:shd w:val="clear" w:color="auto" w:fill="FFFFFF" w:themeFill="background1"/>
        <w:tabs>
          <w:tab w:val="clear" w:pos="1560"/>
        </w:tabs>
        <w:spacing w:line="240" w:lineRule="auto"/>
        <w:ind w:left="2127" w:hanging="284"/>
        <w:rPr>
          <w:sz w:val="22"/>
          <w:szCs w:val="22"/>
        </w:rPr>
      </w:pPr>
      <w:proofErr w:type="spellStart"/>
      <w:r w:rsidRPr="00D55956">
        <w:rPr>
          <w:sz w:val="22"/>
          <w:szCs w:val="22"/>
        </w:rPr>
        <w:t>непроведение</w:t>
      </w:r>
      <w:proofErr w:type="spellEnd"/>
      <w:r w:rsidRPr="00D55956">
        <w:rPr>
          <w:sz w:val="22"/>
          <w:szCs w:val="22"/>
        </w:rPr>
        <w:t xml:space="preserve"> ликвидации участника конкурентной закупки с участием субъектов </w:t>
      </w:r>
      <w:r w:rsidR="00B7739C" w:rsidRPr="00D55956">
        <w:rPr>
          <w:sz w:val="22"/>
          <w:szCs w:val="22"/>
        </w:rPr>
        <w:t>МСП</w:t>
      </w:r>
      <w:r w:rsidRPr="00D55956">
        <w:rPr>
          <w:sz w:val="22"/>
          <w:szCs w:val="22"/>
        </w:rPr>
        <w:t xml:space="preserve"> </w:t>
      </w:r>
      <w:r w:rsidR="00B7739C" w:rsidRPr="00D55956">
        <w:rPr>
          <w:sz w:val="22"/>
          <w:szCs w:val="22"/>
        </w:rPr>
        <w:t>–</w:t>
      </w:r>
      <w:r w:rsidRPr="00D55956">
        <w:rPr>
          <w:sz w:val="22"/>
          <w:szCs w:val="22"/>
        </w:rPr>
        <w:t xml:space="preserve"> юридического лица и отсутствие решения арбитражного суда о признании участника такой закупки </w:t>
      </w:r>
      <w:r w:rsidR="00B7739C" w:rsidRPr="00D55956">
        <w:rPr>
          <w:sz w:val="22"/>
          <w:szCs w:val="22"/>
        </w:rPr>
        <w:t>–</w:t>
      </w:r>
      <w:r w:rsidRPr="00D55956">
        <w:rPr>
          <w:sz w:val="22"/>
          <w:szCs w:val="22"/>
        </w:rPr>
        <w:t xml:space="preserve"> юридического лица или индивидуального предпринимателя несостоятельным (банкротом);</w:t>
      </w:r>
    </w:p>
    <w:p w:rsidR="006461B0" w:rsidRPr="00D55956" w:rsidRDefault="006461B0" w:rsidP="00920F16">
      <w:pPr>
        <w:pStyle w:val="5ABCD"/>
        <w:numPr>
          <w:ilvl w:val="4"/>
          <w:numId w:val="110"/>
        </w:numPr>
        <w:shd w:val="clear" w:color="auto" w:fill="FFFFFF" w:themeFill="background1"/>
        <w:tabs>
          <w:tab w:val="clear" w:pos="1560"/>
          <w:tab w:val="left" w:pos="2127"/>
        </w:tabs>
        <w:spacing w:line="240" w:lineRule="auto"/>
        <w:ind w:left="2127" w:hanging="284"/>
        <w:rPr>
          <w:sz w:val="22"/>
          <w:szCs w:val="22"/>
        </w:rPr>
      </w:pPr>
      <w:proofErr w:type="spellStart"/>
      <w:r w:rsidRPr="00D55956">
        <w:rPr>
          <w:sz w:val="22"/>
          <w:szCs w:val="22"/>
        </w:rPr>
        <w:t>неприостановление</w:t>
      </w:r>
      <w:proofErr w:type="spellEnd"/>
      <w:r w:rsidRPr="00D55956">
        <w:rPr>
          <w:sz w:val="22"/>
          <w:szCs w:val="22"/>
        </w:rPr>
        <w:t xml:space="preserve"> деятельности участника конкурентной закупки с участием субъектов </w:t>
      </w:r>
      <w:r w:rsidR="00B7739C" w:rsidRPr="00D55956">
        <w:rPr>
          <w:sz w:val="22"/>
          <w:szCs w:val="22"/>
        </w:rPr>
        <w:t xml:space="preserve">МСП </w:t>
      </w:r>
      <w:r w:rsidRPr="00D55956">
        <w:rPr>
          <w:sz w:val="22"/>
          <w:szCs w:val="22"/>
        </w:rPr>
        <w:t xml:space="preserve">в порядке, установленном </w:t>
      </w:r>
      <w:hyperlink r:id="rId35" w:history="1">
        <w:r w:rsidRPr="00D55956">
          <w:rPr>
            <w:sz w:val="22"/>
            <w:szCs w:val="22"/>
          </w:rPr>
          <w:t>Кодексом</w:t>
        </w:r>
      </w:hyperlink>
      <w:r w:rsidRPr="00D55956">
        <w:rPr>
          <w:sz w:val="22"/>
          <w:szCs w:val="22"/>
        </w:rPr>
        <w:t xml:space="preserve"> РФ об административных правонарушениях;</w:t>
      </w:r>
    </w:p>
    <w:p w:rsidR="006461B0" w:rsidRPr="00D55956" w:rsidRDefault="006461B0" w:rsidP="00920F16">
      <w:pPr>
        <w:pStyle w:val="5ABCD"/>
        <w:numPr>
          <w:ilvl w:val="4"/>
          <w:numId w:val="110"/>
        </w:numPr>
        <w:shd w:val="clear" w:color="auto" w:fill="FFFFFF" w:themeFill="background1"/>
        <w:tabs>
          <w:tab w:val="clear" w:pos="1560"/>
          <w:tab w:val="left" w:pos="2127"/>
        </w:tabs>
        <w:spacing w:line="240" w:lineRule="auto"/>
        <w:ind w:left="2127" w:hanging="284"/>
        <w:rPr>
          <w:sz w:val="22"/>
          <w:szCs w:val="22"/>
        </w:rPr>
      </w:pPr>
      <w:proofErr w:type="gramStart"/>
      <w:r w:rsidRPr="00D55956">
        <w:rPr>
          <w:sz w:val="22"/>
          <w:szCs w:val="22"/>
        </w:rPr>
        <w:t xml:space="preserve">отсутствие у участника конкурентной закупки с участием субъектов </w:t>
      </w:r>
      <w:r w:rsidR="00B7739C" w:rsidRPr="00D55956">
        <w:rPr>
          <w:sz w:val="22"/>
          <w:szCs w:val="22"/>
        </w:rPr>
        <w:t xml:space="preserve">МСП </w:t>
      </w:r>
      <w:r w:rsidRPr="00D55956">
        <w:rPr>
          <w:sz w:val="22"/>
          <w:szCs w:val="22"/>
        </w:rPr>
        <w:t xml:space="preserve">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36" w:history="1">
        <w:r w:rsidRPr="00D55956">
          <w:rPr>
            <w:sz w:val="22"/>
            <w:szCs w:val="22"/>
          </w:rPr>
          <w:t>законодательством</w:t>
        </w:r>
      </w:hyperlink>
      <w:r w:rsidRPr="00D55956">
        <w:rPr>
          <w:sz w:val="22"/>
          <w:szCs w:val="22"/>
        </w:rPr>
        <w:t xml:space="preserve"> РФ</w:t>
      </w:r>
      <w:r w:rsidR="00B7739C" w:rsidRPr="00D55956">
        <w:rPr>
          <w:sz w:val="22"/>
          <w:szCs w:val="22"/>
        </w:rPr>
        <w:t xml:space="preserve"> </w:t>
      </w:r>
      <w:r w:rsidRPr="00D55956">
        <w:rPr>
          <w:sz w:val="22"/>
          <w:szCs w:val="22"/>
        </w:rPr>
        <w:t>о налогах и сборах, которые реструктурированы в соответствии с законодательством РФ, по которым имеется вступившее в законную силу решение суда о</w:t>
      </w:r>
      <w:proofErr w:type="gramEnd"/>
      <w:r w:rsidRPr="00D55956">
        <w:rPr>
          <w:sz w:val="22"/>
          <w:szCs w:val="22"/>
        </w:rPr>
        <w:t xml:space="preserve"> признании обязанности </w:t>
      </w:r>
      <w:proofErr w:type="gramStart"/>
      <w:r w:rsidRPr="00D55956">
        <w:rPr>
          <w:sz w:val="22"/>
          <w:szCs w:val="22"/>
        </w:rPr>
        <w:t>заявителя</w:t>
      </w:r>
      <w:proofErr w:type="gramEnd"/>
      <w:r w:rsidRPr="00D55956">
        <w:rPr>
          <w:sz w:val="22"/>
          <w:szCs w:val="22"/>
        </w:rPr>
        <w:t xml:space="preserve"> по уплате этих сумм исполненной или которые признаны безнадежными к взысканию в соответствии с </w:t>
      </w:r>
      <w:hyperlink r:id="rId37" w:history="1">
        <w:r w:rsidRPr="00D55956">
          <w:rPr>
            <w:sz w:val="22"/>
            <w:szCs w:val="22"/>
          </w:rPr>
          <w:t>законодательством</w:t>
        </w:r>
      </w:hyperlink>
      <w:r w:rsidRPr="00D55956">
        <w:rPr>
          <w:sz w:val="22"/>
          <w:szCs w:val="22"/>
        </w:rP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w:t>
      </w:r>
      <w:r w:rsidR="00B7739C" w:rsidRPr="00D55956">
        <w:rPr>
          <w:sz w:val="22"/>
          <w:szCs w:val="22"/>
        </w:rPr>
        <w:t>МСП</w:t>
      </w:r>
      <w:r w:rsidRPr="00D55956">
        <w:rPr>
          <w:sz w:val="22"/>
          <w:szCs w:val="22"/>
        </w:rPr>
        <w:t xml:space="preserve"> не принято;</w:t>
      </w:r>
    </w:p>
    <w:p w:rsidR="006461B0" w:rsidRPr="00D55956" w:rsidRDefault="006461B0" w:rsidP="00920F16">
      <w:pPr>
        <w:pStyle w:val="5ABCD"/>
        <w:numPr>
          <w:ilvl w:val="4"/>
          <w:numId w:val="110"/>
        </w:numPr>
        <w:shd w:val="clear" w:color="auto" w:fill="FFFFFF" w:themeFill="background1"/>
        <w:tabs>
          <w:tab w:val="clear" w:pos="1560"/>
          <w:tab w:val="left" w:pos="2127"/>
        </w:tabs>
        <w:spacing w:line="240" w:lineRule="auto"/>
        <w:ind w:left="2127" w:hanging="284"/>
        <w:rPr>
          <w:sz w:val="22"/>
          <w:szCs w:val="22"/>
        </w:rPr>
      </w:pPr>
      <w:bookmarkStart w:id="3556" w:name="_Ref68786087"/>
      <w:proofErr w:type="gramStart"/>
      <w:r w:rsidRPr="00D55956">
        <w:rPr>
          <w:sz w:val="22"/>
          <w:szCs w:val="22"/>
        </w:rPr>
        <w:t xml:space="preserve">отсутствие у участника конкурентной закупки с участием субъектов </w:t>
      </w:r>
      <w:r w:rsidR="00D141CB" w:rsidRPr="00D55956">
        <w:rPr>
          <w:sz w:val="22"/>
          <w:szCs w:val="22"/>
        </w:rPr>
        <w:t>МСП</w:t>
      </w:r>
      <w:r w:rsidRPr="00D55956">
        <w:rPr>
          <w:sz w:val="22"/>
          <w:szCs w:val="22"/>
        </w:rPr>
        <w:t xml:space="preserve"> </w:t>
      </w:r>
      <w:r w:rsidR="00D141CB" w:rsidRPr="00D55956">
        <w:rPr>
          <w:sz w:val="22"/>
          <w:szCs w:val="22"/>
        </w:rPr>
        <w:t>–</w:t>
      </w:r>
      <w:r w:rsidRPr="00D55956">
        <w:rPr>
          <w:sz w:val="22"/>
          <w:szCs w:val="22"/>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D141CB" w:rsidRPr="00D55956">
        <w:rPr>
          <w:sz w:val="22"/>
          <w:szCs w:val="22"/>
        </w:rPr>
        <w:t>–</w:t>
      </w:r>
      <w:r w:rsidRPr="00D55956">
        <w:rPr>
          <w:sz w:val="22"/>
          <w:szCs w:val="22"/>
        </w:rPr>
        <w:t xml:space="preserve"> участника конкурентной закупки с участием субъектов </w:t>
      </w:r>
      <w:r w:rsidR="00D141CB" w:rsidRPr="00D55956">
        <w:rPr>
          <w:sz w:val="22"/>
          <w:szCs w:val="22"/>
        </w:rPr>
        <w:t>МСП</w:t>
      </w:r>
      <w:r w:rsidRPr="00D55956">
        <w:rPr>
          <w:sz w:val="22"/>
          <w:szCs w:val="22"/>
        </w:rPr>
        <w:t xml:space="preserve"> непогашенной или неснятой судимости за преступления в сфере экономики и (или) преступления, предусмотренные </w:t>
      </w:r>
      <w:hyperlink r:id="rId38" w:history="1">
        <w:r w:rsidRPr="00D55956">
          <w:rPr>
            <w:sz w:val="22"/>
            <w:szCs w:val="22"/>
          </w:rPr>
          <w:t>статьями 289</w:t>
        </w:r>
      </w:hyperlink>
      <w:r w:rsidRPr="00D55956">
        <w:rPr>
          <w:sz w:val="22"/>
          <w:szCs w:val="22"/>
        </w:rPr>
        <w:t xml:space="preserve">, </w:t>
      </w:r>
      <w:hyperlink r:id="rId39" w:history="1">
        <w:r w:rsidRPr="00D55956">
          <w:rPr>
            <w:sz w:val="22"/>
            <w:szCs w:val="22"/>
          </w:rPr>
          <w:t>290</w:t>
        </w:r>
      </w:hyperlink>
      <w:r w:rsidRPr="00D55956">
        <w:rPr>
          <w:sz w:val="22"/>
          <w:szCs w:val="22"/>
        </w:rPr>
        <w:t xml:space="preserve">, </w:t>
      </w:r>
      <w:hyperlink r:id="rId40" w:history="1">
        <w:r w:rsidRPr="00D55956">
          <w:rPr>
            <w:sz w:val="22"/>
            <w:szCs w:val="22"/>
          </w:rPr>
          <w:t>291</w:t>
        </w:r>
      </w:hyperlink>
      <w:r w:rsidRPr="00D55956">
        <w:rPr>
          <w:sz w:val="22"/>
          <w:szCs w:val="22"/>
        </w:rPr>
        <w:t xml:space="preserve">, </w:t>
      </w:r>
      <w:hyperlink r:id="rId41" w:history="1">
        <w:r w:rsidRPr="00D55956">
          <w:rPr>
            <w:sz w:val="22"/>
            <w:szCs w:val="22"/>
          </w:rPr>
          <w:t>291.1</w:t>
        </w:r>
      </w:hyperlink>
      <w:r w:rsidRPr="00D55956">
        <w:rPr>
          <w:sz w:val="22"/>
          <w:szCs w:val="22"/>
        </w:rPr>
        <w:t xml:space="preserve"> Уголовного</w:t>
      </w:r>
      <w:proofErr w:type="gramEnd"/>
      <w:r w:rsidRPr="00D55956">
        <w:rPr>
          <w:sz w:val="22"/>
          <w:szCs w:val="22"/>
        </w:rPr>
        <w:t xml:space="preserve"> кодекса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bookmarkEnd w:id="3556"/>
    </w:p>
    <w:p w:rsidR="006461B0" w:rsidRPr="00D55956" w:rsidRDefault="006461B0" w:rsidP="00920F16">
      <w:pPr>
        <w:pStyle w:val="5ABCD"/>
        <w:numPr>
          <w:ilvl w:val="4"/>
          <w:numId w:val="110"/>
        </w:numPr>
        <w:shd w:val="clear" w:color="auto" w:fill="FFFFFF" w:themeFill="background1"/>
        <w:tabs>
          <w:tab w:val="clear" w:pos="1560"/>
          <w:tab w:val="left" w:pos="2127"/>
        </w:tabs>
        <w:spacing w:line="240" w:lineRule="auto"/>
        <w:ind w:left="2127" w:hanging="284"/>
        <w:rPr>
          <w:sz w:val="22"/>
          <w:szCs w:val="22"/>
        </w:rPr>
      </w:pPr>
      <w:r w:rsidRPr="00D55956">
        <w:rPr>
          <w:sz w:val="22"/>
          <w:szCs w:val="22"/>
        </w:rPr>
        <w:t xml:space="preserve">отсутствие фактов привлечения </w:t>
      </w:r>
      <w:proofErr w:type="gramStart"/>
      <w:r w:rsidRPr="00D55956">
        <w:rPr>
          <w:sz w:val="22"/>
          <w:szCs w:val="22"/>
        </w:rPr>
        <w:t>в течение двух лет до момента подачи заявки на участие в конкурентной закупке с участием</w:t>
      </w:r>
      <w:proofErr w:type="gramEnd"/>
      <w:r w:rsidRPr="00D55956">
        <w:rPr>
          <w:sz w:val="22"/>
          <w:szCs w:val="22"/>
        </w:rPr>
        <w:t xml:space="preserve"> субъектов </w:t>
      </w:r>
      <w:r w:rsidR="00D141CB" w:rsidRPr="00D55956">
        <w:rPr>
          <w:sz w:val="22"/>
          <w:szCs w:val="22"/>
        </w:rPr>
        <w:t>МСП</w:t>
      </w:r>
      <w:r w:rsidRPr="00D55956">
        <w:rPr>
          <w:sz w:val="22"/>
          <w:szCs w:val="22"/>
        </w:rPr>
        <w:t xml:space="preserve"> участника такой закупки </w:t>
      </w:r>
      <w:r w:rsidR="00D141CB" w:rsidRPr="00D55956">
        <w:rPr>
          <w:sz w:val="22"/>
          <w:szCs w:val="22"/>
        </w:rPr>
        <w:t>–</w:t>
      </w:r>
      <w:r w:rsidRPr="00D55956">
        <w:rPr>
          <w:sz w:val="22"/>
          <w:szCs w:val="22"/>
        </w:rPr>
        <w:t xml:space="preserve"> юридического лица к административной ответственности за совершение административного правонарушения, предусмотренного </w:t>
      </w:r>
      <w:hyperlink r:id="rId42" w:history="1">
        <w:r w:rsidRPr="00D55956">
          <w:rPr>
            <w:sz w:val="22"/>
            <w:szCs w:val="22"/>
          </w:rPr>
          <w:t>статьей 19.28</w:t>
        </w:r>
      </w:hyperlink>
      <w:r w:rsidRPr="00D55956">
        <w:rPr>
          <w:sz w:val="22"/>
          <w:szCs w:val="22"/>
        </w:rPr>
        <w:t xml:space="preserve"> Кодекса РФ об административных правонарушениях;</w:t>
      </w:r>
    </w:p>
    <w:p w:rsidR="006461B0" w:rsidRPr="00D55956" w:rsidRDefault="006461B0" w:rsidP="00920F16">
      <w:pPr>
        <w:pStyle w:val="5ABCD"/>
        <w:numPr>
          <w:ilvl w:val="4"/>
          <w:numId w:val="110"/>
        </w:numPr>
        <w:shd w:val="clear" w:color="auto" w:fill="FFFFFF" w:themeFill="background1"/>
        <w:tabs>
          <w:tab w:val="clear" w:pos="1560"/>
          <w:tab w:val="left" w:pos="2127"/>
        </w:tabs>
        <w:spacing w:line="240" w:lineRule="auto"/>
        <w:ind w:left="2127" w:hanging="284"/>
        <w:rPr>
          <w:sz w:val="22"/>
          <w:szCs w:val="22"/>
        </w:rPr>
      </w:pPr>
      <w:bookmarkStart w:id="3557" w:name="P19"/>
      <w:bookmarkStart w:id="3558" w:name="_Ref68786181"/>
      <w:bookmarkEnd w:id="3557"/>
      <w:proofErr w:type="gramStart"/>
      <w:r w:rsidRPr="00D55956">
        <w:rPr>
          <w:sz w:val="22"/>
          <w:szCs w:val="22"/>
        </w:rPr>
        <w:t xml:space="preserve">соответствие участника конкурентной закупки с участием субъектов </w:t>
      </w:r>
      <w:r w:rsidR="00D141CB" w:rsidRPr="00D55956">
        <w:rPr>
          <w:sz w:val="22"/>
          <w:szCs w:val="22"/>
        </w:rPr>
        <w:t>МСП</w:t>
      </w:r>
      <w:r w:rsidRPr="00D55956">
        <w:rPr>
          <w:sz w:val="22"/>
          <w:szCs w:val="22"/>
        </w:rPr>
        <w:t xml:space="preserve"> указанным в документации о конкурентной закупке 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252FF7" w:rsidRPr="00D55956">
        <w:rPr>
          <w:sz w:val="22"/>
          <w:szCs w:val="22"/>
        </w:rPr>
        <w:t>«</w:t>
      </w:r>
      <w:r w:rsidRPr="00D55956">
        <w:rPr>
          <w:sz w:val="22"/>
          <w:szCs w:val="22"/>
        </w:rPr>
        <w:t>Интернет</w:t>
      </w:r>
      <w:r w:rsidR="00252FF7" w:rsidRPr="00D55956">
        <w:rPr>
          <w:sz w:val="22"/>
          <w:szCs w:val="22"/>
        </w:rPr>
        <w:t>»</w:t>
      </w:r>
      <w:r w:rsidRPr="00D55956">
        <w:rPr>
          <w:sz w:val="22"/>
          <w:szCs w:val="22"/>
        </w:rPr>
        <w:t xml:space="preserve"> (с указанием адреса сайта или страницы сайта</w:t>
      </w:r>
      <w:proofErr w:type="gramEnd"/>
      <w:r w:rsidRPr="00D55956">
        <w:rPr>
          <w:sz w:val="22"/>
          <w:szCs w:val="22"/>
        </w:rPr>
        <w:t xml:space="preserve"> в информационно-телекоммуникационной сети </w:t>
      </w:r>
      <w:r w:rsidR="00252FF7" w:rsidRPr="00D55956">
        <w:rPr>
          <w:sz w:val="22"/>
          <w:szCs w:val="22"/>
        </w:rPr>
        <w:t>«</w:t>
      </w:r>
      <w:r w:rsidRPr="00D55956">
        <w:rPr>
          <w:sz w:val="22"/>
          <w:szCs w:val="22"/>
        </w:rPr>
        <w:t>Интернет</w:t>
      </w:r>
      <w:r w:rsidR="00252FF7" w:rsidRPr="00D55956">
        <w:rPr>
          <w:sz w:val="22"/>
          <w:szCs w:val="22"/>
        </w:rPr>
        <w:t>»</w:t>
      </w:r>
      <w:r w:rsidRPr="00D55956">
        <w:rPr>
          <w:sz w:val="22"/>
          <w:szCs w:val="22"/>
        </w:rPr>
        <w:t>, на которых размещены эти информация и документы);</w:t>
      </w:r>
      <w:bookmarkEnd w:id="3558"/>
    </w:p>
    <w:p w:rsidR="006461B0" w:rsidRPr="00D55956" w:rsidRDefault="006461B0" w:rsidP="00920F16">
      <w:pPr>
        <w:pStyle w:val="5ABCD"/>
        <w:numPr>
          <w:ilvl w:val="4"/>
          <w:numId w:val="110"/>
        </w:numPr>
        <w:shd w:val="clear" w:color="auto" w:fill="FFFFFF" w:themeFill="background1"/>
        <w:tabs>
          <w:tab w:val="clear" w:pos="1560"/>
          <w:tab w:val="left" w:pos="2127"/>
        </w:tabs>
        <w:spacing w:line="240" w:lineRule="auto"/>
        <w:ind w:left="2127" w:hanging="284"/>
        <w:rPr>
          <w:sz w:val="22"/>
          <w:szCs w:val="22"/>
        </w:rPr>
      </w:pPr>
      <w:r w:rsidRPr="00D55956">
        <w:rPr>
          <w:sz w:val="22"/>
          <w:szCs w:val="22"/>
        </w:rPr>
        <w:t xml:space="preserve">обладание участником конкурентной закупки с участием субъектов </w:t>
      </w:r>
      <w:r w:rsidR="00252FF7" w:rsidRPr="00D55956">
        <w:rPr>
          <w:sz w:val="22"/>
          <w:szCs w:val="22"/>
        </w:rPr>
        <w:t>МСП</w:t>
      </w:r>
      <w:r w:rsidRPr="00D55956">
        <w:rPr>
          <w:sz w:val="22"/>
          <w:szCs w:val="22"/>
        </w:rPr>
        <w:t xml:space="preserve"> исключительными правами на результаты интеллектуальной деятельности, если в связи с исполнением договора </w:t>
      </w:r>
      <w:r w:rsidR="00252FF7" w:rsidRPr="00D55956">
        <w:rPr>
          <w:sz w:val="22"/>
          <w:szCs w:val="22"/>
        </w:rPr>
        <w:t>З</w:t>
      </w:r>
      <w:r w:rsidRPr="00D55956">
        <w:rPr>
          <w:sz w:val="22"/>
          <w:szCs w:val="22"/>
        </w:rPr>
        <w:t>аказчик приобретает права на такие результаты;</w:t>
      </w:r>
    </w:p>
    <w:p w:rsidR="006461B0" w:rsidRPr="00D55956" w:rsidRDefault="006461B0" w:rsidP="00920F16">
      <w:pPr>
        <w:pStyle w:val="5ABCD"/>
        <w:numPr>
          <w:ilvl w:val="4"/>
          <w:numId w:val="110"/>
        </w:numPr>
        <w:shd w:val="clear" w:color="auto" w:fill="FFFFFF" w:themeFill="background1"/>
        <w:tabs>
          <w:tab w:val="clear" w:pos="1560"/>
          <w:tab w:val="left" w:pos="2127"/>
        </w:tabs>
        <w:spacing w:line="240" w:lineRule="auto"/>
        <w:ind w:left="2127" w:hanging="284"/>
        <w:rPr>
          <w:sz w:val="22"/>
          <w:szCs w:val="22"/>
        </w:rPr>
      </w:pPr>
      <w:r w:rsidRPr="00D55956">
        <w:rPr>
          <w:sz w:val="22"/>
          <w:szCs w:val="22"/>
        </w:rPr>
        <w:t xml:space="preserve">обладание участником конкурентной закупки с участием субъектов </w:t>
      </w:r>
      <w:r w:rsidR="00252FF7" w:rsidRPr="00D55956">
        <w:rPr>
          <w:sz w:val="22"/>
          <w:szCs w:val="22"/>
        </w:rPr>
        <w:t>МСП</w:t>
      </w:r>
      <w:r w:rsidRPr="00D55956">
        <w:rPr>
          <w:sz w:val="22"/>
          <w:szCs w:val="22"/>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rsidR="006461B0" w:rsidRPr="00D55956" w:rsidRDefault="006461B0" w:rsidP="00453639">
      <w:pPr>
        <w:pStyle w:val="5ABCD"/>
        <w:numPr>
          <w:ilvl w:val="4"/>
          <w:numId w:val="107"/>
        </w:numPr>
        <w:shd w:val="clear" w:color="auto" w:fill="FFFFFF" w:themeFill="background1"/>
        <w:tabs>
          <w:tab w:val="clear" w:pos="1560"/>
          <w:tab w:val="num" w:pos="1701"/>
        </w:tabs>
        <w:spacing w:line="240" w:lineRule="auto"/>
        <w:ind w:left="1701" w:hanging="425"/>
        <w:rPr>
          <w:sz w:val="22"/>
          <w:szCs w:val="22"/>
          <w:shd w:val="clear" w:color="auto" w:fill="AAFA62"/>
        </w:rPr>
      </w:pPr>
      <w:bookmarkStart w:id="3559" w:name="P22"/>
      <w:bookmarkStart w:id="3560" w:name="_Ref68787006"/>
      <w:bookmarkEnd w:id="3559"/>
      <w:r w:rsidRPr="00B66F7B">
        <w:rPr>
          <w:sz w:val="22"/>
          <w:szCs w:val="22"/>
        </w:rPr>
        <w:t xml:space="preserve">предложение участника конкурентной закупки с участием субъектов </w:t>
      </w:r>
      <w:r w:rsidR="008A77EA" w:rsidRPr="00B66F7B">
        <w:rPr>
          <w:sz w:val="22"/>
          <w:szCs w:val="22"/>
        </w:rPr>
        <w:t>МСП</w:t>
      </w:r>
      <w:r w:rsidRPr="00B66F7B">
        <w:rPr>
          <w:sz w:val="22"/>
          <w:szCs w:val="22"/>
        </w:rPr>
        <w:t xml:space="preserve"> в отношении предмета такой закупки;</w:t>
      </w:r>
      <w:bookmarkEnd w:id="3560"/>
    </w:p>
    <w:p w:rsidR="006461B0" w:rsidRPr="00D55956" w:rsidRDefault="006461B0" w:rsidP="00453639">
      <w:pPr>
        <w:pStyle w:val="5ABCD"/>
        <w:numPr>
          <w:ilvl w:val="4"/>
          <w:numId w:val="107"/>
        </w:numPr>
        <w:shd w:val="clear" w:color="auto" w:fill="FFFFFF" w:themeFill="background1"/>
        <w:tabs>
          <w:tab w:val="clear" w:pos="1560"/>
          <w:tab w:val="num" w:pos="1701"/>
        </w:tabs>
        <w:spacing w:line="240" w:lineRule="auto"/>
        <w:ind w:left="1701" w:hanging="425"/>
        <w:rPr>
          <w:sz w:val="22"/>
          <w:szCs w:val="22"/>
          <w:shd w:val="clear" w:color="auto" w:fill="AAFA62"/>
        </w:rPr>
      </w:pPr>
      <w:bookmarkStart w:id="3561" w:name="P23"/>
      <w:bookmarkStart w:id="3562" w:name="_Ref68787417"/>
      <w:bookmarkEnd w:id="3561"/>
      <w:proofErr w:type="gramStart"/>
      <w:r w:rsidRPr="00B66F7B">
        <w:rPr>
          <w:sz w:val="22"/>
          <w:szCs w:val="22"/>
        </w:rPr>
        <w:t xml:space="preserve">копии документов, подтверждающих соответствие </w:t>
      </w:r>
      <w:r w:rsidR="008A77EA" w:rsidRPr="00B66F7B">
        <w:rPr>
          <w:sz w:val="22"/>
          <w:szCs w:val="22"/>
        </w:rPr>
        <w:t>продукции</w:t>
      </w:r>
      <w:r w:rsidRPr="00B66F7B">
        <w:rPr>
          <w:sz w:val="22"/>
          <w:szCs w:val="22"/>
        </w:rPr>
        <w:t>, являющ</w:t>
      </w:r>
      <w:r w:rsidR="008A77EA" w:rsidRPr="00B66F7B">
        <w:rPr>
          <w:sz w:val="22"/>
          <w:szCs w:val="22"/>
        </w:rPr>
        <w:t>ей</w:t>
      </w:r>
      <w:r w:rsidRPr="00B66F7B">
        <w:rPr>
          <w:sz w:val="22"/>
          <w:szCs w:val="22"/>
        </w:rPr>
        <w:t>ся предметом закупки, требованиям, установленным в соответствии с законодательством РФ, в случае, если требования к данн</w:t>
      </w:r>
      <w:r w:rsidR="008A77EA" w:rsidRPr="00B66F7B">
        <w:rPr>
          <w:sz w:val="22"/>
          <w:szCs w:val="22"/>
        </w:rPr>
        <w:t>ой продукции</w:t>
      </w:r>
      <w:r w:rsidRPr="00B66F7B">
        <w:rPr>
          <w:sz w:val="22"/>
          <w:szCs w:val="22"/>
        </w:rPr>
        <w:t xml:space="preserve"> установлены в соответствии с законодательством РФ и перечень таких документов предусмотрен документацией о конкурентной закупке.</w:t>
      </w:r>
      <w:proofErr w:type="gramEnd"/>
      <w:r w:rsidRPr="00B66F7B">
        <w:rPr>
          <w:sz w:val="22"/>
          <w:szCs w:val="22"/>
        </w:rPr>
        <w:t xml:space="preserve"> При этом не допускается требовать представление указанных документов, если в соответствии с законодательством РФ они передаются вместе с </w:t>
      </w:r>
      <w:r w:rsidR="008A77EA" w:rsidRPr="00B66F7B">
        <w:rPr>
          <w:sz w:val="22"/>
          <w:szCs w:val="22"/>
        </w:rPr>
        <w:t>продукцией</w:t>
      </w:r>
      <w:r w:rsidRPr="00B66F7B">
        <w:rPr>
          <w:sz w:val="22"/>
          <w:szCs w:val="22"/>
        </w:rPr>
        <w:t>;</w:t>
      </w:r>
      <w:bookmarkEnd w:id="3562"/>
    </w:p>
    <w:p w:rsidR="006461B0" w:rsidRPr="00D55956" w:rsidRDefault="006461B0" w:rsidP="00453639">
      <w:pPr>
        <w:pStyle w:val="5ABCD"/>
        <w:numPr>
          <w:ilvl w:val="4"/>
          <w:numId w:val="107"/>
        </w:numPr>
        <w:shd w:val="clear" w:color="auto" w:fill="FFFFFF" w:themeFill="background1"/>
        <w:tabs>
          <w:tab w:val="clear" w:pos="1560"/>
          <w:tab w:val="num" w:pos="1701"/>
        </w:tabs>
        <w:spacing w:line="240" w:lineRule="auto"/>
        <w:ind w:left="1701" w:hanging="425"/>
        <w:rPr>
          <w:sz w:val="22"/>
          <w:szCs w:val="22"/>
          <w:shd w:val="clear" w:color="auto" w:fill="AAFA62"/>
        </w:rPr>
      </w:pPr>
      <w:bookmarkStart w:id="3563" w:name="P24"/>
      <w:bookmarkStart w:id="3564" w:name="_Ref68787424"/>
      <w:bookmarkEnd w:id="3563"/>
      <w:r w:rsidRPr="00B66F7B">
        <w:rPr>
          <w:sz w:val="22"/>
          <w:szCs w:val="22"/>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РФ, принятым в соответствии с </w:t>
      </w:r>
      <w:hyperlink r:id="rId43" w:history="1">
        <w:r w:rsidRPr="00B66F7B">
          <w:rPr>
            <w:sz w:val="22"/>
            <w:szCs w:val="22"/>
          </w:rPr>
          <w:t>пунктом 1 части 8 статьи 3</w:t>
        </w:r>
      </w:hyperlink>
      <w:r w:rsidR="00E10C5D" w:rsidRPr="00B66F7B">
        <w:rPr>
          <w:sz w:val="22"/>
          <w:szCs w:val="22"/>
        </w:rPr>
        <w:t> 223-ФЗ</w:t>
      </w:r>
      <w:r w:rsidRPr="00B66F7B">
        <w:rPr>
          <w:sz w:val="22"/>
          <w:szCs w:val="22"/>
        </w:rPr>
        <w:t>;</w:t>
      </w:r>
      <w:bookmarkEnd w:id="3564"/>
    </w:p>
    <w:p w:rsidR="006461B0" w:rsidRPr="00D55956" w:rsidRDefault="006461B0" w:rsidP="00453639">
      <w:pPr>
        <w:pStyle w:val="5ABCD"/>
        <w:numPr>
          <w:ilvl w:val="4"/>
          <w:numId w:val="107"/>
        </w:numPr>
        <w:shd w:val="clear" w:color="auto" w:fill="FFFFFF" w:themeFill="background1"/>
        <w:tabs>
          <w:tab w:val="clear" w:pos="1560"/>
          <w:tab w:val="num" w:pos="1701"/>
        </w:tabs>
        <w:spacing w:line="240" w:lineRule="auto"/>
        <w:ind w:left="1701" w:hanging="425"/>
        <w:rPr>
          <w:sz w:val="22"/>
          <w:szCs w:val="22"/>
          <w:shd w:val="clear" w:color="auto" w:fill="AAFA62"/>
        </w:rPr>
      </w:pPr>
      <w:r w:rsidRPr="00B66F7B">
        <w:rPr>
          <w:sz w:val="22"/>
          <w:szCs w:val="22"/>
        </w:rPr>
        <w:t xml:space="preserve">предложение о цене договора (цене лота, единицы </w:t>
      </w:r>
      <w:r w:rsidR="008A77EA" w:rsidRPr="00B66F7B">
        <w:rPr>
          <w:sz w:val="22"/>
          <w:szCs w:val="22"/>
        </w:rPr>
        <w:t>продукции</w:t>
      </w:r>
      <w:r w:rsidRPr="00B66F7B">
        <w:rPr>
          <w:sz w:val="22"/>
          <w:szCs w:val="22"/>
        </w:rPr>
        <w:t>), за исключением проведения аукциона в электронной форме.</w:t>
      </w:r>
    </w:p>
    <w:p w:rsidR="006461B0" w:rsidRPr="00D55956" w:rsidRDefault="006461B0" w:rsidP="00D55956">
      <w:pPr>
        <w:pStyle w:val="30"/>
        <w:shd w:val="clear" w:color="auto" w:fill="FFFFFF" w:themeFill="background1"/>
        <w:tabs>
          <w:tab w:val="num" w:pos="851"/>
        </w:tabs>
        <w:spacing w:before="40" w:line="240" w:lineRule="auto"/>
        <w:ind w:left="851" w:hanging="851"/>
        <w:rPr>
          <w:sz w:val="22"/>
          <w:szCs w:val="22"/>
        </w:rPr>
      </w:pPr>
      <w:bookmarkStart w:id="3565" w:name="P27"/>
      <w:bookmarkStart w:id="3566" w:name="_Ref68786703"/>
      <w:bookmarkEnd w:id="3565"/>
      <w:r w:rsidRPr="00D55956">
        <w:rPr>
          <w:sz w:val="22"/>
          <w:szCs w:val="22"/>
        </w:rPr>
        <w:t>В случае</w:t>
      </w:r>
      <w:proofErr w:type="gramStart"/>
      <w:r w:rsidRPr="00D55956">
        <w:rPr>
          <w:sz w:val="22"/>
          <w:szCs w:val="22"/>
        </w:rPr>
        <w:t>,</w:t>
      </w:r>
      <w:proofErr w:type="gramEnd"/>
      <w:r w:rsidRPr="00D55956">
        <w:rPr>
          <w:sz w:val="22"/>
          <w:szCs w:val="22"/>
        </w:rPr>
        <w:t xml:space="preserve"> если документацией о конкурентной закупке установлено применение к участникам конкурентной закупки с участием субъектов </w:t>
      </w:r>
      <w:r w:rsidR="008A77EA" w:rsidRPr="00D55956">
        <w:rPr>
          <w:sz w:val="22"/>
          <w:szCs w:val="22"/>
        </w:rPr>
        <w:t>МСП</w:t>
      </w:r>
      <w:r w:rsidRPr="00D55956">
        <w:rPr>
          <w:sz w:val="22"/>
          <w:szCs w:val="22"/>
        </w:rPr>
        <w:t>, к предлагаем</w:t>
      </w:r>
      <w:r w:rsidR="00E10C5D" w:rsidRPr="00D55956">
        <w:rPr>
          <w:sz w:val="22"/>
          <w:szCs w:val="22"/>
        </w:rPr>
        <w:t>ой</w:t>
      </w:r>
      <w:r w:rsidRPr="00D55956">
        <w:rPr>
          <w:sz w:val="22"/>
          <w:szCs w:val="22"/>
        </w:rPr>
        <w:t xml:space="preserve"> ими </w:t>
      </w:r>
      <w:r w:rsidR="00E10C5D" w:rsidRPr="00D55956">
        <w:rPr>
          <w:sz w:val="22"/>
          <w:szCs w:val="22"/>
        </w:rPr>
        <w:t>продукции</w:t>
      </w:r>
      <w:r w:rsidRPr="00D55956">
        <w:rPr>
          <w:sz w:val="22"/>
          <w:szCs w:val="22"/>
        </w:rPr>
        <w:t>,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w:t>
      </w:r>
      <w:r w:rsidR="00E10C5D" w:rsidRPr="00D55956">
        <w:rPr>
          <w:sz w:val="22"/>
          <w:szCs w:val="22"/>
        </w:rPr>
        <w:t>ё</w:t>
      </w:r>
      <w:r w:rsidRPr="00D55956">
        <w:rPr>
          <w:sz w:val="22"/>
          <w:szCs w:val="22"/>
        </w:rPr>
        <w:t xml:space="preserve"> оценки. При этом отсутствие указанных информации и документов не является основанием для отклонения заявки.</w:t>
      </w:r>
      <w:bookmarkEnd w:id="3566"/>
    </w:p>
    <w:p w:rsidR="006461B0" w:rsidRPr="00D55956" w:rsidRDefault="006461B0"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001E2078" w:rsidRPr="00D55956">
        <w:rPr>
          <w:sz w:val="22"/>
          <w:szCs w:val="22"/>
        </w:rPr>
        <w:t>пунктами</w:t>
      </w:r>
      <w:r w:rsidR="00D84B89" w:rsidRPr="00D55956">
        <w:rPr>
          <w:sz w:val="22"/>
          <w:szCs w:val="22"/>
        </w:rPr>
        <w:t xml:space="preserve"> </w:t>
      </w:r>
      <w:r w:rsidR="00DE1D7C" w:rsidRPr="00D55956">
        <w:rPr>
          <w:color w:val="0000FF"/>
          <w:sz w:val="22"/>
          <w:szCs w:val="22"/>
        </w:rPr>
        <w:fldChar w:fldCharType="begin"/>
      </w:r>
      <w:r w:rsidR="00DE1D7C" w:rsidRPr="00D55956">
        <w:rPr>
          <w:color w:val="0000FF"/>
          <w:sz w:val="22"/>
          <w:szCs w:val="22"/>
        </w:rPr>
        <w:instrText xml:space="preserve"> REF _Ref68786693 \r \h  \* MERGEFORMAT </w:instrText>
      </w:r>
      <w:r w:rsidR="00DE1D7C" w:rsidRPr="00D55956">
        <w:rPr>
          <w:color w:val="0000FF"/>
          <w:sz w:val="22"/>
          <w:szCs w:val="22"/>
        </w:rPr>
      </w:r>
      <w:r w:rsidR="00DE1D7C" w:rsidRPr="00D55956">
        <w:rPr>
          <w:color w:val="0000FF"/>
          <w:sz w:val="22"/>
          <w:szCs w:val="22"/>
        </w:rPr>
        <w:fldChar w:fldCharType="separate"/>
      </w:r>
      <w:r w:rsidR="00F1567F">
        <w:rPr>
          <w:color w:val="0000FF"/>
          <w:sz w:val="22"/>
          <w:szCs w:val="22"/>
        </w:rPr>
        <w:t>9.2.20</w:t>
      </w:r>
      <w:r w:rsidR="00DE1D7C" w:rsidRPr="00D55956">
        <w:rPr>
          <w:color w:val="0000FF"/>
          <w:sz w:val="22"/>
          <w:szCs w:val="22"/>
        </w:rPr>
        <w:fldChar w:fldCharType="end"/>
      </w:r>
      <w:hyperlink w:anchor="P0" w:history="1">
        <w:r w:rsidR="002E4BCB" w:rsidRPr="00D55956">
          <w:rPr>
            <w:rStyle w:val="a9"/>
          </w:rPr>
          <w:t>P0</w:t>
        </w:r>
      </w:hyperlink>
      <w:r w:rsidR="00D84B89" w:rsidRPr="00D55956">
        <w:rPr>
          <w:color w:val="0000FF"/>
          <w:sz w:val="22"/>
          <w:szCs w:val="22"/>
        </w:rPr>
        <w:t xml:space="preserve"> </w:t>
      </w:r>
      <w:r w:rsidR="00DE1D7C" w:rsidRPr="00D55956">
        <w:rPr>
          <w:sz w:val="22"/>
          <w:szCs w:val="22"/>
        </w:rPr>
        <w:t>и</w:t>
      </w:r>
      <w:r w:rsidR="00D84B89" w:rsidRPr="00D55956">
        <w:rPr>
          <w:sz w:val="22"/>
          <w:szCs w:val="22"/>
        </w:rPr>
        <w:t xml:space="preserve"> </w:t>
      </w:r>
      <w:r w:rsidR="00DE1D7C" w:rsidRPr="00D55956">
        <w:rPr>
          <w:color w:val="0000FF"/>
          <w:sz w:val="22"/>
          <w:szCs w:val="22"/>
        </w:rPr>
        <w:fldChar w:fldCharType="begin"/>
      </w:r>
      <w:r w:rsidR="00DE1D7C" w:rsidRPr="00D55956">
        <w:rPr>
          <w:color w:val="0000FF"/>
          <w:sz w:val="22"/>
          <w:szCs w:val="22"/>
        </w:rPr>
        <w:instrText xml:space="preserve"> REF _Ref68786703 \r \h  \* MERGEFORMAT </w:instrText>
      </w:r>
      <w:r w:rsidR="00DE1D7C" w:rsidRPr="00D55956">
        <w:rPr>
          <w:color w:val="0000FF"/>
          <w:sz w:val="22"/>
          <w:szCs w:val="22"/>
        </w:rPr>
      </w:r>
      <w:r w:rsidR="00DE1D7C" w:rsidRPr="00D55956">
        <w:rPr>
          <w:color w:val="0000FF"/>
          <w:sz w:val="22"/>
          <w:szCs w:val="22"/>
        </w:rPr>
        <w:fldChar w:fldCharType="separate"/>
      </w:r>
      <w:r w:rsidR="00F1567F">
        <w:rPr>
          <w:color w:val="0000FF"/>
          <w:sz w:val="22"/>
          <w:szCs w:val="22"/>
        </w:rPr>
        <w:t>9.2.21</w:t>
      </w:r>
      <w:r w:rsidR="00DE1D7C" w:rsidRPr="00D55956">
        <w:rPr>
          <w:color w:val="0000FF"/>
          <w:sz w:val="22"/>
          <w:szCs w:val="22"/>
        </w:rPr>
        <w:fldChar w:fldCharType="end"/>
      </w:r>
      <w:r w:rsidR="005D7AD8" w:rsidRPr="00D55956">
        <w:rPr>
          <w:color w:val="0000FF"/>
          <w:sz w:val="22"/>
          <w:szCs w:val="22"/>
        </w:rPr>
        <w:t>5</w:t>
      </w:r>
      <w:r w:rsidRPr="00D55956">
        <w:rPr>
          <w:sz w:val="22"/>
          <w:szCs w:val="22"/>
        </w:rPr>
        <w:t>.</w:t>
      </w:r>
    </w:p>
    <w:p w:rsidR="006461B0" w:rsidRPr="00D55956" w:rsidRDefault="006461B0"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 xml:space="preserve">При осуществлении конкурентной закупки с участием субъектов </w:t>
      </w:r>
      <w:r w:rsidR="00E10C5D" w:rsidRPr="00D55956">
        <w:rPr>
          <w:sz w:val="22"/>
          <w:szCs w:val="22"/>
        </w:rPr>
        <w:t>МСП</w:t>
      </w:r>
      <w:r w:rsidRPr="00D55956">
        <w:rPr>
          <w:sz w:val="22"/>
          <w:szCs w:val="22"/>
        </w:rPr>
        <w:t xml:space="preserve"> пут</w:t>
      </w:r>
      <w:r w:rsidR="00E10C5D" w:rsidRPr="00D55956">
        <w:rPr>
          <w:sz w:val="22"/>
          <w:szCs w:val="22"/>
        </w:rPr>
        <w:t>ё</w:t>
      </w:r>
      <w:r w:rsidRPr="00D55956">
        <w:rPr>
          <w:sz w:val="22"/>
          <w:szCs w:val="22"/>
        </w:rPr>
        <w:t xml:space="preserve">м проведения аукциона в электронной форме, запроса котировок в электронной форме установление критериев и порядка оценки, указанных в </w:t>
      </w:r>
      <w:r w:rsidR="00D84B89" w:rsidRPr="00D55956">
        <w:rPr>
          <w:sz w:val="22"/>
          <w:szCs w:val="22"/>
        </w:rPr>
        <w:t xml:space="preserve">пункте </w:t>
      </w:r>
      <w:r w:rsidR="00DE1D7C" w:rsidRPr="00D55956">
        <w:rPr>
          <w:color w:val="0000FF"/>
          <w:sz w:val="22"/>
          <w:szCs w:val="22"/>
        </w:rPr>
        <w:fldChar w:fldCharType="begin"/>
      </w:r>
      <w:r w:rsidR="00DE1D7C" w:rsidRPr="00D55956">
        <w:rPr>
          <w:color w:val="0000FF"/>
          <w:sz w:val="22"/>
          <w:szCs w:val="22"/>
        </w:rPr>
        <w:instrText xml:space="preserve"> REF _Ref68786703 \r \h  \* MERGEFORMAT </w:instrText>
      </w:r>
      <w:r w:rsidR="00DE1D7C" w:rsidRPr="00D55956">
        <w:rPr>
          <w:color w:val="0000FF"/>
          <w:sz w:val="22"/>
          <w:szCs w:val="22"/>
        </w:rPr>
      </w:r>
      <w:r w:rsidR="00DE1D7C" w:rsidRPr="00D55956">
        <w:rPr>
          <w:color w:val="0000FF"/>
          <w:sz w:val="22"/>
          <w:szCs w:val="22"/>
        </w:rPr>
        <w:fldChar w:fldCharType="separate"/>
      </w:r>
      <w:r w:rsidR="00F1567F">
        <w:rPr>
          <w:color w:val="0000FF"/>
          <w:sz w:val="22"/>
          <w:szCs w:val="22"/>
        </w:rPr>
        <w:t>9.2.21</w:t>
      </w:r>
      <w:r w:rsidR="00DE1D7C" w:rsidRPr="00D55956">
        <w:rPr>
          <w:color w:val="0000FF"/>
          <w:sz w:val="22"/>
          <w:szCs w:val="22"/>
        </w:rPr>
        <w:fldChar w:fldCharType="end"/>
      </w:r>
      <w:r w:rsidRPr="00D55956">
        <w:rPr>
          <w:sz w:val="22"/>
          <w:szCs w:val="22"/>
        </w:rPr>
        <w:t>, не допускается.</w:t>
      </w:r>
    </w:p>
    <w:p w:rsidR="00DE1D7C" w:rsidRPr="00D55956" w:rsidRDefault="006461B0"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w:t>
      </w:r>
      <w:r w:rsidR="00DE1D7C" w:rsidRPr="00D55956">
        <w:rPr>
          <w:sz w:val="22"/>
          <w:szCs w:val="22"/>
        </w:rPr>
        <w:t>продукции</w:t>
      </w:r>
      <w:r w:rsidRPr="00D55956">
        <w:rPr>
          <w:sz w:val="22"/>
          <w:szCs w:val="22"/>
        </w:rPr>
        <w:t>).</w:t>
      </w:r>
    </w:p>
    <w:p w:rsidR="00DE1D7C" w:rsidRPr="00D55956" w:rsidRDefault="006461B0" w:rsidP="00D55956">
      <w:pPr>
        <w:pStyle w:val="30"/>
        <w:numPr>
          <w:ilvl w:val="0"/>
          <w:numId w:val="0"/>
        </w:numPr>
        <w:shd w:val="clear" w:color="auto" w:fill="FFFFFF" w:themeFill="background1"/>
        <w:spacing w:before="40" w:line="240" w:lineRule="auto"/>
        <w:ind w:left="851" w:firstLine="425"/>
        <w:rPr>
          <w:sz w:val="22"/>
          <w:szCs w:val="22"/>
        </w:rPr>
      </w:pPr>
      <w:proofErr w:type="gramStart"/>
      <w:r w:rsidRPr="00D55956">
        <w:rPr>
          <w:sz w:val="22"/>
          <w:szCs w:val="22"/>
        </w:rPr>
        <w:t>Первая часть данной заявки должна содержать информацию и документы, предусмотренные</w:t>
      </w:r>
      <w:r w:rsidR="009D507C" w:rsidRPr="00D55956">
        <w:rPr>
          <w:sz w:val="22"/>
          <w:szCs w:val="22"/>
        </w:rPr>
        <w:t xml:space="preserve"> подпунктом</w:t>
      </w:r>
      <w:r w:rsidR="00D84B89" w:rsidRPr="00D55956">
        <w:rPr>
          <w:sz w:val="22"/>
          <w:szCs w:val="22"/>
        </w:rPr>
        <w:t xml:space="preserve"> </w:t>
      </w:r>
      <w:hyperlink w:anchor="P22" w:history="1">
        <w:r w:rsidR="00DE1D7C" w:rsidRPr="00D55956">
          <w:rPr>
            <w:color w:val="0000FF"/>
            <w:sz w:val="22"/>
            <w:szCs w:val="22"/>
          </w:rPr>
          <w:t>«</w:t>
        </w:r>
        <w:r w:rsidR="00DE1D7C" w:rsidRPr="00D55956">
          <w:rPr>
            <w:color w:val="0000FF"/>
            <w:sz w:val="22"/>
            <w:szCs w:val="22"/>
          </w:rPr>
          <w:fldChar w:fldCharType="begin"/>
        </w:r>
        <w:r w:rsidR="00DE1D7C" w:rsidRPr="00D55956">
          <w:rPr>
            <w:color w:val="0000FF"/>
            <w:sz w:val="22"/>
            <w:szCs w:val="22"/>
          </w:rPr>
          <w:instrText xml:space="preserve"> REF _Ref68787006 \r \h </w:instrText>
        </w:r>
        <w:r w:rsidR="00D55956" w:rsidRPr="00D55956">
          <w:rPr>
            <w:color w:val="0000FF"/>
            <w:sz w:val="22"/>
            <w:szCs w:val="22"/>
          </w:rPr>
          <w:instrText xml:space="preserve"> \* MERGEFORMAT </w:instrText>
        </w:r>
        <w:r w:rsidR="00DE1D7C" w:rsidRPr="00D55956">
          <w:rPr>
            <w:color w:val="0000FF"/>
            <w:sz w:val="22"/>
            <w:szCs w:val="22"/>
          </w:rPr>
        </w:r>
        <w:r w:rsidR="00DE1D7C" w:rsidRPr="00D55956">
          <w:rPr>
            <w:color w:val="0000FF"/>
            <w:sz w:val="22"/>
            <w:szCs w:val="22"/>
          </w:rPr>
          <w:fldChar w:fldCharType="separate"/>
        </w:r>
        <w:r w:rsidR="00F1567F">
          <w:rPr>
            <w:color w:val="0000FF"/>
            <w:sz w:val="22"/>
            <w:szCs w:val="22"/>
          </w:rPr>
          <w:t>10)</w:t>
        </w:r>
        <w:r w:rsidR="00DE1D7C" w:rsidRPr="00D55956">
          <w:rPr>
            <w:color w:val="0000FF"/>
            <w:sz w:val="22"/>
            <w:szCs w:val="22"/>
          </w:rPr>
          <w:fldChar w:fldCharType="end"/>
        </w:r>
        <w:r w:rsidR="00DE1D7C" w:rsidRPr="00D55956">
          <w:rPr>
            <w:color w:val="0000FF"/>
            <w:sz w:val="22"/>
            <w:szCs w:val="22"/>
          </w:rPr>
          <w:t>»</w:t>
        </w:r>
        <w:r w:rsidR="00D84B89" w:rsidRPr="00D55956">
          <w:rPr>
            <w:color w:val="0000FF"/>
            <w:sz w:val="22"/>
            <w:szCs w:val="22"/>
          </w:rPr>
          <w:t xml:space="preserve"> </w:t>
        </w:r>
        <w:r w:rsidR="009D507C" w:rsidRPr="00D55956">
          <w:rPr>
            <w:sz w:val="22"/>
            <w:szCs w:val="22"/>
          </w:rPr>
          <w:t>пункта</w:t>
        </w:r>
      </w:hyperlink>
      <w:r w:rsidR="00D84B89" w:rsidRPr="00D55956">
        <w:rPr>
          <w:color w:val="0000FF"/>
          <w:sz w:val="22"/>
          <w:szCs w:val="22"/>
        </w:rPr>
        <w:t xml:space="preserve"> </w:t>
      </w:r>
      <w:r w:rsidR="00DE1D7C" w:rsidRPr="00D55956">
        <w:rPr>
          <w:color w:val="0000FF"/>
          <w:sz w:val="22"/>
          <w:szCs w:val="22"/>
        </w:rPr>
        <w:fldChar w:fldCharType="begin"/>
      </w:r>
      <w:r w:rsidR="00DE1D7C" w:rsidRPr="00D55956">
        <w:rPr>
          <w:color w:val="0000FF"/>
          <w:sz w:val="22"/>
          <w:szCs w:val="22"/>
        </w:rPr>
        <w:instrText xml:space="preserve"> REF _Ref68786693 \r \h  \* MERGEFORMAT </w:instrText>
      </w:r>
      <w:r w:rsidR="00DE1D7C" w:rsidRPr="00D55956">
        <w:rPr>
          <w:color w:val="0000FF"/>
          <w:sz w:val="22"/>
          <w:szCs w:val="22"/>
        </w:rPr>
      </w:r>
      <w:r w:rsidR="00DE1D7C" w:rsidRPr="00D55956">
        <w:rPr>
          <w:color w:val="0000FF"/>
          <w:sz w:val="22"/>
          <w:szCs w:val="22"/>
        </w:rPr>
        <w:fldChar w:fldCharType="separate"/>
      </w:r>
      <w:r w:rsidR="00F1567F">
        <w:rPr>
          <w:color w:val="0000FF"/>
          <w:sz w:val="22"/>
          <w:szCs w:val="22"/>
        </w:rPr>
        <w:t>9.2.20</w:t>
      </w:r>
      <w:r w:rsidR="00DE1D7C" w:rsidRPr="00D55956">
        <w:rPr>
          <w:color w:val="0000FF"/>
          <w:sz w:val="22"/>
          <w:szCs w:val="22"/>
        </w:rPr>
        <w:fldChar w:fldCharType="end"/>
      </w:r>
      <w:r w:rsidRPr="00D55956">
        <w:rPr>
          <w:sz w:val="22"/>
          <w:szCs w:val="22"/>
        </w:rPr>
        <w:t xml:space="preserve">, а также </w:t>
      </w:r>
      <w:r w:rsidR="009D507C" w:rsidRPr="00D55956">
        <w:rPr>
          <w:sz w:val="22"/>
          <w:szCs w:val="22"/>
        </w:rPr>
        <w:t xml:space="preserve">пунктом </w:t>
      </w:r>
      <w:r w:rsidR="009D507C" w:rsidRPr="00D55956">
        <w:rPr>
          <w:color w:val="0000FF"/>
          <w:sz w:val="22"/>
          <w:szCs w:val="22"/>
        </w:rPr>
        <w:fldChar w:fldCharType="begin"/>
      </w:r>
      <w:r w:rsidR="009D507C" w:rsidRPr="00D55956">
        <w:rPr>
          <w:color w:val="0000FF"/>
          <w:sz w:val="22"/>
          <w:szCs w:val="22"/>
        </w:rPr>
        <w:instrText xml:space="preserve"> REF _Ref68786703 \r \h  \* MERGEFORMAT </w:instrText>
      </w:r>
      <w:r w:rsidR="009D507C" w:rsidRPr="00D55956">
        <w:rPr>
          <w:color w:val="0000FF"/>
          <w:sz w:val="22"/>
          <w:szCs w:val="22"/>
        </w:rPr>
      </w:r>
      <w:r w:rsidR="009D507C" w:rsidRPr="00D55956">
        <w:rPr>
          <w:color w:val="0000FF"/>
          <w:sz w:val="22"/>
          <w:szCs w:val="22"/>
        </w:rPr>
        <w:fldChar w:fldCharType="separate"/>
      </w:r>
      <w:r w:rsidR="00F1567F">
        <w:rPr>
          <w:color w:val="0000FF"/>
          <w:sz w:val="22"/>
          <w:szCs w:val="22"/>
        </w:rPr>
        <w:t>9.2.21</w:t>
      </w:r>
      <w:r w:rsidR="009D507C" w:rsidRPr="00D55956">
        <w:rPr>
          <w:color w:val="0000FF"/>
          <w:sz w:val="22"/>
          <w:szCs w:val="22"/>
        </w:rPr>
        <w:fldChar w:fldCharType="end"/>
      </w:r>
      <w:r w:rsidRPr="00D55956">
        <w:rPr>
          <w:sz w:val="22"/>
          <w:szCs w:val="22"/>
        </w:rPr>
        <w:t xml:space="preserve"> в отношении критериев и порядка оценки и сопоставления заявок на участие в такой закупке, применяемых к предлагаем</w:t>
      </w:r>
      <w:r w:rsidR="009D507C" w:rsidRPr="00D55956">
        <w:rPr>
          <w:sz w:val="22"/>
          <w:szCs w:val="22"/>
        </w:rPr>
        <w:t>ой</w:t>
      </w:r>
      <w:r w:rsidRPr="00D55956">
        <w:rPr>
          <w:sz w:val="22"/>
          <w:szCs w:val="22"/>
        </w:rPr>
        <w:t xml:space="preserve"> участниками такой закупки </w:t>
      </w:r>
      <w:r w:rsidR="009D507C" w:rsidRPr="00D55956">
        <w:rPr>
          <w:sz w:val="22"/>
          <w:szCs w:val="22"/>
        </w:rPr>
        <w:t>продукции</w:t>
      </w:r>
      <w:r w:rsidRPr="00D55956">
        <w:rPr>
          <w:sz w:val="22"/>
          <w:szCs w:val="22"/>
        </w:rPr>
        <w:t>, к условиям исполнения договора (в случае установления в документации о конкурентной закупке этих критериев).</w:t>
      </w:r>
      <w:proofErr w:type="gramEnd"/>
    </w:p>
    <w:p w:rsidR="006461B0" w:rsidRPr="00D55956" w:rsidRDefault="006461B0" w:rsidP="00D55956">
      <w:pPr>
        <w:pStyle w:val="30"/>
        <w:numPr>
          <w:ilvl w:val="0"/>
          <w:numId w:val="0"/>
        </w:numPr>
        <w:shd w:val="clear" w:color="auto" w:fill="FFFFFF" w:themeFill="background1"/>
        <w:spacing w:before="40" w:line="240" w:lineRule="auto"/>
        <w:ind w:left="851" w:firstLine="425"/>
        <w:rPr>
          <w:sz w:val="22"/>
          <w:szCs w:val="22"/>
        </w:rPr>
      </w:pPr>
      <w:proofErr w:type="gramStart"/>
      <w:r w:rsidRPr="00D55956">
        <w:rPr>
          <w:sz w:val="22"/>
          <w:szCs w:val="22"/>
        </w:rPr>
        <w:t xml:space="preserve">Вторая часть данной заявки должна содержать информацию и документы, предусмотренные </w:t>
      </w:r>
      <w:hyperlink w:anchor="P1" w:history="1">
        <w:r w:rsidR="00D84B89" w:rsidRPr="00D55956">
          <w:rPr>
            <w:sz w:val="22"/>
            <w:szCs w:val="22"/>
          </w:rPr>
          <w:t xml:space="preserve"> подпунктами </w:t>
        </w:r>
        <w:r w:rsidR="00D84B89" w:rsidRPr="00D55956">
          <w:rPr>
            <w:color w:val="0000FF"/>
            <w:sz w:val="22"/>
            <w:szCs w:val="22"/>
          </w:rPr>
          <w:t>«</w:t>
        </w:r>
        <w:r w:rsidR="00D84B89" w:rsidRPr="00D55956">
          <w:rPr>
            <w:color w:val="0000FF"/>
            <w:sz w:val="22"/>
            <w:szCs w:val="22"/>
          </w:rPr>
          <w:fldChar w:fldCharType="begin"/>
        </w:r>
        <w:r w:rsidR="00D84B89" w:rsidRPr="00D55956">
          <w:rPr>
            <w:color w:val="0000FF"/>
            <w:sz w:val="22"/>
            <w:szCs w:val="22"/>
          </w:rPr>
          <w:instrText xml:space="preserve"> REF _Ref68787372 \r \h </w:instrText>
        </w:r>
        <w:r w:rsidR="00D55956" w:rsidRPr="00D55956">
          <w:rPr>
            <w:color w:val="0000FF"/>
            <w:sz w:val="22"/>
            <w:szCs w:val="22"/>
          </w:rPr>
          <w:instrText xml:space="preserve"> \* MERGEFORMAT </w:instrText>
        </w:r>
        <w:r w:rsidR="00D84B89" w:rsidRPr="00D55956">
          <w:rPr>
            <w:color w:val="0000FF"/>
            <w:sz w:val="22"/>
            <w:szCs w:val="22"/>
          </w:rPr>
        </w:r>
        <w:r w:rsidR="00D84B89" w:rsidRPr="00D55956">
          <w:rPr>
            <w:color w:val="0000FF"/>
            <w:sz w:val="22"/>
            <w:szCs w:val="22"/>
          </w:rPr>
          <w:fldChar w:fldCharType="separate"/>
        </w:r>
        <w:r w:rsidR="00F1567F">
          <w:rPr>
            <w:color w:val="0000FF"/>
            <w:sz w:val="22"/>
            <w:szCs w:val="22"/>
          </w:rPr>
          <w:t>1)</w:t>
        </w:r>
        <w:r w:rsidR="00D84B89" w:rsidRPr="00D55956">
          <w:rPr>
            <w:color w:val="0000FF"/>
            <w:sz w:val="22"/>
            <w:szCs w:val="22"/>
          </w:rPr>
          <w:fldChar w:fldCharType="end"/>
        </w:r>
        <w:r w:rsidR="006951E8" w:rsidRPr="00D55956">
          <w:rPr>
            <w:color w:val="0000FF"/>
            <w:sz w:val="22"/>
            <w:szCs w:val="22"/>
          </w:rPr>
          <w:t>-</w:t>
        </w:r>
        <w:r w:rsidR="00D84B89" w:rsidRPr="00D55956">
          <w:rPr>
            <w:color w:val="0000FF"/>
            <w:sz w:val="22"/>
            <w:szCs w:val="22"/>
          </w:rPr>
          <w:fldChar w:fldCharType="begin"/>
        </w:r>
        <w:r w:rsidR="00D84B89" w:rsidRPr="00D55956">
          <w:rPr>
            <w:color w:val="0000FF"/>
            <w:sz w:val="22"/>
            <w:szCs w:val="22"/>
          </w:rPr>
          <w:instrText xml:space="preserve"> REF _Ref68785978 \r \h </w:instrText>
        </w:r>
        <w:r w:rsidR="00D55956" w:rsidRPr="00D55956">
          <w:rPr>
            <w:color w:val="0000FF"/>
            <w:sz w:val="22"/>
            <w:szCs w:val="22"/>
          </w:rPr>
          <w:instrText xml:space="preserve"> \* MERGEFORMAT </w:instrText>
        </w:r>
        <w:r w:rsidR="00D84B89" w:rsidRPr="00D55956">
          <w:rPr>
            <w:color w:val="0000FF"/>
            <w:sz w:val="22"/>
            <w:szCs w:val="22"/>
          </w:rPr>
        </w:r>
        <w:r w:rsidR="00D84B89" w:rsidRPr="00D55956">
          <w:rPr>
            <w:color w:val="0000FF"/>
            <w:sz w:val="22"/>
            <w:szCs w:val="22"/>
          </w:rPr>
          <w:fldChar w:fldCharType="separate"/>
        </w:r>
        <w:r w:rsidR="00F1567F">
          <w:rPr>
            <w:color w:val="0000FF"/>
            <w:sz w:val="22"/>
            <w:szCs w:val="22"/>
          </w:rPr>
          <w:t>9)</w:t>
        </w:r>
        <w:r w:rsidR="00D84B89" w:rsidRPr="00D55956">
          <w:rPr>
            <w:color w:val="0000FF"/>
            <w:sz w:val="22"/>
            <w:szCs w:val="22"/>
          </w:rPr>
          <w:fldChar w:fldCharType="end"/>
        </w:r>
        <w:r w:rsidR="00D84B89" w:rsidRPr="00D55956">
          <w:rPr>
            <w:color w:val="0000FF"/>
            <w:sz w:val="22"/>
            <w:szCs w:val="22"/>
          </w:rPr>
          <w:t>»</w:t>
        </w:r>
      </w:hyperlink>
      <w:r w:rsidR="00D84B89" w:rsidRPr="00D55956">
        <w:rPr>
          <w:sz w:val="22"/>
          <w:szCs w:val="22"/>
        </w:rPr>
        <w:t xml:space="preserve">, </w:t>
      </w:r>
      <w:r w:rsidR="00D84B89" w:rsidRPr="00D55956">
        <w:rPr>
          <w:color w:val="0000FF"/>
          <w:sz w:val="22"/>
          <w:szCs w:val="22"/>
        </w:rPr>
        <w:t>«</w:t>
      </w:r>
      <w:r w:rsidR="00D84B89" w:rsidRPr="00D55956">
        <w:rPr>
          <w:color w:val="0000FF"/>
          <w:sz w:val="22"/>
          <w:szCs w:val="22"/>
        </w:rPr>
        <w:fldChar w:fldCharType="begin"/>
      </w:r>
      <w:r w:rsidR="00D84B89" w:rsidRPr="00D55956">
        <w:rPr>
          <w:color w:val="0000FF"/>
          <w:sz w:val="22"/>
          <w:szCs w:val="22"/>
        </w:rPr>
        <w:instrText xml:space="preserve"> REF _Ref68787417 \r \h  \* MERGEFORMAT </w:instrText>
      </w:r>
      <w:r w:rsidR="00D84B89" w:rsidRPr="00D55956">
        <w:rPr>
          <w:color w:val="0000FF"/>
          <w:sz w:val="22"/>
          <w:szCs w:val="22"/>
        </w:rPr>
      </w:r>
      <w:r w:rsidR="00D84B89" w:rsidRPr="00D55956">
        <w:rPr>
          <w:color w:val="0000FF"/>
          <w:sz w:val="22"/>
          <w:szCs w:val="22"/>
        </w:rPr>
        <w:fldChar w:fldCharType="separate"/>
      </w:r>
      <w:r w:rsidR="00F1567F">
        <w:rPr>
          <w:color w:val="0000FF"/>
          <w:sz w:val="22"/>
          <w:szCs w:val="22"/>
        </w:rPr>
        <w:t>11)</w:t>
      </w:r>
      <w:r w:rsidR="00D84B89" w:rsidRPr="00D55956">
        <w:rPr>
          <w:color w:val="0000FF"/>
          <w:sz w:val="22"/>
          <w:szCs w:val="22"/>
        </w:rPr>
        <w:fldChar w:fldCharType="end"/>
      </w:r>
      <w:r w:rsidR="00D84B89" w:rsidRPr="00D55956">
        <w:rPr>
          <w:color w:val="0000FF"/>
          <w:sz w:val="22"/>
          <w:szCs w:val="22"/>
        </w:rPr>
        <w:t xml:space="preserve">» </w:t>
      </w:r>
      <w:r w:rsidR="00D84B89" w:rsidRPr="00D55956">
        <w:rPr>
          <w:sz w:val="22"/>
          <w:szCs w:val="22"/>
        </w:rPr>
        <w:t xml:space="preserve">и </w:t>
      </w:r>
      <w:r w:rsidR="00D84B89" w:rsidRPr="00D55956">
        <w:rPr>
          <w:color w:val="0000FF"/>
          <w:sz w:val="22"/>
          <w:szCs w:val="22"/>
        </w:rPr>
        <w:t>«</w:t>
      </w:r>
      <w:r w:rsidR="00D84B89" w:rsidRPr="00D55956">
        <w:rPr>
          <w:color w:val="0000FF"/>
          <w:sz w:val="22"/>
          <w:szCs w:val="22"/>
        </w:rPr>
        <w:fldChar w:fldCharType="begin"/>
      </w:r>
      <w:r w:rsidR="00D84B89" w:rsidRPr="00D55956">
        <w:rPr>
          <w:color w:val="0000FF"/>
          <w:sz w:val="22"/>
          <w:szCs w:val="22"/>
        </w:rPr>
        <w:instrText xml:space="preserve"> REF _Ref68787424 \r \h  \* MERGEFORMAT </w:instrText>
      </w:r>
      <w:r w:rsidR="00D84B89" w:rsidRPr="00D55956">
        <w:rPr>
          <w:color w:val="0000FF"/>
          <w:sz w:val="22"/>
          <w:szCs w:val="22"/>
        </w:rPr>
      </w:r>
      <w:r w:rsidR="00D84B89" w:rsidRPr="00D55956">
        <w:rPr>
          <w:color w:val="0000FF"/>
          <w:sz w:val="22"/>
          <w:szCs w:val="22"/>
        </w:rPr>
        <w:fldChar w:fldCharType="separate"/>
      </w:r>
      <w:r w:rsidR="00F1567F">
        <w:rPr>
          <w:color w:val="0000FF"/>
          <w:sz w:val="22"/>
          <w:szCs w:val="22"/>
        </w:rPr>
        <w:t>12)</w:t>
      </w:r>
      <w:r w:rsidR="00D84B89" w:rsidRPr="00D55956">
        <w:rPr>
          <w:color w:val="0000FF"/>
          <w:sz w:val="22"/>
          <w:szCs w:val="22"/>
        </w:rPr>
        <w:fldChar w:fldCharType="end"/>
      </w:r>
      <w:r w:rsidR="00D84B89" w:rsidRPr="00D55956">
        <w:rPr>
          <w:color w:val="0000FF"/>
          <w:sz w:val="22"/>
          <w:szCs w:val="22"/>
        </w:rPr>
        <w:t xml:space="preserve">» </w:t>
      </w:r>
      <w:hyperlink w:anchor="P24" w:history="1">
        <w:r w:rsidR="00D84B89" w:rsidRPr="00D55956">
          <w:rPr>
            <w:sz w:val="22"/>
            <w:szCs w:val="22"/>
          </w:rPr>
          <w:t xml:space="preserve">пункта </w:t>
        </w:r>
        <w:r w:rsidR="00D84B89" w:rsidRPr="00D55956">
          <w:rPr>
            <w:color w:val="0000FF"/>
            <w:sz w:val="22"/>
            <w:szCs w:val="22"/>
          </w:rPr>
          <w:fldChar w:fldCharType="begin"/>
        </w:r>
        <w:r w:rsidR="00D84B89" w:rsidRPr="00D55956">
          <w:rPr>
            <w:color w:val="0000FF"/>
            <w:sz w:val="22"/>
            <w:szCs w:val="22"/>
          </w:rPr>
          <w:instrText xml:space="preserve"> REF _Ref68786693 \r \h  \* MERGEFORMAT </w:instrText>
        </w:r>
        <w:r w:rsidR="00D84B89" w:rsidRPr="00D55956">
          <w:rPr>
            <w:color w:val="0000FF"/>
            <w:sz w:val="22"/>
            <w:szCs w:val="22"/>
          </w:rPr>
        </w:r>
        <w:r w:rsidR="00D84B89" w:rsidRPr="00D55956">
          <w:rPr>
            <w:color w:val="0000FF"/>
            <w:sz w:val="22"/>
            <w:szCs w:val="22"/>
          </w:rPr>
          <w:fldChar w:fldCharType="separate"/>
        </w:r>
        <w:r w:rsidR="00F1567F">
          <w:rPr>
            <w:color w:val="0000FF"/>
            <w:sz w:val="22"/>
            <w:szCs w:val="22"/>
          </w:rPr>
          <w:t>9.2.20</w:t>
        </w:r>
        <w:r w:rsidR="00D84B89" w:rsidRPr="00D55956">
          <w:rPr>
            <w:color w:val="0000FF"/>
            <w:sz w:val="22"/>
            <w:szCs w:val="22"/>
          </w:rPr>
          <w:fldChar w:fldCharType="end"/>
        </w:r>
      </w:hyperlink>
      <w:r w:rsidRPr="00D55956">
        <w:rPr>
          <w:sz w:val="22"/>
          <w:szCs w:val="22"/>
        </w:rPr>
        <w:t xml:space="preserve">, а также </w:t>
      </w:r>
      <w:r w:rsidR="009D507C" w:rsidRPr="00D55956">
        <w:rPr>
          <w:sz w:val="22"/>
          <w:szCs w:val="22"/>
        </w:rPr>
        <w:t>пунктом</w:t>
      </w:r>
      <w:r w:rsidR="00D84B89" w:rsidRPr="00D55956">
        <w:rPr>
          <w:sz w:val="22"/>
          <w:szCs w:val="22"/>
        </w:rPr>
        <w:t xml:space="preserve"> </w:t>
      </w:r>
      <w:r w:rsidR="009D507C" w:rsidRPr="00D55956">
        <w:rPr>
          <w:color w:val="0000FF"/>
          <w:sz w:val="22"/>
          <w:szCs w:val="22"/>
        </w:rPr>
        <w:fldChar w:fldCharType="begin"/>
      </w:r>
      <w:r w:rsidR="009D507C" w:rsidRPr="00D55956">
        <w:rPr>
          <w:color w:val="0000FF"/>
          <w:sz w:val="22"/>
          <w:szCs w:val="22"/>
        </w:rPr>
        <w:instrText xml:space="preserve"> REF _Ref68786703 \r \h  \* MERGEFORMAT </w:instrText>
      </w:r>
      <w:r w:rsidR="009D507C" w:rsidRPr="00D55956">
        <w:rPr>
          <w:color w:val="0000FF"/>
          <w:sz w:val="22"/>
          <w:szCs w:val="22"/>
        </w:rPr>
      </w:r>
      <w:r w:rsidR="009D507C" w:rsidRPr="00D55956">
        <w:rPr>
          <w:color w:val="0000FF"/>
          <w:sz w:val="22"/>
          <w:szCs w:val="22"/>
        </w:rPr>
        <w:fldChar w:fldCharType="separate"/>
      </w:r>
      <w:r w:rsidR="00F1567F">
        <w:rPr>
          <w:color w:val="0000FF"/>
          <w:sz w:val="22"/>
          <w:szCs w:val="22"/>
        </w:rPr>
        <w:t>9.2.21</w:t>
      </w:r>
      <w:r w:rsidR="009D507C" w:rsidRPr="00D55956">
        <w:rPr>
          <w:color w:val="0000FF"/>
          <w:sz w:val="22"/>
          <w:szCs w:val="22"/>
        </w:rPr>
        <w:fldChar w:fldCharType="end"/>
      </w:r>
      <w:r w:rsidRPr="00D55956">
        <w:rPr>
          <w:sz w:val="22"/>
          <w:szCs w:val="22"/>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w:t>
      </w:r>
      <w:r w:rsidR="00DF4C4F" w:rsidRPr="00D55956">
        <w:rPr>
          <w:sz w:val="22"/>
          <w:szCs w:val="22"/>
        </w:rPr>
        <w:t>МСП</w:t>
      </w:r>
      <w:r w:rsidRPr="00D55956">
        <w:rPr>
          <w:sz w:val="22"/>
          <w:szCs w:val="22"/>
        </w:rPr>
        <w:t xml:space="preserve"> (в случае установления в документации о конкурентной закупке этих критериев).</w:t>
      </w:r>
      <w:proofErr w:type="gramEnd"/>
      <w:r w:rsidRPr="00D55956">
        <w:rPr>
          <w:sz w:val="22"/>
          <w:szCs w:val="22"/>
        </w:rPr>
        <w:t xml:space="preserve"> При этом предусмотренные </w:t>
      </w:r>
      <w:r w:rsidR="001E2078" w:rsidRPr="00D55956">
        <w:rPr>
          <w:sz w:val="22"/>
          <w:szCs w:val="22"/>
        </w:rPr>
        <w:t xml:space="preserve">настоящим пунктом </w:t>
      </w:r>
      <w:r w:rsidRPr="00D55956">
        <w:rPr>
          <w:sz w:val="22"/>
          <w:szCs w:val="22"/>
        </w:rPr>
        <w:t xml:space="preserve">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22" w:history="1">
        <w:r w:rsidR="00DF4C4F" w:rsidRPr="00D55956">
          <w:rPr>
            <w:sz w:val="22"/>
            <w:szCs w:val="22"/>
          </w:rPr>
          <w:t>пунктом</w:t>
        </w:r>
      </w:hyperlink>
      <w:r w:rsidR="00DF4C4F" w:rsidRPr="00D55956">
        <w:rPr>
          <w:color w:val="0000FF"/>
          <w:sz w:val="22"/>
          <w:szCs w:val="22"/>
        </w:rPr>
        <w:t xml:space="preserve"> </w:t>
      </w:r>
      <w:r w:rsidR="00DF4C4F" w:rsidRPr="00D55956">
        <w:rPr>
          <w:color w:val="0000FF"/>
          <w:sz w:val="22"/>
          <w:szCs w:val="22"/>
        </w:rPr>
        <w:fldChar w:fldCharType="begin"/>
      </w:r>
      <w:r w:rsidR="00DF4C4F" w:rsidRPr="00D55956">
        <w:rPr>
          <w:color w:val="0000FF"/>
          <w:sz w:val="22"/>
          <w:szCs w:val="22"/>
        </w:rPr>
        <w:instrText xml:space="preserve"> REF _Ref68786693 \r \h  \* MERGEFORMAT </w:instrText>
      </w:r>
      <w:r w:rsidR="00DF4C4F" w:rsidRPr="00D55956">
        <w:rPr>
          <w:color w:val="0000FF"/>
          <w:sz w:val="22"/>
          <w:szCs w:val="22"/>
        </w:rPr>
      </w:r>
      <w:r w:rsidR="00DF4C4F" w:rsidRPr="00D55956">
        <w:rPr>
          <w:color w:val="0000FF"/>
          <w:sz w:val="22"/>
          <w:szCs w:val="22"/>
        </w:rPr>
        <w:fldChar w:fldCharType="separate"/>
      </w:r>
      <w:r w:rsidR="00F1567F">
        <w:rPr>
          <w:color w:val="0000FF"/>
          <w:sz w:val="22"/>
          <w:szCs w:val="22"/>
        </w:rPr>
        <w:t>9.2.20</w:t>
      </w:r>
      <w:r w:rsidR="00DF4C4F" w:rsidRPr="00D55956">
        <w:rPr>
          <w:color w:val="0000FF"/>
          <w:sz w:val="22"/>
          <w:szCs w:val="22"/>
        </w:rPr>
        <w:fldChar w:fldCharType="end"/>
      </w:r>
      <w:r w:rsidRPr="00D55956">
        <w:rPr>
          <w:sz w:val="22"/>
          <w:szCs w:val="22"/>
        </w:rPr>
        <w:t>.</w:t>
      </w:r>
    </w:p>
    <w:p w:rsidR="00DE1D7C" w:rsidRPr="00D55956" w:rsidRDefault="006461B0"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Заявка на участие в аукционе в электронной форме состоит из двух частей.</w:t>
      </w:r>
    </w:p>
    <w:p w:rsidR="00DE1D7C" w:rsidRPr="00D55956" w:rsidRDefault="006461B0" w:rsidP="00D55956">
      <w:pPr>
        <w:pStyle w:val="30"/>
        <w:numPr>
          <w:ilvl w:val="0"/>
          <w:numId w:val="0"/>
        </w:numPr>
        <w:shd w:val="clear" w:color="auto" w:fill="FFFFFF" w:themeFill="background1"/>
        <w:spacing w:before="40" w:line="240" w:lineRule="auto"/>
        <w:ind w:left="851" w:firstLine="425"/>
        <w:rPr>
          <w:sz w:val="22"/>
          <w:szCs w:val="22"/>
        </w:rPr>
      </w:pPr>
      <w:r w:rsidRPr="00D55956">
        <w:rPr>
          <w:sz w:val="22"/>
          <w:szCs w:val="22"/>
        </w:rPr>
        <w:t>Первая часть данной заявки должна содержать информацию и документы, предусмотренные</w:t>
      </w:r>
      <w:r w:rsidR="00D84B89" w:rsidRPr="00D55956">
        <w:rPr>
          <w:sz w:val="22"/>
          <w:szCs w:val="22"/>
        </w:rPr>
        <w:t xml:space="preserve"> </w:t>
      </w:r>
      <w:hyperlink w:anchor="P22" w:history="1">
        <w:r w:rsidR="009D507C" w:rsidRPr="00D55956">
          <w:rPr>
            <w:sz w:val="22"/>
            <w:szCs w:val="22"/>
          </w:rPr>
          <w:t>подпунктом</w:t>
        </w:r>
        <w:r w:rsidR="00D84B89" w:rsidRPr="00D55956">
          <w:rPr>
            <w:sz w:val="22"/>
            <w:szCs w:val="22"/>
          </w:rPr>
          <w:t xml:space="preserve"> </w:t>
        </w:r>
        <w:hyperlink w:anchor="P22" w:history="1">
          <w:r w:rsidR="009D507C" w:rsidRPr="00D55956">
            <w:rPr>
              <w:color w:val="0000FF"/>
              <w:sz w:val="22"/>
              <w:szCs w:val="22"/>
            </w:rPr>
            <w:t>«</w:t>
          </w:r>
          <w:r w:rsidR="009D507C" w:rsidRPr="00D55956">
            <w:rPr>
              <w:color w:val="0000FF"/>
              <w:sz w:val="22"/>
              <w:szCs w:val="22"/>
            </w:rPr>
            <w:fldChar w:fldCharType="begin"/>
          </w:r>
          <w:r w:rsidR="009D507C" w:rsidRPr="00D55956">
            <w:rPr>
              <w:color w:val="0000FF"/>
              <w:sz w:val="22"/>
              <w:szCs w:val="22"/>
            </w:rPr>
            <w:instrText xml:space="preserve"> REF _Ref68787006 \r \h </w:instrText>
          </w:r>
          <w:r w:rsidR="00D55956" w:rsidRPr="00D55956">
            <w:rPr>
              <w:color w:val="0000FF"/>
              <w:sz w:val="22"/>
              <w:szCs w:val="22"/>
            </w:rPr>
            <w:instrText xml:space="preserve"> \* MERGEFORMAT </w:instrText>
          </w:r>
          <w:r w:rsidR="009D507C" w:rsidRPr="00D55956">
            <w:rPr>
              <w:color w:val="0000FF"/>
              <w:sz w:val="22"/>
              <w:szCs w:val="22"/>
            </w:rPr>
          </w:r>
          <w:r w:rsidR="009D507C" w:rsidRPr="00D55956">
            <w:rPr>
              <w:color w:val="0000FF"/>
              <w:sz w:val="22"/>
              <w:szCs w:val="22"/>
            </w:rPr>
            <w:fldChar w:fldCharType="separate"/>
          </w:r>
          <w:r w:rsidR="00F1567F">
            <w:rPr>
              <w:color w:val="0000FF"/>
              <w:sz w:val="22"/>
              <w:szCs w:val="22"/>
            </w:rPr>
            <w:t>10)</w:t>
          </w:r>
          <w:r w:rsidR="009D507C" w:rsidRPr="00D55956">
            <w:rPr>
              <w:color w:val="0000FF"/>
              <w:sz w:val="22"/>
              <w:szCs w:val="22"/>
            </w:rPr>
            <w:fldChar w:fldCharType="end"/>
          </w:r>
          <w:r w:rsidR="009D507C" w:rsidRPr="00D55956">
            <w:rPr>
              <w:color w:val="0000FF"/>
              <w:sz w:val="22"/>
              <w:szCs w:val="22"/>
            </w:rPr>
            <w:t>»</w:t>
          </w:r>
          <w:r w:rsidR="00D84B89" w:rsidRPr="00D55956">
            <w:rPr>
              <w:color w:val="0000FF"/>
              <w:sz w:val="22"/>
              <w:szCs w:val="22"/>
            </w:rPr>
            <w:t xml:space="preserve"> </w:t>
          </w:r>
          <w:r w:rsidR="009D507C" w:rsidRPr="00D55956">
            <w:rPr>
              <w:sz w:val="22"/>
              <w:szCs w:val="22"/>
            </w:rPr>
            <w:t>пункта</w:t>
          </w:r>
        </w:hyperlink>
        <w:r w:rsidR="00D84B89" w:rsidRPr="00D55956">
          <w:rPr>
            <w:color w:val="0000FF"/>
            <w:sz w:val="22"/>
            <w:szCs w:val="22"/>
          </w:rPr>
          <w:t xml:space="preserve"> </w:t>
        </w:r>
        <w:r w:rsidR="009D507C" w:rsidRPr="00D55956">
          <w:rPr>
            <w:color w:val="0000FF"/>
            <w:sz w:val="22"/>
            <w:szCs w:val="22"/>
          </w:rPr>
          <w:fldChar w:fldCharType="begin"/>
        </w:r>
        <w:r w:rsidR="009D507C" w:rsidRPr="00D55956">
          <w:rPr>
            <w:color w:val="0000FF"/>
            <w:sz w:val="22"/>
            <w:szCs w:val="22"/>
          </w:rPr>
          <w:instrText xml:space="preserve"> REF _Ref68786693 \r \h  \* MERGEFORMAT </w:instrText>
        </w:r>
        <w:r w:rsidR="009D507C" w:rsidRPr="00D55956">
          <w:rPr>
            <w:color w:val="0000FF"/>
            <w:sz w:val="22"/>
            <w:szCs w:val="22"/>
          </w:rPr>
        </w:r>
        <w:r w:rsidR="009D507C" w:rsidRPr="00D55956">
          <w:rPr>
            <w:color w:val="0000FF"/>
            <w:sz w:val="22"/>
            <w:szCs w:val="22"/>
          </w:rPr>
          <w:fldChar w:fldCharType="separate"/>
        </w:r>
        <w:r w:rsidR="00F1567F">
          <w:rPr>
            <w:color w:val="0000FF"/>
            <w:sz w:val="22"/>
            <w:szCs w:val="22"/>
          </w:rPr>
          <w:t>9.2.20</w:t>
        </w:r>
        <w:r w:rsidR="009D507C" w:rsidRPr="00D55956">
          <w:rPr>
            <w:color w:val="0000FF"/>
            <w:sz w:val="22"/>
            <w:szCs w:val="22"/>
          </w:rPr>
          <w:fldChar w:fldCharType="end"/>
        </w:r>
      </w:hyperlink>
      <w:r w:rsidRPr="00D55956">
        <w:rPr>
          <w:sz w:val="22"/>
          <w:szCs w:val="22"/>
        </w:rPr>
        <w:t>.</w:t>
      </w:r>
    </w:p>
    <w:p w:rsidR="006461B0" w:rsidRPr="00D55956" w:rsidRDefault="006461B0" w:rsidP="00D55956">
      <w:pPr>
        <w:pStyle w:val="30"/>
        <w:numPr>
          <w:ilvl w:val="0"/>
          <w:numId w:val="0"/>
        </w:numPr>
        <w:shd w:val="clear" w:color="auto" w:fill="FFFFFF" w:themeFill="background1"/>
        <w:spacing w:before="40" w:line="240" w:lineRule="auto"/>
        <w:ind w:left="851" w:firstLine="425"/>
        <w:rPr>
          <w:sz w:val="22"/>
          <w:szCs w:val="22"/>
        </w:rPr>
      </w:pPr>
      <w:proofErr w:type="gramStart"/>
      <w:r w:rsidRPr="00D55956">
        <w:rPr>
          <w:sz w:val="22"/>
          <w:szCs w:val="22"/>
        </w:rPr>
        <w:t>Вторая часть данной заявки должна содержать информацию и документы, предусмотренные</w:t>
      </w:r>
      <w:hyperlink w:anchor="P1" w:history="1">
        <w:r w:rsidR="00D84B89" w:rsidRPr="00D55956">
          <w:rPr>
            <w:sz w:val="22"/>
            <w:szCs w:val="22"/>
          </w:rPr>
          <w:t xml:space="preserve"> </w:t>
        </w:r>
        <w:r w:rsidR="001E2078" w:rsidRPr="00D55956">
          <w:rPr>
            <w:sz w:val="22"/>
            <w:szCs w:val="22"/>
          </w:rPr>
          <w:t>подпунктами</w:t>
        </w:r>
        <w:r w:rsidR="00D84B89" w:rsidRPr="00D55956">
          <w:rPr>
            <w:sz w:val="22"/>
            <w:szCs w:val="22"/>
          </w:rPr>
          <w:t xml:space="preserve"> </w:t>
        </w:r>
        <w:r w:rsidR="001E2078" w:rsidRPr="00D55956">
          <w:rPr>
            <w:color w:val="0000FF"/>
            <w:sz w:val="22"/>
            <w:szCs w:val="22"/>
          </w:rPr>
          <w:t>«</w:t>
        </w:r>
        <w:r w:rsidR="001E2078" w:rsidRPr="00D55956">
          <w:rPr>
            <w:color w:val="0000FF"/>
            <w:sz w:val="22"/>
            <w:szCs w:val="22"/>
          </w:rPr>
          <w:fldChar w:fldCharType="begin"/>
        </w:r>
        <w:r w:rsidR="001E2078" w:rsidRPr="00D55956">
          <w:rPr>
            <w:color w:val="0000FF"/>
            <w:sz w:val="22"/>
            <w:szCs w:val="22"/>
          </w:rPr>
          <w:instrText xml:space="preserve"> REF _Ref68787372 \r \h </w:instrText>
        </w:r>
        <w:r w:rsidR="00D55956" w:rsidRPr="00D55956">
          <w:rPr>
            <w:color w:val="0000FF"/>
            <w:sz w:val="22"/>
            <w:szCs w:val="22"/>
          </w:rPr>
          <w:instrText xml:space="preserve"> \* MERGEFORMAT </w:instrText>
        </w:r>
        <w:r w:rsidR="001E2078" w:rsidRPr="00D55956">
          <w:rPr>
            <w:color w:val="0000FF"/>
            <w:sz w:val="22"/>
            <w:szCs w:val="22"/>
          </w:rPr>
        </w:r>
        <w:r w:rsidR="001E2078" w:rsidRPr="00D55956">
          <w:rPr>
            <w:color w:val="0000FF"/>
            <w:sz w:val="22"/>
            <w:szCs w:val="22"/>
          </w:rPr>
          <w:fldChar w:fldCharType="separate"/>
        </w:r>
        <w:r w:rsidR="00F1567F">
          <w:rPr>
            <w:color w:val="0000FF"/>
            <w:sz w:val="22"/>
            <w:szCs w:val="22"/>
          </w:rPr>
          <w:t>1)</w:t>
        </w:r>
        <w:r w:rsidR="001E2078" w:rsidRPr="00D55956">
          <w:rPr>
            <w:color w:val="0000FF"/>
            <w:sz w:val="22"/>
            <w:szCs w:val="22"/>
          </w:rPr>
          <w:fldChar w:fldCharType="end"/>
        </w:r>
        <w:r w:rsidR="006E7ACC" w:rsidRPr="00D55956">
          <w:rPr>
            <w:color w:val="0000FF"/>
            <w:sz w:val="22"/>
            <w:szCs w:val="22"/>
          </w:rPr>
          <w:t>-</w:t>
        </w:r>
        <w:r w:rsidR="001E2078" w:rsidRPr="00D55956">
          <w:rPr>
            <w:color w:val="0000FF"/>
            <w:sz w:val="22"/>
            <w:szCs w:val="22"/>
          </w:rPr>
          <w:fldChar w:fldCharType="begin"/>
        </w:r>
        <w:r w:rsidR="001E2078" w:rsidRPr="00D55956">
          <w:rPr>
            <w:color w:val="0000FF"/>
            <w:sz w:val="22"/>
            <w:szCs w:val="22"/>
          </w:rPr>
          <w:instrText xml:space="preserve"> REF _Ref68785978 \r \h </w:instrText>
        </w:r>
        <w:r w:rsidR="00D55956" w:rsidRPr="00D55956">
          <w:rPr>
            <w:color w:val="0000FF"/>
            <w:sz w:val="22"/>
            <w:szCs w:val="22"/>
          </w:rPr>
          <w:instrText xml:space="preserve"> \* MERGEFORMAT </w:instrText>
        </w:r>
        <w:r w:rsidR="001E2078" w:rsidRPr="00D55956">
          <w:rPr>
            <w:color w:val="0000FF"/>
            <w:sz w:val="22"/>
            <w:szCs w:val="22"/>
          </w:rPr>
        </w:r>
        <w:r w:rsidR="001E2078" w:rsidRPr="00D55956">
          <w:rPr>
            <w:color w:val="0000FF"/>
            <w:sz w:val="22"/>
            <w:szCs w:val="22"/>
          </w:rPr>
          <w:fldChar w:fldCharType="separate"/>
        </w:r>
        <w:r w:rsidR="00F1567F">
          <w:rPr>
            <w:color w:val="0000FF"/>
            <w:sz w:val="22"/>
            <w:szCs w:val="22"/>
          </w:rPr>
          <w:t>9)</w:t>
        </w:r>
        <w:r w:rsidR="001E2078" w:rsidRPr="00D55956">
          <w:rPr>
            <w:color w:val="0000FF"/>
            <w:sz w:val="22"/>
            <w:szCs w:val="22"/>
          </w:rPr>
          <w:fldChar w:fldCharType="end"/>
        </w:r>
        <w:r w:rsidR="001E2078" w:rsidRPr="00D55956">
          <w:rPr>
            <w:color w:val="0000FF"/>
            <w:sz w:val="22"/>
            <w:szCs w:val="22"/>
          </w:rPr>
          <w:t>»</w:t>
        </w:r>
      </w:hyperlink>
      <w:r w:rsidR="001E2078" w:rsidRPr="00D55956">
        <w:rPr>
          <w:sz w:val="22"/>
          <w:szCs w:val="22"/>
        </w:rPr>
        <w:t>,</w:t>
      </w:r>
      <w:r w:rsidR="00D84B89" w:rsidRPr="00D55956">
        <w:rPr>
          <w:sz w:val="22"/>
          <w:szCs w:val="22"/>
        </w:rPr>
        <w:t xml:space="preserve"> </w:t>
      </w:r>
      <w:r w:rsidR="001E2078" w:rsidRPr="00D55956">
        <w:rPr>
          <w:color w:val="0000FF"/>
          <w:sz w:val="22"/>
          <w:szCs w:val="22"/>
        </w:rPr>
        <w:t>«</w:t>
      </w:r>
      <w:r w:rsidR="001E2078" w:rsidRPr="00D55956">
        <w:rPr>
          <w:color w:val="0000FF"/>
          <w:sz w:val="22"/>
          <w:szCs w:val="22"/>
        </w:rPr>
        <w:fldChar w:fldCharType="begin"/>
      </w:r>
      <w:r w:rsidR="001E2078" w:rsidRPr="00D55956">
        <w:rPr>
          <w:color w:val="0000FF"/>
          <w:sz w:val="22"/>
          <w:szCs w:val="22"/>
        </w:rPr>
        <w:instrText xml:space="preserve"> REF _Ref68787417 \r \h  \* MERGEFORMAT </w:instrText>
      </w:r>
      <w:r w:rsidR="001E2078" w:rsidRPr="00D55956">
        <w:rPr>
          <w:color w:val="0000FF"/>
          <w:sz w:val="22"/>
          <w:szCs w:val="22"/>
        </w:rPr>
      </w:r>
      <w:r w:rsidR="001E2078" w:rsidRPr="00D55956">
        <w:rPr>
          <w:color w:val="0000FF"/>
          <w:sz w:val="22"/>
          <w:szCs w:val="22"/>
        </w:rPr>
        <w:fldChar w:fldCharType="separate"/>
      </w:r>
      <w:r w:rsidR="00F1567F">
        <w:rPr>
          <w:color w:val="0000FF"/>
          <w:sz w:val="22"/>
          <w:szCs w:val="22"/>
        </w:rPr>
        <w:t>11)</w:t>
      </w:r>
      <w:r w:rsidR="001E2078" w:rsidRPr="00D55956">
        <w:rPr>
          <w:color w:val="0000FF"/>
          <w:sz w:val="22"/>
          <w:szCs w:val="22"/>
        </w:rPr>
        <w:fldChar w:fldCharType="end"/>
      </w:r>
      <w:r w:rsidR="001E2078" w:rsidRPr="00D55956">
        <w:rPr>
          <w:color w:val="0000FF"/>
          <w:sz w:val="22"/>
          <w:szCs w:val="22"/>
        </w:rPr>
        <w:t>»</w:t>
      </w:r>
      <w:r w:rsidR="00D84B89" w:rsidRPr="00D55956">
        <w:rPr>
          <w:color w:val="0000FF"/>
          <w:sz w:val="22"/>
          <w:szCs w:val="22"/>
        </w:rPr>
        <w:t xml:space="preserve"> </w:t>
      </w:r>
      <w:r w:rsidR="001E2078" w:rsidRPr="00D55956">
        <w:rPr>
          <w:sz w:val="22"/>
          <w:szCs w:val="22"/>
        </w:rPr>
        <w:t>и</w:t>
      </w:r>
      <w:r w:rsidR="00D84B89" w:rsidRPr="00D55956">
        <w:rPr>
          <w:sz w:val="22"/>
          <w:szCs w:val="22"/>
        </w:rPr>
        <w:t xml:space="preserve"> </w:t>
      </w:r>
      <w:r w:rsidR="001E2078" w:rsidRPr="00D55956">
        <w:rPr>
          <w:color w:val="0000FF"/>
          <w:sz w:val="22"/>
          <w:szCs w:val="22"/>
        </w:rPr>
        <w:t>«</w:t>
      </w:r>
      <w:r w:rsidR="001E2078" w:rsidRPr="00D55956">
        <w:rPr>
          <w:color w:val="0000FF"/>
          <w:sz w:val="22"/>
          <w:szCs w:val="22"/>
        </w:rPr>
        <w:fldChar w:fldCharType="begin"/>
      </w:r>
      <w:r w:rsidR="001E2078" w:rsidRPr="00D55956">
        <w:rPr>
          <w:color w:val="0000FF"/>
          <w:sz w:val="22"/>
          <w:szCs w:val="22"/>
        </w:rPr>
        <w:instrText xml:space="preserve"> REF _Ref68787424 \r \h  \* MERGEFORMAT </w:instrText>
      </w:r>
      <w:r w:rsidR="001E2078" w:rsidRPr="00D55956">
        <w:rPr>
          <w:color w:val="0000FF"/>
          <w:sz w:val="22"/>
          <w:szCs w:val="22"/>
        </w:rPr>
      </w:r>
      <w:r w:rsidR="001E2078" w:rsidRPr="00D55956">
        <w:rPr>
          <w:color w:val="0000FF"/>
          <w:sz w:val="22"/>
          <w:szCs w:val="22"/>
        </w:rPr>
        <w:fldChar w:fldCharType="separate"/>
      </w:r>
      <w:r w:rsidR="00F1567F">
        <w:rPr>
          <w:color w:val="0000FF"/>
          <w:sz w:val="22"/>
          <w:szCs w:val="22"/>
        </w:rPr>
        <w:t>12)</w:t>
      </w:r>
      <w:r w:rsidR="001E2078" w:rsidRPr="00D55956">
        <w:rPr>
          <w:color w:val="0000FF"/>
          <w:sz w:val="22"/>
          <w:szCs w:val="22"/>
        </w:rPr>
        <w:fldChar w:fldCharType="end"/>
      </w:r>
      <w:r w:rsidR="001E2078" w:rsidRPr="00D55956">
        <w:rPr>
          <w:color w:val="0000FF"/>
          <w:sz w:val="22"/>
          <w:szCs w:val="22"/>
        </w:rPr>
        <w:t>»</w:t>
      </w:r>
      <w:r w:rsidR="00D84B89" w:rsidRPr="00D55956">
        <w:rPr>
          <w:color w:val="0000FF"/>
          <w:sz w:val="22"/>
          <w:szCs w:val="22"/>
        </w:rPr>
        <w:t xml:space="preserve"> </w:t>
      </w:r>
      <w:hyperlink w:anchor="P24" w:history="1">
        <w:r w:rsidR="001E2078" w:rsidRPr="00D55956">
          <w:rPr>
            <w:sz w:val="22"/>
            <w:szCs w:val="22"/>
          </w:rPr>
          <w:t>пункта</w:t>
        </w:r>
        <w:r w:rsidR="00D84B89" w:rsidRPr="00D55956">
          <w:rPr>
            <w:sz w:val="22"/>
            <w:szCs w:val="22"/>
          </w:rPr>
          <w:t xml:space="preserve"> </w:t>
        </w:r>
        <w:r w:rsidR="001E2078" w:rsidRPr="00D55956">
          <w:rPr>
            <w:color w:val="0000FF"/>
            <w:sz w:val="22"/>
            <w:szCs w:val="22"/>
          </w:rPr>
          <w:fldChar w:fldCharType="begin"/>
        </w:r>
        <w:r w:rsidR="001E2078" w:rsidRPr="00D55956">
          <w:rPr>
            <w:color w:val="0000FF"/>
            <w:sz w:val="22"/>
            <w:szCs w:val="22"/>
          </w:rPr>
          <w:instrText xml:space="preserve"> REF _Ref68786693 \r \h  \* MERGEFORMAT </w:instrText>
        </w:r>
        <w:r w:rsidR="001E2078" w:rsidRPr="00D55956">
          <w:rPr>
            <w:color w:val="0000FF"/>
            <w:sz w:val="22"/>
            <w:szCs w:val="22"/>
          </w:rPr>
        </w:r>
        <w:r w:rsidR="001E2078" w:rsidRPr="00D55956">
          <w:rPr>
            <w:color w:val="0000FF"/>
            <w:sz w:val="22"/>
            <w:szCs w:val="22"/>
          </w:rPr>
          <w:fldChar w:fldCharType="separate"/>
        </w:r>
        <w:r w:rsidR="00F1567F">
          <w:rPr>
            <w:color w:val="0000FF"/>
            <w:sz w:val="22"/>
            <w:szCs w:val="22"/>
          </w:rPr>
          <w:t>9.2.20</w:t>
        </w:r>
        <w:r w:rsidR="001E2078" w:rsidRPr="00D55956">
          <w:rPr>
            <w:color w:val="0000FF"/>
            <w:sz w:val="22"/>
            <w:szCs w:val="22"/>
          </w:rPr>
          <w:fldChar w:fldCharType="end"/>
        </w:r>
      </w:hyperlink>
      <w:r w:rsidR="00D84B89" w:rsidRPr="00D55956">
        <w:rPr>
          <w:sz w:val="22"/>
          <w:szCs w:val="22"/>
        </w:rPr>
        <w:t xml:space="preserve">. </w:t>
      </w:r>
      <w:r w:rsidRPr="00D55956">
        <w:rPr>
          <w:sz w:val="22"/>
          <w:szCs w:val="22"/>
        </w:rPr>
        <w:t>При этом предусмотренные настоящ</w:t>
      </w:r>
      <w:r w:rsidR="001E2078" w:rsidRPr="00D55956">
        <w:rPr>
          <w:sz w:val="22"/>
          <w:szCs w:val="22"/>
        </w:rPr>
        <w:t xml:space="preserve">им пунктом </w:t>
      </w:r>
      <w:r w:rsidRPr="00D55956">
        <w:rPr>
          <w:sz w:val="22"/>
          <w:szCs w:val="22"/>
        </w:rPr>
        <w:t xml:space="preserve">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22" w:history="1">
        <w:r w:rsidR="00A40690" w:rsidRPr="00D55956">
          <w:rPr>
            <w:sz w:val="22"/>
            <w:szCs w:val="22"/>
          </w:rPr>
          <w:t>пун</w:t>
        </w:r>
        <w:r w:rsidR="00AD7066" w:rsidRPr="00D55956">
          <w:rPr>
            <w:sz w:val="22"/>
            <w:szCs w:val="22"/>
          </w:rPr>
          <w:t>ктом</w:t>
        </w:r>
      </w:hyperlink>
      <w:r w:rsidR="00AD7066" w:rsidRPr="00D55956">
        <w:rPr>
          <w:color w:val="0000FF"/>
          <w:sz w:val="22"/>
          <w:szCs w:val="22"/>
        </w:rPr>
        <w:t xml:space="preserve"> </w:t>
      </w:r>
      <w:r w:rsidR="00A40690" w:rsidRPr="00D55956">
        <w:rPr>
          <w:color w:val="0000FF"/>
          <w:sz w:val="22"/>
          <w:szCs w:val="22"/>
        </w:rPr>
        <w:fldChar w:fldCharType="begin"/>
      </w:r>
      <w:r w:rsidR="00A40690" w:rsidRPr="00D55956">
        <w:rPr>
          <w:color w:val="0000FF"/>
          <w:sz w:val="22"/>
          <w:szCs w:val="22"/>
        </w:rPr>
        <w:instrText xml:space="preserve"> REF _Ref68786693 \r \h  \* MERGEFORMAT </w:instrText>
      </w:r>
      <w:r w:rsidR="00A40690" w:rsidRPr="00D55956">
        <w:rPr>
          <w:color w:val="0000FF"/>
          <w:sz w:val="22"/>
          <w:szCs w:val="22"/>
        </w:rPr>
      </w:r>
      <w:r w:rsidR="00A40690" w:rsidRPr="00D55956">
        <w:rPr>
          <w:color w:val="0000FF"/>
          <w:sz w:val="22"/>
          <w:szCs w:val="22"/>
        </w:rPr>
        <w:fldChar w:fldCharType="separate"/>
      </w:r>
      <w:r w:rsidR="00F1567F">
        <w:rPr>
          <w:color w:val="0000FF"/>
          <w:sz w:val="22"/>
          <w:szCs w:val="22"/>
        </w:rPr>
        <w:t>9.2.20</w:t>
      </w:r>
      <w:r w:rsidR="00A40690" w:rsidRPr="00D55956">
        <w:rPr>
          <w:color w:val="0000FF"/>
          <w:sz w:val="22"/>
          <w:szCs w:val="22"/>
        </w:rPr>
        <w:fldChar w:fldCharType="end"/>
      </w:r>
      <w:r w:rsidRPr="00D55956">
        <w:rPr>
          <w:sz w:val="22"/>
          <w:szCs w:val="22"/>
        </w:rPr>
        <w:t>.</w:t>
      </w:r>
      <w:proofErr w:type="gramEnd"/>
    </w:p>
    <w:p w:rsidR="006461B0" w:rsidRPr="00D55956" w:rsidRDefault="006461B0"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 xml:space="preserve">Заявка на участие в запросе котировок в электронной форме должна содержать информацию и документы, предусмотренные </w:t>
      </w:r>
      <w:hyperlink w:anchor="P22" w:history="1">
        <w:r w:rsidR="00AD7066" w:rsidRPr="00D55956">
          <w:rPr>
            <w:sz w:val="22"/>
            <w:szCs w:val="22"/>
          </w:rPr>
          <w:t>пунктом</w:t>
        </w:r>
      </w:hyperlink>
      <w:r w:rsidR="00AD7066" w:rsidRPr="00D55956">
        <w:rPr>
          <w:color w:val="0000FF"/>
          <w:sz w:val="22"/>
          <w:szCs w:val="22"/>
        </w:rPr>
        <w:t xml:space="preserve"> </w:t>
      </w:r>
      <w:r w:rsidR="00AD7066" w:rsidRPr="00D55956">
        <w:rPr>
          <w:color w:val="0000FF"/>
          <w:sz w:val="22"/>
          <w:szCs w:val="22"/>
        </w:rPr>
        <w:fldChar w:fldCharType="begin"/>
      </w:r>
      <w:r w:rsidR="00AD7066" w:rsidRPr="00D55956">
        <w:rPr>
          <w:color w:val="0000FF"/>
          <w:sz w:val="22"/>
          <w:szCs w:val="22"/>
        </w:rPr>
        <w:instrText xml:space="preserve"> REF _Ref68786693 \r \h  \* MERGEFORMAT </w:instrText>
      </w:r>
      <w:r w:rsidR="00AD7066" w:rsidRPr="00D55956">
        <w:rPr>
          <w:color w:val="0000FF"/>
          <w:sz w:val="22"/>
          <w:szCs w:val="22"/>
        </w:rPr>
      </w:r>
      <w:r w:rsidR="00AD7066" w:rsidRPr="00D55956">
        <w:rPr>
          <w:color w:val="0000FF"/>
          <w:sz w:val="22"/>
          <w:szCs w:val="22"/>
        </w:rPr>
        <w:fldChar w:fldCharType="separate"/>
      </w:r>
      <w:r w:rsidR="00F1567F">
        <w:rPr>
          <w:color w:val="0000FF"/>
          <w:sz w:val="22"/>
          <w:szCs w:val="22"/>
        </w:rPr>
        <w:t>9.2.20</w:t>
      </w:r>
      <w:r w:rsidR="00AD7066" w:rsidRPr="00D55956">
        <w:rPr>
          <w:color w:val="0000FF"/>
          <w:sz w:val="22"/>
          <w:szCs w:val="22"/>
        </w:rPr>
        <w:fldChar w:fldCharType="end"/>
      </w:r>
      <w:r w:rsidRPr="00D55956">
        <w:rPr>
          <w:sz w:val="22"/>
          <w:szCs w:val="22"/>
        </w:rPr>
        <w:t>, в случае установления заказчиком обязанности их представления.</w:t>
      </w:r>
    </w:p>
    <w:p w:rsidR="006461B0" w:rsidRPr="00D55956" w:rsidRDefault="006461B0"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 xml:space="preserve">Декларация, предусмотренная </w:t>
      </w:r>
      <w:r w:rsidR="00AD7066" w:rsidRPr="00D55956">
        <w:rPr>
          <w:sz w:val="22"/>
          <w:szCs w:val="22"/>
        </w:rPr>
        <w:t>под</w:t>
      </w:r>
      <w:hyperlink w:anchor="P13" w:history="1">
        <w:r w:rsidRPr="00D55956">
          <w:rPr>
            <w:sz w:val="22"/>
            <w:szCs w:val="22"/>
          </w:rPr>
          <w:t xml:space="preserve">пунктом </w:t>
        </w:r>
        <w:r w:rsidR="00AD7066" w:rsidRPr="00D55956">
          <w:rPr>
            <w:color w:val="0000FF"/>
            <w:sz w:val="22"/>
            <w:szCs w:val="22"/>
          </w:rPr>
          <w:t>«</w:t>
        </w:r>
        <w:r w:rsidR="00AD7066" w:rsidRPr="00D55956">
          <w:rPr>
            <w:color w:val="0000FF"/>
            <w:sz w:val="22"/>
            <w:szCs w:val="22"/>
          </w:rPr>
          <w:fldChar w:fldCharType="begin"/>
        </w:r>
        <w:r w:rsidR="00AD7066" w:rsidRPr="00D55956">
          <w:rPr>
            <w:color w:val="0000FF"/>
            <w:sz w:val="22"/>
            <w:szCs w:val="22"/>
          </w:rPr>
          <w:instrText xml:space="preserve"> REF _Ref68785978 \r \h </w:instrText>
        </w:r>
        <w:r w:rsidR="00D55956" w:rsidRPr="00D55956">
          <w:rPr>
            <w:color w:val="0000FF"/>
            <w:sz w:val="22"/>
            <w:szCs w:val="22"/>
          </w:rPr>
          <w:instrText xml:space="preserve"> \* MERGEFORMAT </w:instrText>
        </w:r>
        <w:r w:rsidR="00AD7066" w:rsidRPr="00D55956">
          <w:rPr>
            <w:color w:val="0000FF"/>
            <w:sz w:val="22"/>
            <w:szCs w:val="22"/>
          </w:rPr>
        </w:r>
        <w:r w:rsidR="00AD7066" w:rsidRPr="00D55956">
          <w:rPr>
            <w:color w:val="0000FF"/>
            <w:sz w:val="22"/>
            <w:szCs w:val="22"/>
          </w:rPr>
          <w:fldChar w:fldCharType="separate"/>
        </w:r>
        <w:r w:rsidR="00F1567F">
          <w:rPr>
            <w:color w:val="0000FF"/>
            <w:sz w:val="22"/>
            <w:szCs w:val="22"/>
          </w:rPr>
          <w:t>9)</w:t>
        </w:r>
        <w:r w:rsidR="00AD7066" w:rsidRPr="00D55956">
          <w:rPr>
            <w:color w:val="0000FF"/>
            <w:sz w:val="22"/>
            <w:szCs w:val="22"/>
          </w:rPr>
          <w:fldChar w:fldCharType="end"/>
        </w:r>
        <w:r w:rsidR="00AD7066" w:rsidRPr="00D55956">
          <w:rPr>
            <w:color w:val="0000FF"/>
            <w:sz w:val="22"/>
            <w:szCs w:val="22"/>
          </w:rPr>
          <w:t>»</w:t>
        </w:r>
        <w:r w:rsidRPr="00D55956">
          <w:rPr>
            <w:sz w:val="22"/>
            <w:szCs w:val="22"/>
          </w:rPr>
          <w:t xml:space="preserve"> </w:t>
        </w:r>
      </w:hyperlink>
      <w:r w:rsidR="00AD7066" w:rsidRPr="00D55956">
        <w:rPr>
          <w:sz w:val="22"/>
          <w:szCs w:val="22"/>
        </w:rPr>
        <w:t xml:space="preserve"> </w:t>
      </w:r>
      <w:hyperlink w:anchor="P22" w:history="1">
        <w:r w:rsidR="00AD7066" w:rsidRPr="00D55956">
          <w:rPr>
            <w:sz w:val="22"/>
            <w:szCs w:val="22"/>
          </w:rPr>
          <w:t>пункта</w:t>
        </w:r>
      </w:hyperlink>
      <w:r w:rsidR="00AD7066" w:rsidRPr="00D55956">
        <w:rPr>
          <w:color w:val="0000FF"/>
          <w:sz w:val="22"/>
          <w:szCs w:val="22"/>
        </w:rPr>
        <w:t xml:space="preserve"> </w:t>
      </w:r>
      <w:r w:rsidR="00AD7066" w:rsidRPr="00D55956">
        <w:rPr>
          <w:color w:val="0000FF"/>
          <w:sz w:val="22"/>
          <w:szCs w:val="22"/>
        </w:rPr>
        <w:fldChar w:fldCharType="begin"/>
      </w:r>
      <w:r w:rsidR="00AD7066" w:rsidRPr="00D55956">
        <w:rPr>
          <w:color w:val="0000FF"/>
          <w:sz w:val="22"/>
          <w:szCs w:val="22"/>
        </w:rPr>
        <w:instrText xml:space="preserve"> REF _Ref68786693 \r \h  \* MERGEFORMAT </w:instrText>
      </w:r>
      <w:r w:rsidR="00AD7066" w:rsidRPr="00D55956">
        <w:rPr>
          <w:color w:val="0000FF"/>
          <w:sz w:val="22"/>
          <w:szCs w:val="22"/>
        </w:rPr>
      </w:r>
      <w:r w:rsidR="00AD7066" w:rsidRPr="00D55956">
        <w:rPr>
          <w:color w:val="0000FF"/>
          <w:sz w:val="22"/>
          <w:szCs w:val="22"/>
        </w:rPr>
        <w:fldChar w:fldCharType="separate"/>
      </w:r>
      <w:r w:rsidR="00F1567F">
        <w:rPr>
          <w:color w:val="0000FF"/>
          <w:sz w:val="22"/>
          <w:szCs w:val="22"/>
        </w:rPr>
        <w:t>9.2.20</w:t>
      </w:r>
      <w:r w:rsidR="00AD7066" w:rsidRPr="00D55956">
        <w:rPr>
          <w:color w:val="0000FF"/>
          <w:sz w:val="22"/>
          <w:szCs w:val="22"/>
        </w:rPr>
        <w:fldChar w:fldCharType="end"/>
      </w:r>
      <w:r w:rsidRPr="00D55956">
        <w:rPr>
          <w:sz w:val="22"/>
          <w:szCs w:val="22"/>
        </w:rPr>
        <w:t xml:space="preserve">, представляется в составе заявки участником конкурентной закупки с участием субъектов </w:t>
      </w:r>
      <w:r w:rsidR="00AD7066" w:rsidRPr="00D55956">
        <w:rPr>
          <w:sz w:val="22"/>
          <w:szCs w:val="22"/>
        </w:rPr>
        <w:t>МСП</w:t>
      </w:r>
      <w:r w:rsidRPr="00D55956">
        <w:rPr>
          <w:sz w:val="22"/>
          <w:szCs w:val="22"/>
        </w:rPr>
        <w:t xml:space="preserve"> с использованием программно-аппаратных средств </w:t>
      </w:r>
      <w:r w:rsidR="00DF4C4F" w:rsidRPr="00D55956">
        <w:rPr>
          <w:sz w:val="22"/>
          <w:szCs w:val="22"/>
        </w:rPr>
        <w:t>ЭТП</w:t>
      </w:r>
      <w:r w:rsidRPr="00D55956">
        <w:rPr>
          <w:sz w:val="22"/>
          <w:szCs w:val="22"/>
        </w:rPr>
        <w:t xml:space="preserve">. Оператор </w:t>
      </w:r>
      <w:r w:rsidR="00DF4C4F" w:rsidRPr="00D55956">
        <w:rPr>
          <w:sz w:val="22"/>
          <w:szCs w:val="22"/>
        </w:rPr>
        <w:t>ЭТП</w:t>
      </w:r>
      <w:r w:rsidRPr="00D55956">
        <w:rPr>
          <w:sz w:val="22"/>
          <w:szCs w:val="22"/>
        </w:rPr>
        <w:t xml:space="preserve"> обеспечивает участнику конкурентной закупки с участием субъектов </w:t>
      </w:r>
      <w:r w:rsidR="00AD7066" w:rsidRPr="00D55956">
        <w:rPr>
          <w:sz w:val="22"/>
          <w:szCs w:val="22"/>
        </w:rPr>
        <w:t xml:space="preserve">МСП </w:t>
      </w:r>
      <w:r w:rsidRPr="00D55956">
        <w:rPr>
          <w:sz w:val="22"/>
          <w:szCs w:val="22"/>
        </w:rPr>
        <w:t xml:space="preserve">возможность включения в состав заявки и направления </w:t>
      </w:r>
      <w:r w:rsidR="00DF4C4F" w:rsidRPr="00D55956">
        <w:rPr>
          <w:sz w:val="22"/>
          <w:szCs w:val="22"/>
        </w:rPr>
        <w:t>З</w:t>
      </w:r>
      <w:r w:rsidRPr="00D55956">
        <w:rPr>
          <w:sz w:val="22"/>
          <w:szCs w:val="22"/>
        </w:rPr>
        <w:t>аказчику информации и документов, указанных в</w:t>
      </w:r>
      <w:r w:rsidR="00AD7066" w:rsidRPr="00D55956">
        <w:rPr>
          <w:sz w:val="22"/>
          <w:szCs w:val="22"/>
        </w:rPr>
        <w:t xml:space="preserve"> </w:t>
      </w:r>
      <w:hyperlink w:anchor="P22" w:history="1">
        <w:r w:rsidR="00AD7066" w:rsidRPr="00D55956">
          <w:rPr>
            <w:sz w:val="22"/>
            <w:szCs w:val="22"/>
          </w:rPr>
          <w:t>пункте</w:t>
        </w:r>
      </w:hyperlink>
      <w:r w:rsidR="00AD7066" w:rsidRPr="00D55956">
        <w:rPr>
          <w:color w:val="0000FF"/>
          <w:sz w:val="22"/>
          <w:szCs w:val="22"/>
        </w:rPr>
        <w:t xml:space="preserve"> </w:t>
      </w:r>
      <w:r w:rsidR="00AD7066" w:rsidRPr="00D55956">
        <w:rPr>
          <w:color w:val="0000FF"/>
          <w:sz w:val="22"/>
          <w:szCs w:val="22"/>
        </w:rPr>
        <w:fldChar w:fldCharType="begin"/>
      </w:r>
      <w:r w:rsidR="00AD7066" w:rsidRPr="00D55956">
        <w:rPr>
          <w:color w:val="0000FF"/>
          <w:sz w:val="22"/>
          <w:szCs w:val="22"/>
        </w:rPr>
        <w:instrText xml:space="preserve"> REF _Ref68786693 \r \h  \* MERGEFORMAT </w:instrText>
      </w:r>
      <w:r w:rsidR="00AD7066" w:rsidRPr="00D55956">
        <w:rPr>
          <w:color w:val="0000FF"/>
          <w:sz w:val="22"/>
          <w:szCs w:val="22"/>
        </w:rPr>
      </w:r>
      <w:r w:rsidR="00AD7066" w:rsidRPr="00D55956">
        <w:rPr>
          <w:color w:val="0000FF"/>
          <w:sz w:val="22"/>
          <w:szCs w:val="22"/>
        </w:rPr>
        <w:fldChar w:fldCharType="separate"/>
      </w:r>
      <w:r w:rsidR="00F1567F">
        <w:rPr>
          <w:color w:val="0000FF"/>
          <w:sz w:val="22"/>
          <w:szCs w:val="22"/>
        </w:rPr>
        <w:t>9.2.20</w:t>
      </w:r>
      <w:r w:rsidR="00AD7066" w:rsidRPr="00D55956">
        <w:rPr>
          <w:color w:val="0000FF"/>
          <w:sz w:val="22"/>
          <w:szCs w:val="22"/>
        </w:rPr>
        <w:fldChar w:fldCharType="end"/>
      </w:r>
      <w:r w:rsidRPr="00D55956">
        <w:rPr>
          <w:sz w:val="22"/>
          <w:szCs w:val="22"/>
        </w:rPr>
        <w:t xml:space="preserve">, посредством программно-аппаратных средств </w:t>
      </w:r>
      <w:r w:rsidR="00DF4C4F" w:rsidRPr="00D55956">
        <w:rPr>
          <w:sz w:val="22"/>
          <w:szCs w:val="22"/>
        </w:rPr>
        <w:t>ЭТП</w:t>
      </w:r>
      <w:r w:rsidRPr="00D55956">
        <w:rPr>
          <w:sz w:val="22"/>
          <w:szCs w:val="22"/>
        </w:rPr>
        <w:t xml:space="preserve"> в случае их представления данному оператору при аккредитации на </w:t>
      </w:r>
      <w:r w:rsidR="00DF4C4F" w:rsidRPr="00D55956">
        <w:rPr>
          <w:sz w:val="22"/>
          <w:szCs w:val="22"/>
        </w:rPr>
        <w:t>ЭТП</w:t>
      </w:r>
      <w:r w:rsidRPr="00D55956">
        <w:rPr>
          <w:sz w:val="22"/>
          <w:szCs w:val="22"/>
        </w:rPr>
        <w:t xml:space="preserve"> в соответствии с </w:t>
      </w:r>
      <w:r w:rsidR="00DF4C4F" w:rsidRPr="00D55956">
        <w:rPr>
          <w:sz w:val="22"/>
          <w:szCs w:val="22"/>
        </w:rPr>
        <w:t xml:space="preserve">пунктом </w:t>
      </w:r>
      <w:r w:rsidR="00020AC3" w:rsidRPr="00D55956">
        <w:rPr>
          <w:color w:val="0000FF"/>
          <w:sz w:val="22"/>
          <w:szCs w:val="22"/>
        </w:rPr>
        <w:fldChar w:fldCharType="begin"/>
      </w:r>
      <w:r w:rsidR="00020AC3" w:rsidRPr="00D55956">
        <w:rPr>
          <w:color w:val="0000FF"/>
          <w:sz w:val="22"/>
          <w:szCs w:val="22"/>
        </w:rPr>
        <w:instrText xml:space="preserve"> REF _Ref68788268 \r \h  \* MERGEFORMAT </w:instrText>
      </w:r>
      <w:r w:rsidR="00020AC3" w:rsidRPr="00D55956">
        <w:rPr>
          <w:color w:val="0000FF"/>
          <w:sz w:val="22"/>
          <w:szCs w:val="22"/>
        </w:rPr>
      </w:r>
      <w:r w:rsidR="00020AC3" w:rsidRPr="00D55956">
        <w:rPr>
          <w:color w:val="0000FF"/>
          <w:sz w:val="22"/>
          <w:szCs w:val="22"/>
        </w:rPr>
        <w:fldChar w:fldCharType="separate"/>
      </w:r>
      <w:r w:rsidR="00F1567F">
        <w:rPr>
          <w:color w:val="0000FF"/>
          <w:sz w:val="22"/>
          <w:szCs w:val="22"/>
        </w:rPr>
        <w:t>9.2.19</w:t>
      </w:r>
      <w:r w:rsidR="00020AC3" w:rsidRPr="00D55956">
        <w:rPr>
          <w:color w:val="0000FF"/>
          <w:sz w:val="22"/>
          <w:szCs w:val="22"/>
        </w:rPr>
        <w:fldChar w:fldCharType="end"/>
      </w:r>
      <w:r w:rsidRPr="00D55956">
        <w:rPr>
          <w:sz w:val="22"/>
          <w:szCs w:val="22"/>
        </w:rPr>
        <w:t>.</w:t>
      </w:r>
    </w:p>
    <w:p w:rsidR="00E53B34" w:rsidRPr="00D55956" w:rsidRDefault="00E53B34" w:rsidP="00D55956">
      <w:pPr>
        <w:pStyle w:val="30"/>
        <w:shd w:val="clear" w:color="auto" w:fill="FFFFFF" w:themeFill="background1"/>
        <w:tabs>
          <w:tab w:val="num" w:pos="851"/>
        </w:tabs>
        <w:spacing w:before="40" w:line="240" w:lineRule="auto"/>
        <w:ind w:left="851" w:hanging="851"/>
        <w:rPr>
          <w:spacing w:val="-4"/>
          <w:sz w:val="22"/>
          <w:szCs w:val="22"/>
        </w:rPr>
      </w:pPr>
      <w:r w:rsidRPr="00D55956">
        <w:rPr>
          <w:spacing w:val="-4"/>
          <w:sz w:val="22"/>
          <w:szCs w:val="22"/>
        </w:rPr>
        <w:t xml:space="preserve">В случае содержания в первой части заявки на участие в </w:t>
      </w:r>
      <w:r w:rsidRPr="00D55956">
        <w:rPr>
          <w:spacing w:val="-4"/>
          <w:sz w:val="22"/>
          <w:szCs w:val="22"/>
          <w:shd w:val="clear" w:color="auto" w:fill="FFFFFF" w:themeFill="background1"/>
        </w:rPr>
        <w:t>электронном</w:t>
      </w:r>
      <w:r w:rsidRPr="00D55956">
        <w:rPr>
          <w:spacing w:val="-4"/>
          <w:sz w:val="22"/>
          <w:szCs w:val="22"/>
        </w:rPr>
        <w:t xml:space="preserve"> запросе предложений, </w:t>
      </w:r>
      <w:r w:rsidRPr="00D55956">
        <w:rPr>
          <w:spacing w:val="-4"/>
          <w:sz w:val="22"/>
          <w:szCs w:val="22"/>
          <w:shd w:val="clear" w:color="auto" w:fill="FFFFFF" w:themeFill="background1"/>
        </w:rPr>
        <w:t>электронном</w:t>
      </w:r>
      <w:r w:rsidRPr="00D55956">
        <w:rPr>
          <w:spacing w:val="-4"/>
          <w:sz w:val="22"/>
          <w:szCs w:val="22"/>
        </w:rPr>
        <w:t xml:space="preserve"> конкурсе, </w:t>
      </w:r>
      <w:r w:rsidRPr="00D55956">
        <w:rPr>
          <w:spacing w:val="-4"/>
          <w:sz w:val="22"/>
          <w:szCs w:val="22"/>
          <w:shd w:val="clear" w:color="auto" w:fill="FFFFFF" w:themeFill="background1"/>
        </w:rPr>
        <w:t>электронном</w:t>
      </w:r>
      <w:r w:rsidRPr="00D55956">
        <w:rPr>
          <w:spacing w:val="-4"/>
          <w:sz w:val="22"/>
          <w:szCs w:val="22"/>
        </w:rPr>
        <w:t xml:space="preserve"> аукционе сведений об участнике таких запроса предложений, конкурса или аукциона и (или) о ценовом предложении данная заявка подлежит отклонению.</w:t>
      </w:r>
    </w:p>
    <w:p w:rsidR="00E53B34" w:rsidRPr="00D55956" w:rsidRDefault="00E53B34" w:rsidP="00D55956">
      <w:pPr>
        <w:pStyle w:val="30"/>
        <w:shd w:val="clear" w:color="auto" w:fill="FFFFFF" w:themeFill="background1"/>
        <w:tabs>
          <w:tab w:val="num" w:pos="851"/>
        </w:tabs>
        <w:spacing w:before="40" w:line="240" w:lineRule="auto"/>
        <w:ind w:left="851" w:hanging="851"/>
        <w:rPr>
          <w:sz w:val="22"/>
          <w:szCs w:val="22"/>
        </w:rPr>
      </w:pPr>
      <w:bookmarkStart w:id="3567" w:name="_Ref68011973"/>
      <w:r w:rsidRPr="00D55956">
        <w:rPr>
          <w:sz w:val="22"/>
          <w:szCs w:val="22"/>
        </w:rPr>
        <w:t>Оператор ЭТП в следующем порядке направляет Заказчику:</w:t>
      </w:r>
      <w:bookmarkEnd w:id="3567"/>
    </w:p>
    <w:p w:rsidR="00E53B34" w:rsidRPr="00D55956" w:rsidRDefault="00E53B34" w:rsidP="00453639">
      <w:pPr>
        <w:pStyle w:val="5ABCD"/>
        <w:numPr>
          <w:ilvl w:val="4"/>
          <w:numId w:val="99"/>
        </w:numPr>
        <w:shd w:val="clear" w:color="auto" w:fill="FFFFFF" w:themeFill="background1"/>
        <w:spacing w:line="240" w:lineRule="auto"/>
        <w:ind w:hanging="284"/>
        <w:rPr>
          <w:sz w:val="22"/>
          <w:szCs w:val="22"/>
        </w:rPr>
      </w:pPr>
      <w:bookmarkStart w:id="3568" w:name="_Ref68012239"/>
      <w:proofErr w:type="gramStart"/>
      <w:r w:rsidRPr="00D55956">
        <w:rPr>
          <w:sz w:val="22"/>
          <w:szCs w:val="22"/>
        </w:rPr>
        <w:t xml:space="preserve">первые части заявок на участие в </w:t>
      </w:r>
      <w:r w:rsidRPr="00D55956">
        <w:rPr>
          <w:sz w:val="22"/>
          <w:szCs w:val="22"/>
          <w:shd w:val="clear" w:color="auto" w:fill="FFFFFF" w:themeFill="background1"/>
        </w:rPr>
        <w:t>электронном</w:t>
      </w:r>
      <w:r w:rsidRPr="00D55956">
        <w:rPr>
          <w:sz w:val="22"/>
          <w:szCs w:val="22"/>
        </w:rPr>
        <w:t xml:space="preserve"> запросе предложений, </w:t>
      </w:r>
      <w:r w:rsidRPr="00D55956">
        <w:rPr>
          <w:sz w:val="22"/>
          <w:szCs w:val="22"/>
          <w:shd w:val="clear" w:color="auto" w:fill="FFFFFF" w:themeFill="background1"/>
        </w:rPr>
        <w:t>электронном</w:t>
      </w:r>
      <w:r w:rsidRPr="00D55956">
        <w:rPr>
          <w:sz w:val="22"/>
          <w:szCs w:val="22"/>
        </w:rPr>
        <w:t xml:space="preserve"> конкурсе, </w:t>
      </w:r>
      <w:r w:rsidRPr="00D55956">
        <w:rPr>
          <w:sz w:val="22"/>
          <w:szCs w:val="22"/>
          <w:shd w:val="clear" w:color="auto" w:fill="FFFFFF" w:themeFill="background1"/>
        </w:rPr>
        <w:t>электронном</w:t>
      </w:r>
      <w:r w:rsidRPr="00D55956">
        <w:rPr>
          <w:sz w:val="22"/>
          <w:szCs w:val="22"/>
        </w:rPr>
        <w:t xml:space="preserve"> аукционе, заявки на участие в </w:t>
      </w:r>
      <w:r w:rsidRPr="00D55956">
        <w:rPr>
          <w:sz w:val="22"/>
          <w:szCs w:val="22"/>
          <w:shd w:val="clear" w:color="auto" w:fill="FFFFFF" w:themeFill="background1"/>
        </w:rPr>
        <w:t>электронном</w:t>
      </w:r>
      <w:r w:rsidRPr="00D55956">
        <w:rPr>
          <w:sz w:val="22"/>
          <w:szCs w:val="22"/>
        </w:rPr>
        <w:t xml:space="preserve"> запросе котировок – не позднее дня, следующего за днём окончания срока подачи заявок на участие в конкурентной закупке с участием только субъектов МСП, установленного извещени</w:t>
      </w:r>
      <w:r w:rsidR="002860DF" w:rsidRPr="00D55956">
        <w:rPr>
          <w:sz w:val="22"/>
          <w:szCs w:val="22"/>
        </w:rPr>
        <w:t>ем</w:t>
      </w:r>
      <w:r w:rsidRPr="00D55956">
        <w:rPr>
          <w:sz w:val="22"/>
          <w:szCs w:val="22"/>
        </w:rPr>
        <w:t xml:space="preserve"> об осуществлении конкурентной закупки, документаци</w:t>
      </w:r>
      <w:r w:rsidR="002860DF" w:rsidRPr="00D55956">
        <w:rPr>
          <w:sz w:val="22"/>
          <w:szCs w:val="22"/>
        </w:rPr>
        <w:t>ей</w:t>
      </w:r>
      <w:r w:rsidRPr="00D55956">
        <w:rPr>
          <w:sz w:val="22"/>
          <w:szCs w:val="22"/>
        </w:rPr>
        <w:t xml:space="preserve"> о </w:t>
      </w:r>
      <w:r w:rsidR="002860DF" w:rsidRPr="00D55956">
        <w:rPr>
          <w:sz w:val="22"/>
          <w:szCs w:val="22"/>
        </w:rPr>
        <w:t xml:space="preserve">конкурентной </w:t>
      </w:r>
      <w:r w:rsidRPr="00D55956">
        <w:rPr>
          <w:sz w:val="22"/>
          <w:szCs w:val="22"/>
        </w:rPr>
        <w:t>закупке</w:t>
      </w:r>
      <w:r w:rsidR="002860DF" w:rsidRPr="00D55956">
        <w:rPr>
          <w:sz w:val="22"/>
          <w:szCs w:val="22"/>
        </w:rPr>
        <w:t xml:space="preserve"> </w:t>
      </w:r>
      <w:r w:rsidR="002860DF" w:rsidRPr="00B66F7B">
        <w:rPr>
          <w:sz w:val="22"/>
          <w:szCs w:val="22"/>
        </w:rPr>
        <w:t>либо предусмотренные настоящим подразделом уточнёнными извещением, документацией</w:t>
      </w:r>
      <w:r w:rsidRPr="00D55956">
        <w:rPr>
          <w:sz w:val="22"/>
          <w:szCs w:val="22"/>
        </w:rPr>
        <w:t>;</w:t>
      </w:r>
      <w:bookmarkEnd w:id="3568"/>
      <w:proofErr w:type="gramEnd"/>
    </w:p>
    <w:p w:rsidR="00E53B34" w:rsidRPr="00D55956" w:rsidRDefault="00E53B34" w:rsidP="00453639">
      <w:pPr>
        <w:pStyle w:val="5ABCD"/>
        <w:numPr>
          <w:ilvl w:val="4"/>
          <w:numId w:val="99"/>
        </w:numPr>
        <w:shd w:val="clear" w:color="auto" w:fill="FFFFFF" w:themeFill="background1"/>
        <w:spacing w:line="240" w:lineRule="auto"/>
        <w:ind w:hanging="284"/>
        <w:rPr>
          <w:sz w:val="22"/>
          <w:szCs w:val="22"/>
        </w:rPr>
      </w:pPr>
      <w:bookmarkStart w:id="3569" w:name="_Ref68012282"/>
      <w:proofErr w:type="gramStart"/>
      <w:r w:rsidRPr="00D55956">
        <w:rPr>
          <w:sz w:val="22"/>
          <w:szCs w:val="22"/>
        </w:rPr>
        <w:t>вторые части заявок на участие в запросе предложений,</w:t>
      </w:r>
      <w:r w:rsidR="004D62EC" w:rsidRPr="00D55956">
        <w:rPr>
          <w:sz w:val="22"/>
          <w:szCs w:val="22"/>
        </w:rPr>
        <w:t xml:space="preserve"> </w:t>
      </w:r>
      <w:r w:rsidRPr="00D55956">
        <w:rPr>
          <w:sz w:val="22"/>
          <w:szCs w:val="22"/>
        </w:rPr>
        <w:t>конкурсе, аукционе</w:t>
      </w:r>
      <w:r w:rsidR="004D62EC" w:rsidRPr="00B66F7B">
        <w:rPr>
          <w:sz w:val="22"/>
          <w:szCs w:val="22"/>
        </w:rPr>
        <w:t xml:space="preserve">, а  также предложения о цене договора (при проведении </w:t>
      </w:r>
      <w:r w:rsidR="00E12574" w:rsidRPr="00B66F7B">
        <w:rPr>
          <w:sz w:val="22"/>
          <w:szCs w:val="22"/>
        </w:rPr>
        <w:t xml:space="preserve">запроса предложений в электронной форме, </w:t>
      </w:r>
      <w:r w:rsidR="004D62EC" w:rsidRPr="00B66F7B">
        <w:rPr>
          <w:sz w:val="22"/>
          <w:szCs w:val="22"/>
        </w:rPr>
        <w:t>конкурса в электронной форме), протокол предусмотренный</w:t>
      </w:r>
      <w:r w:rsidR="00D67CD6" w:rsidRPr="00B66F7B">
        <w:rPr>
          <w:sz w:val="22"/>
          <w:szCs w:val="22"/>
        </w:rPr>
        <w:t xml:space="preserve"> пунктом </w:t>
      </w:r>
      <w:r w:rsidR="00D67CD6" w:rsidRPr="00B66F7B">
        <w:rPr>
          <w:color w:val="0000FF"/>
          <w:sz w:val="22"/>
          <w:szCs w:val="22"/>
        </w:rPr>
        <w:fldChar w:fldCharType="begin"/>
      </w:r>
      <w:r w:rsidR="00D67CD6" w:rsidRPr="00B66F7B">
        <w:rPr>
          <w:color w:val="0000FF"/>
          <w:sz w:val="22"/>
          <w:szCs w:val="22"/>
        </w:rPr>
        <w:instrText xml:space="preserve"> REF _Ref68009264 \r \h  \* MERGEFORMAT </w:instrText>
      </w:r>
      <w:r w:rsidR="00D67CD6" w:rsidRPr="00B66F7B">
        <w:rPr>
          <w:color w:val="0000FF"/>
          <w:sz w:val="22"/>
          <w:szCs w:val="22"/>
        </w:rPr>
      </w:r>
      <w:r w:rsidR="00D67CD6" w:rsidRPr="00B66F7B">
        <w:rPr>
          <w:color w:val="0000FF"/>
          <w:sz w:val="22"/>
          <w:szCs w:val="22"/>
        </w:rPr>
        <w:fldChar w:fldCharType="separate"/>
      </w:r>
      <w:r w:rsidR="00F1567F">
        <w:rPr>
          <w:color w:val="0000FF"/>
          <w:sz w:val="22"/>
          <w:szCs w:val="22"/>
        </w:rPr>
        <w:t>9.2.10</w:t>
      </w:r>
      <w:r w:rsidR="00D67CD6" w:rsidRPr="00B66F7B">
        <w:rPr>
          <w:color w:val="0000FF"/>
          <w:sz w:val="22"/>
          <w:szCs w:val="22"/>
        </w:rPr>
        <w:fldChar w:fldCharType="end"/>
      </w:r>
      <w:r w:rsidR="00D67CD6" w:rsidRPr="00B66F7B">
        <w:rPr>
          <w:sz w:val="22"/>
          <w:szCs w:val="22"/>
        </w:rPr>
        <w:t xml:space="preserve"> (при проведении аукциона в электронной форме)</w:t>
      </w:r>
      <w:r w:rsidRPr="00B66F7B">
        <w:rPr>
          <w:sz w:val="22"/>
          <w:szCs w:val="22"/>
        </w:rPr>
        <w:t xml:space="preserve"> </w:t>
      </w:r>
      <w:r w:rsidRPr="00D55956">
        <w:rPr>
          <w:sz w:val="22"/>
          <w:szCs w:val="22"/>
        </w:rPr>
        <w:t xml:space="preserve">в сроки, установленные извещением о проведении таких запроса предложений, конкурса, аукциона, документацией о закупке либо </w:t>
      </w:r>
      <w:r w:rsidR="00AF3E36" w:rsidRPr="00B66F7B">
        <w:rPr>
          <w:sz w:val="22"/>
          <w:szCs w:val="22"/>
        </w:rPr>
        <w:t xml:space="preserve">предусмотренные настоящим подразделом </w:t>
      </w:r>
      <w:r w:rsidRPr="00B66F7B">
        <w:rPr>
          <w:sz w:val="22"/>
          <w:szCs w:val="22"/>
        </w:rPr>
        <w:t>уточнённым</w:t>
      </w:r>
      <w:r w:rsidR="00AF3E36" w:rsidRPr="00B66F7B">
        <w:rPr>
          <w:sz w:val="22"/>
          <w:szCs w:val="22"/>
        </w:rPr>
        <w:t>и</w:t>
      </w:r>
      <w:r w:rsidRPr="00D55956">
        <w:rPr>
          <w:sz w:val="22"/>
          <w:szCs w:val="22"/>
        </w:rPr>
        <w:t xml:space="preserve"> извещением</w:t>
      </w:r>
      <w:r w:rsidR="00AF3E36" w:rsidRPr="00D55956">
        <w:rPr>
          <w:sz w:val="22"/>
          <w:szCs w:val="22"/>
        </w:rPr>
        <w:t>,</w:t>
      </w:r>
      <w:r w:rsidRPr="00D55956">
        <w:rPr>
          <w:sz w:val="22"/>
          <w:szCs w:val="22"/>
        </w:rPr>
        <w:t xml:space="preserve"> документацией о закупке</w:t>
      </w:r>
      <w:proofErr w:type="gramEnd"/>
      <w:r w:rsidRPr="00D55956">
        <w:rPr>
          <w:sz w:val="22"/>
          <w:szCs w:val="22"/>
        </w:rPr>
        <w:t>. Указанные сроки не могут быть ранее сроков:</w:t>
      </w:r>
      <w:bookmarkEnd w:id="3569"/>
    </w:p>
    <w:p w:rsidR="00E53B34" w:rsidRPr="00D55956" w:rsidRDefault="00E53B34" w:rsidP="00453639">
      <w:pPr>
        <w:pStyle w:val="5ABCD"/>
        <w:numPr>
          <w:ilvl w:val="4"/>
          <w:numId w:val="100"/>
        </w:numPr>
        <w:shd w:val="clear" w:color="auto" w:fill="FFFFFF" w:themeFill="background1"/>
        <w:tabs>
          <w:tab w:val="clear" w:pos="1560"/>
        </w:tabs>
        <w:spacing w:line="240" w:lineRule="auto"/>
        <w:ind w:left="2127" w:hanging="284"/>
        <w:rPr>
          <w:sz w:val="22"/>
          <w:szCs w:val="22"/>
        </w:rPr>
      </w:pPr>
      <w:r w:rsidRPr="00D55956">
        <w:rPr>
          <w:sz w:val="22"/>
          <w:szCs w:val="22"/>
        </w:rPr>
        <w:t>размещения Заказчиком в ЕИС протокола, составляемого в ходе проведения таких запроса предложений, конкурса, аукциона по результатам рассмотрения первых частей заявок;</w:t>
      </w:r>
    </w:p>
    <w:p w:rsidR="00342CBD" w:rsidRPr="00D55956" w:rsidRDefault="00342CBD" w:rsidP="00453639">
      <w:pPr>
        <w:pStyle w:val="5ABCD"/>
        <w:numPr>
          <w:ilvl w:val="4"/>
          <w:numId w:val="100"/>
        </w:numPr>
        <w:shd w:val="clear" w:color="auto" w:fill="FFFFFF" w:themeFill="background1"/>
        <w:tabs>
          <w:tab w:val="clear" w:pos="1560"/>
        </w:tabs>
        <w:spacing w:line="240" w:lineRule="auto"/>
        <w:ind w:left="2127" w:hanging="284"/>
        <w:rPr>
          <w:sz w:val="22"/>
          <w:szCs w:val="22"/>
        </w:rPr>
      </w:pPr>
      <w:r w:rsidRPr="00D55956">
        <w:rPr>
          <w:sz w:val="22"/>
          <w:szCs w:val="22"/>
        </w:rPr>
        <w:t xml:space="preserve">проведения процедуры подачи участниками аукциона в электронной форме предложений о цене договора с учётом </w:t>
      </w:r>
      <w:r w:rsidRPr="00B66F7B">
        <w:rPr>
          <w:sz w:val="22"/>
          <w:szCs w:val="22"/>
        </w:rPr>
        <w:t xml:space="preserve">требований пункта </w:t>
      </w:r>
      <w:r w:rsidRPr="00B66F7B">
        <w:rPr>
          <w:color w:val="0000FF"/>
          <w:sz w:val="22"/>
          <w:szCs w:val="22"/>
        </w:rPr>
        <w:fldChar w:fldCharType="begin"/>
      </w:r>
      <w:r w:rsidRPr="00B66F7B">
        <w:rPr>
          <w:color w:val="0000FF"/>
          <w:sz w:val="22"/>
          <w:szCs w:val="22"/>
        </w:rPr>
        <w:instrText xml:space="preserve"> REF _Ref531012172 \r \h  \* MERGEFORMAT </w:instrText>
      </w:r>
      <w:r w:rsidRPr="00B66F7B">
        <w:rPr>
          <w:color w:val="0000FF"/>
          <w:sz w:val="22"/>
          <w:szCs w:val="22"/>
        </w:rPr>
      </w:r>
      <w:r w:rsidRPr="00B66F7B">
        <w:rPr>
          <w:color w:val="0000FF"/>
          <w:sz w:val="22"/>
          <w:szCs w:val="22"/>
        </w:rPr>
        <w:fldChar w:fldCharType="separate"/>
      </w:r>
      <w:r w:rsidR="00F1567F">
        <w:rPr>
          <w:color w:val="0000FF"/>
          <w:sz w:val="22"/>
          <w:szCs w:val="22"/>
        </w:rPr>
        <w:t>9.2.9</w:t>
      </w:r>
      <w:r w:rsidRPr="00B66F7B">
        <w:rPr>
          <w:color w:val="0000FF"/>
          <w:sz w:val="22"/>
          <w:szCs w:val="22"/>
        </w:rPr>
        <w:fldChar w:fldCharType="end"/>
      </w:r>
      <w:r w:rsidRPr="00B66F7B">
        <w:rPr>
          <w:sz w:val="22"/>
          <w:szCs w:val="22"/>
        </w:rPr>
        <w:t xml:space="preserve"> (при</w:t>
      </w:r>
      <w:r w:rsidRPr="00D55956">
        <w:rPr>
          <w:sz w:val="22"/>
          <w:szCs w:val="22"/>
        </w:rPr>
        <w:t xml:space="preserve"> проведен</w:t>
      </w:r>
      <w:proofErr w:type="gramStart"/>
      <w:r w:rsidRPr="00D55956">
        <w:rPr>
          <w:sz w:val="22"/>
          <w:szCs w:val="22"/>
        </w:rPr>
        <w:t>ии ау</w:t>
      </w:r>
      <w:proofErr w:type="gramEnd"/>
      <w:r w:rsidRPr="00D55956">
        <w:rPr>
          <w:sz w:val="22"/>
          <w:szCs w:val="22"/>
        </w:rPr>
        <w:t>кциона в электронной форме);</w:t>
      </w:r>
    </w:p>
    <w:p w:rsidR="00342CBD" w:rsidRPr="00D55956" w:rsidRDefault="00CA5764" w:rsidP="00453639">
      <w:pPr>
        <w:pStyle w:val="5ABCD"/>
        <w:numPr>
          <w:ilvl w:val="4"/>
          <w:numId w:val="99"/>
        </w:numPr>
        <w:shd w:val="clear" w:color="auto" w:fill="FFFFFF" w:themeFill="background1"/>
        <w:spacing w:line="240" w:lineRule="auto"/>
        <w:ind w:hanging="284"/>
        <w:rPr>
          <w:sz w:val="22"/>
          <w:szCs w:val="22"/>
          <w:shd w:val="clear" w:color="auto" w:fill="81FF81"/>
        </w:rPr>
      </w:pPr>
      <w:bookmarkStart w:id="3570" w:name="_Ref68012286"/>
      <w:r w:rsidRPr="00B66F7B">
        <w:rPr>
          <w:sz w:val="22"/>
          <w:szCs w:val="22"/>
        </w:rPr>
        <w:t>пр</w:t>
      </w:r>
      <w:r w:rsidR="00342CBD" w:rsidRPr="00B66F7B">
        <w:rPr>
          <w:sz w:val="22"/>
          <w:szCs w:val="22"/>
        </w:rPr>
        <w:t xml:space="preserve">отокол, предусмотренный </w:t>
      </w:r>
      <w:r w:rsidR="006925BA" w:rsidRPr="00B66F7B">
        <w:rPr>
          <w:sz w:val="22"/>
          <w:szCs w:val="22"/>
        </w:rPr>
        <w:t xml:space="preserve">пунктом </w:t>
      </w:r>
      <w:r w:rsidR="006925BA" w:rsidRPr="00B66F7B">
        <w:rPr>
          <w:color w:val="0000FF"/>
          <w:sz w:val="22"/>
          <w:szCs w:val="22"/>
        </w:rPr>
        <w:fldChar w:fldCharType="begin"/>
      </w:r>
      <w:r w:rsidR="006925BA" w:rsidRPr="00B66F7B">
        <w:rPr>
          <w:color w:val="0000FF"/>
          <w:sz w:val="22"/>
          <w:szCs w:val="22"/>
        </w:rPr>
        <w:instrText xml:space="preserve"> REF _Ref68009264 \r \h  \* MERGEFORMAT </w:instrText>
      </w:r>
      <w:r w:rsidR="006925BA" w:rsidRPr="00B66F7B">
        <w:rPr>
          <w:color w:val="0000FF"/>
          <w:sz w:val="22"/>
          <w:szCs w:val="22"/>
        </w:rPr>
      </w:r>
      <w:r w:rsidR="006925BA" w:rsidRPr="00B66F7B">
        <w:rPr>
          <w:color w:val="0000FF"/>
          <w:sz w:val="22"/>
          <w:szCs w:val="22"/>
        </w:rPr>
        <w:fldChar w:fldCharType="separate"/>
      </w:r>
      <w:r w:rsidR="00F1567F">
        <w:rPr>
          <w:color w:val="0000FF"/>
          <w:sz w:val="22"/>
          <w:szCs w:val="22"/>
        </w:rPr>
        <w:t>9.2.10</w:t>
      </w:r>
      <w:r w:rsidR="006925BA" w:rsidRPr="00B66F7B">
        <w:rPr>
          <w:color w:val="0000FF"/>
          <w:sz w:val="22"/>
          <w:szCs w:val="22"/>
        </w:rPr>
        <w:fldChar w:fldCharType="end"/>
      </w:r>
      <w:r w:rsidR="006925BA" w:rsidRPr="00B66F7B">
        <w:rPr>
          <w:sz w:val="22"/>
          <w:szCs w:val="22"/>
        </w:rPr>
        <w:t xml:space="preserve"> </w:t>
      </w:r>
      <w:r w:rsidR="00342CBD" w:rsidRPr="00B66F7B">
        <w:rPr>
          <w:sz w:val="22"/>
          <w:szCs w:val="22"/>
        </w:rPr>
        <w:t>(в случае, если конкурс в электронной форме включает этап, предусмотренный</w:t>
      </w:r>
      <w:r w:rsidR="00C15B7D" w:rsidRPr="00B66F7B">
        <w:rPr>
          <w:sz w:val="22"/>
          <w:szCs w:val="22"/>
        </w:rPr>
        <w:t xml:space="preserve"> подпунктом </w:t>
      </w:r>
      <w:r w:rsidR="00B7739C" w:rsidRPr="00B66F7B">
        <w:rPr>
          <w:color w:val="0000FF"/>
          <w:sz w:val="22"/>
          <w:szCs w:val="22"/>
        </w:rPr>
        <w:t>«</w:t>
      </w:r>
      <w:r w:rsidR="00C15B7D" w:rsidRPr="00B66F7B">
        <w:rPr>
          <w:color w:val="0000FF"/>
          <w:sz w:val="22"/>
          <w:szCs w:val="22"/>
        </w:rPr>
        <w:fldChar w:fldCharType="begin"/>
      </w:r>
      <w:r w:rsidR="00C15B7D" w:rsidRPr="00B66F7B">
        <w:rPr>
          <w:color w:val="0000FF"/>
          <w:sz w:val="22"/>
          <w:szCs w:val="22"/>
        </w:rPr>
        <w:instrText xml:space="preserve"> REF _Ref531012017 \r \h  \* MERGEFORMAT </w:instrText>
      </w:r>
      <w:r w:rsidR="00C15B7D" w:rsidRPr="00B66F7B">
        <w:rPr>
          <w:color w:val="0000FF"/>
          <w:sz w:val="22"/>
          <w:szCs w:val="22"/>
        </w:rPr>
      </w:r>
      <w:r w:rsidR="00C15B7D" w:rsidRPr="00B66F7B">
        <w:rPr>
          <w:color w:val="0000FF"/>
          <w:sz w:val="22"/>
          <w:szCs w:val="22"/>
        </w:rPr>
        <w:fldChar w:fldCharType="separate"/>
      </w:r>
      <w:r w:rsidR="00F1567F">
        <w:rPr>
          <w:color w:val="0000FF"/>
          <w:sz w:val="22"/>
          <w:szCs w:val="22"/>
        </w:rPr>
        <w:t>4)</w:t>
      </w:r>
      <w:r w:rsidR="00C15B7D" w:rsidRPr="00B66F7B">
        <w:rPr>
          <w:color w:val="0000FF"/>
          <w:sz w:val="22"/>
          <w:szCs w:val="22"/>
        </w:rPr>
        <w:fldChar w:fldCharType="end"/>
      </w:r>
      <w:r w:rsidR="00B7739C" w:rsidRPr="00B66F7B">
        <w:rPr>
          <w:color w:val="0000FF"/>
          <w:sz w:val="22"/>
          <w:szCs w:val="22"/>
        </w:rPr>
        <w:t>»</w:t>
      </w:r>
      <w:r w:rsidR="00C15B7D" w:rsidRPr="00B66F7B">
        <w:rPr>
          <w:sz w:val="22"/>
          <w:szCs w:val="22"/>
        </w:rPr>
        <w:t xml:space="preserve"> пункта </w:t>
      </w:r>
      <w:r w:rsidR="00C15B7D" w:rsidRPr="00B66F7B">
        <w:rPr>
          <w:color w:val="0000FF"/>
          <w:sz w:val="22"/>
          <w:szCs w:val="22"/>
        </w:rPr>
        <w:fldChar w:fldCharType="begin"/>
      </w:r>
      <w:r w:rsidR="00C15B7D" w:rsidRPr="00B66F7B">
        <w:rPr>
          <w:color w:val="0000FF"/>
          <w:sz w:val="22"/>
          <w:szCs w:val="22"/>
        </w:rPr>
        <w:instrText xml:space="preserve"> REF _Ref531010679 \r \h  \* MERGEFORMAT </w:instrText>
      </w:r>
      <w:r w:rsidR="00C15B7D" w:rsidRPr="00B66F7B">
        <w:rPr>
          <w:color w:val="0000FF"/>
          <w:sz w:val="22"/>
          <w:szCs w:val="22"/>
        </w:rPr>
      </w:r>
      <w:r w:rsidR="00C15B7D" w:rsidRPr="00B66F7B">
        <w:rPr>
          <w:color w:val="0000FF"/>
          <w:sz w:val="22"/>
          <w:szCs w:val="22"/>
        </w:rPr>
        <w:fldChar w:fldCharType="separate"/>
      </w:r>
      <w:r w:rsidR="00F1567F">
        <w:rPr>
          <w:color w:val="0000FF"/>
          <w:sz w:val="22"/>
          <w:szCs w:val="22"/>
        </w:rPr>
        <w:t>9.2.7</w:t>
      </w:r>
      <w:r w:rsidR="00C15B7D" w:rsidRPr="00B66F7B">
        <w:rPr>
          <w:color w:val="0000FF"/>
          <w:sz w:val="22"/>
          <w:szCs w:val="22"/>
        </w:rPr>
        <w:fldChar w:fldCharType="end"/>
      </w:r>
      <w:r w:rsidR="00342CBD" w:rsidRPr="00B66F7B">
        <w:rPr>
          <w:sz w:val="22"/>
          <w:szCs w:val="22"/>
        </w:rPr>
        <w:t xml:space="preserve">), - не ранее срока размещения </w:t>
      </w:r>
      <w:r w:rsidR="006925BA" w:rsidRPr="00B66F7B">
        <w:rPr>
          <w:sz w:val="22"/>
          <w:szCs w:val="22"/>
        </w:rPr>
        <w:t>З</w:t>
      </w:r>
      <w:r w:rsidR="00342CBD" w:rsidRPr="00B66F7B">
        <w:rPr>
          <w:sz w:val="22"/>
          <w:szCs w:val="22"/>
        </w:rPr>
        <w:t xml:space="preserve">аказчиком в </w:t>
      </w:r>
      <w:r w:rsidR="006925BA" w:rsidRPr="00B66F7B">
        <w:rPr>
          <w:sz w:val="22"/>
          <w:szCs w:val="22"/>
        </w:rPr>
        <w:t xml:space="preserve">ЕИС </w:t>
      </w:r>
      <w:r w:rsidR="00342CBD" w:rsidRPr="00B66F7B">
        <w:rPr>
          <w:sz w:val="22"/>
          <w:szCs w:val="22"/>
        </w:rPr>
        <w:t>протокола, составляемого в ходе проведения конкурса в электронной форме по результатам рассмотрения вторых частей заявок.</w:t>
      </w:r>
      <w:bookmarkEnd w:id="3570"/>
    </w:p>
    <w:p w:rsidR="00E53B34" w:rsidRPr="00D55956" w:rsidRDefault="00E53B34"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В случае</w:t>
      </w:r>
      <w:proofErr w:type="gramStart"/>
      <w:r w:rsidRPr="00D55956">
        <w:rPr>
          <w:sz w:val="22"/>
          <w:szCs w:val="22"/>
        </w:rPr>
        <w:t>,</w:t>
      </w:r>
      <w:proofErr w:type="gramEnd"/>
      <w:r w:rsidRPr="00D55956">
        <w:rPr>
          <w:sz w:val="22"/>
          <w:szCs w:val="22"/>
        </w:rPr>
        <w:t xml:space="preserve"> если Заказчиком принято решение об отмене конкурентной закупки с участием субъектов МСП в соответствии с подпунктом </w:t>
      </w:r>
      <w:r w:rsidR="00B7739C" w:rsidRPr="00D55956">
        <w:rPr>
          <w:color w:val="0000FF"/>
          <w:sz w:val="22"/>
          <w:szCs w:val="22"/>
        </w:rPr>
        <w:t>«</w:t>
      </w:r>
      <w:r w:rsidRPr="00D55956">
        <w:rPr>
          <w:color w:val="0000FF"/>
          <w:sz w:val="22"/>
          <w:szCs w:val="22"/>
        </w:rPr>
        <w:fldChar w:fldCharType="begin"/>
      </w:r>
      <w:r w:rsidRPr="00D55956">
        <w:rPr>
          <w:color w:val="0000FF"/>
          <w:sz w:val="22"/>
          <w:szCs w:val="22"/>
        </w:rPr>
        <w:instrText xml:space="preserve"> REF _Ref533937838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1)</w:t>
      </w:r>
      <w:r w:rsidRPr="00D55956">
        <w:rPr>
          <w:color w:val="0000FF"/>
          <w:sz w:val="22"/>
          <w:szCs w:val="22"/>
        </w:rPr>
        <w:fldChar w:fldCharType="end"/>
      </w:r>
      <w:r w:rsidR="00B7739C" w:rsidRPr="00D55956">
        <w:rPr>
          <w:color w:val="0000FF"/>
          <w:sz w:val="22"/>
          <w:szCs w:val="22"/>
        </w:rPr>
        <w:t>»</w:t>
      </w:r>
      <w:r w:rsidRPr="00D55956">
        <w:rPr>
          <w:sz w:val="22"/>
          <w:szCs w:val="22"/>
        </w:rPr>
        <w:t xml:space="preserve"> пункта </w:t>
      </w:r>
      <w:r w:rsidRPr="00D55956">
        <w:rPr>
          <w:color w:val="0000FF"/>
          <w:sz w:val="22"/>
          <w:szCs w:val="22"/>
        </w:rPr>
        <w:fldChar w:fldCharType="begin"/>
      </w:r>
      <w:r w:rsidRPr="00D55956">
        <w:rPr>
          <w:color w:val="0000FF"/>
          <w:sz w:val="22"/>
          <w:szCs w:val="22"/>
        </w:rPr>
        <w:instrText xml:space="preserve"> REF _Ref533937849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2.1.8</w:t>
      </w:r>
      <w:r w:rsidRPr="00D55956">
        <w:rPr>
          <w:color w:val="0000FF"/>
          <w:sz w:val="22"/>
          <w:szCs w:val="22"/>
        </w:rPr>
        <w:fldChar w:fldCharType="end"/>
      </w:r>
      <w:r w:rsidRPr="00D55956">
        <w:rPr>
          <w:sz w:val="22"/>
          <w:szCs w:val="22"/>
        </w:rPr>
        <w:t>, оператор ЭТП не вправе направлять Заказчику заявки участников такой конкурентной закупки.</w:t>
      </w:r>
    </w:p>
    <w:p w:rsidR="00E53B34" w:rsidRPr="00D55956" w:rsidRDefault="00E53B34"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 xml:space="preserve">По итогам рассмотрения первых частей заявок на участие в </w:t>
      </w:r>
      <w:r w:rsidRPr="00D55956">
        <w:rPr>
          <w:sz w:val="22"/>
          <w:szCs w:val="22"/>
          <w:shd w:val="clear" w:color="auto" w:fill="FFFFFF" w:themeFill="background1"/>
        </w:rPr>
        <w:t>электронном</w:t>
      </w:r>
      <w:r w:rsidRPr="00D55956">
        <w:rPr>
          <w:sz w:val="22"/>
          <w:szCs w:val="22"/>
        </w:rPr>
        <w:t xml:space="preserve"> запросе предложений, </w:t>
      </w:r>
      <w:r w:rsidRPr="00D55956">
        <w:rPr>
          <w:sz w:val="22"/>
          <w:szCs w:val="22"/>
          <w:shd w:val="clear" w:color="auto" w:fill="FFFFFF" w:themeFill="background1"/>
        </w:rPr>
        <w:t>электронном</w:t>
      </w:r>
      <w:r w:rsidRPr="00D55956">
        <w:rPr>
          <w:sz w:val="22"/>
          <w:szCs w:val="22"/>
        </w:rPr>
        <w:t xml:space="preserve"> конкурсе, </w:t>
      </w:r>
      <w:r w:rsidRPr="00D55956">
        <w:rPr>
          <w:sz w:val="22"/>
          <w:szCs w:val="22"/>
          <w:shd w:val="clear" w:color="auto" w:fill="FFFFFF" w:themeFill="background1"/>
        </w:rPr>
        <w:t>электронном</w:t>
      </w:r>
      <w:r w:rsidRPr="00D55956">
        <w:rPr>
          <w:sz w:val="22"/>
          <w:szCs w:val="22"/>
        </w:rPr>
        <w:t xml:space="preserve"> аукционе, Заказчик направляет оператору ЭТП протокол, указанный в пункте </w:t>
      </w:r>
      <w:r w:rsidRPr="00D55956">
        <w:rPr>
          <w:color w:val="0000FF"/>
          <w:sz w:val="22"/>
          <w:szCs w:val="22"/>
        </w:rPr>
        <w:fldChar w:fldCharType="begin"/>
      </w:r>
      <w:r w:rsidRPr="00D55956">
        <w:rPr>
          <w:color w:val="0000FF"/>
          <w:sz w:val="22"/>
          <w:szCs w:val="22"/>
        </w:rPr>
        <w:instrText xml:space="preserve"> REF _Ref531012419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8.9.20</w:t>
      </w:r>
      <w:r w:rsidRPr="00D55956">
        <w:rPr>
          <w:color w:val="0000FF"/>
          <w:sz w:val="22"/>
          <w:szCs w:val="22"/>
        </w:rPr>
        <w:fldChar w:fldCharType="end"/>
      </w:r>
      <w:r w:rsidRPr="00D55956">
        <w:rPr>
          <w:sz w:val="22"/>
          <w:szCs w:val="22"/>
        </w:rPr>
        <w:t>. В течение часа с момента получения указанного протокола оператор ЭТП размещает его в ЕИС.</w:t>
      </w:r>
    </w:p>
    <w:p w:rsidR="006D1E93" w:rsidRPr="00D55956" w:rsidRDefault="00E53B34" w:rsidP="00D55956">
      <w:pPr>
        <w:pStyle w:val="30"/>
        <w:shd w:val="clear" w:color="auto" w:fill="FFFFFF" w:themeFill="background1"/>
        <w:tabs>
          <w:tab w:val="num" w:pos="851"/>
        </w:tabs>
        <w:spacing w:before="40" w:line="240" w:lineRule="auto"/>
        <w:ind w:left="851" w:hanging="851"/>
        <w:rPr>
          <w:sz w:val="22"/>
          <w:szCs w:val="22"/>
        </w:rPr>
      </w:pPr>
      <w:proofErr w:type="gramStart"/>
      <w:r w:rsidRPr="00D55956">
        <w:rPr>
          <w:sz w:val="22"/>
          <w:szCs w:val="22"/>
        </w:rPr>
        <w:t xml:space="preserve">В течение одного рабочего дня после направления оператором ЭТП информации, указанной в </w:t>
      </w:r>
      <w:r w:rsidR="00CA5764" w:rsidRPr="00B66F7B">
        <w:rPr>
          <w:sz w:val="22"/>
          <w:szCs w:val="22"/>
        </w:rPr>
        <w:t xml:space="preserve">подпунктах </w:t>
      </w:r>
      <w:r w:rsidR="006E7ACC" w:rsidRPr="00B66F7B">
        <w:rPr>
          <w:color w:val="0000FF"/>
          <w:sz w:val="22"/>
          <w:szCs w:val="22"/>
        </w:rPr>
        <w:t>«</w:t>
      </w:r>
      <w:r w:rsidR="00CA5764" w:rsidRPr="00B66F7B">
        <w:rPr>
          <w:color w:val="0000FF"/>
          <w:sz w:val="22"/>
          <w:szCs w:val="22"/>
        </w:rPr>
        <w:fldChar w:fldCharType="begin"/>
      </w:r>
      <w:r w:rsidR="00CA5764" w:rsidRPr="00B66F7B">
        <w:rPr>
          <w:color w:val="0000FF"/>
          <w:sz w:val="22"/>
          <w:szCs w:val="22"/>
        </w:rPr>
        <w:instrText xml:space="preserve"> REF _Ref68012239 \r \h  \* MERGEFORMAT </w:instrText>
      </w:r>
      <w:r w:rsidR="00CA5764" w:rsidRPr="00B66F7B">
        <w:rPr>
          <w:color w:val="0000FF"/>
          <w:sz w:val="22"/>
          <w:szCs w:val="22"/>
        </w:rPr>
      </w:r>
      <w:r w:rsidR="00CA5764" w:rsidRPr="00B66F7B">
        <w:rPr>
          <w:color w:val="0000FF"/>
          <w:sz w:val="22"/>
          <w:szCs w:val="22"/>
        </w:rPr>
        <w:fldChar w:fldCharType="separate"/>
      </w:r>
      <w:r w:rsidR="00F1567F">
        <w:rPr>
          <w:color w:val="0000FF"/>
          <w:sz w:val="22"/>
          <w:szCs w:val="22"/>
        </w:rPr>
        <w:t>1)</w:t>
      </w:r>
      <w:r w:rsidR="00CA5764" w:rsidRPr="00B66F7B">
        <w:rPr>
          <w:color w:val="0000FF"/>
          <w:sz w:val="22"/>
          <w:szCs w:val="22"/>
        </w:rPr>
        <w:fldChar w:fldCharType="end"/>
      </w:r>
      <w:r w:rsidR="006E7ACC" w:rsidRPr="00B66F7B">
        <w:rPr>
          <w:color w:val="0000FF"/>
          <w:sz w:val="22"/>
          <w:szCs w:val="22"/>
        </w:rPr>
        <w:t>»</w:t>
      </w:r>
      <w:r w:rsidR="00CA5764" w:rsidRPr="00B66F7B">
        <w:rPr>
          <w:sz w:val="22"/>
          <w:szCs w:val="22"/>
        </w:rPr>
        <w:t xml:space="preserve"> (при проведении электронного запроса котировок), </w:t>
      </w:r>
      <w:r w:rsidR="00B7739C" w:rsidRPr="00B66F7B">
        <w:rPr>
          <w:color w:val="0000FF"/>
          <w:sz w:val="22"/>
          <w:szCs w:val="22"/>
        </w:rPr>
        <w:t>«</w:t>
      </w:r>
      <w:r w:rsidR="00CA5764" w:rsidRPr="00B66F7B">
        <w:rPr>
          <w:color w:val="0000FF"/>
          <w:sz w:val="22"/>
          <w:szCs w:val="22"/>
        </w:rPr>
        <w:fldChar w:fldCharType="begin"/>
      </w:r>
      <w:r w:rsidR="00CA5764" w:rsidRPr="00B66F7B">
        <w:rPr>
          <w:color w:val="0000FF"/>
          <w:sz w:val="22"/>
          <w:szCs w:val="22"/>
        </w:rPr>
        <w:instrText xml:space="preserve"> REF _Ref68012282 \r \h  \* MERGEFORMAT </w:instrText>
      </w:r>
      <w:r w:rsidR="00CA5764" w:rsidRPr="00B66F7B">
        <w:rPr>
          <w:color w:val="0000FF"/>
          <w:sz w:val="22"/>
          <w:szCs w:val="22"/>
        </w:rPr>
      </w:r>
      <w:r w:rsidR="00CA5764" w:rsidRPr="00B66F7B">
        <w:rPr>
          <w:color w:val="0000FF"/>
          <w:sz w:val="22"/>
          <w:szCs w:val="22"/>
        </w:rPr>
        <w:fldChar w:fldCharType="separate"/>
      </w:r>
      <w:r w:rsidR="00F1567F">
        <w:rPr>
          <w:color w:val="0000FF"/>
          <w:sz w:val="22"/>
          <w:szCs w:val="22"/>
        </w:rPr>
        <w:t>2)</w:t>
      </w:r>
      <w:r w:rsidR="00CA5764" w:rsidRPr="00B66F7B">
        <w:rPr>
          <w:color w:val="0000FF"/>
          <w:sz w:val="22"/>
          <w:szCs w:val="22"/>
        </w:rPr>
        <w:fldChar w:fldCharType="end"/>
      </w:r>
      <w:r w:rsidR="00B7739C" w:rsidRPr="00B66F7B">
        <w:rPr>
          <w:color w:val="0000FF"/>
          <w:sz w:val="22"/>
          <w:szCs w:val="22"/>
        </w:rPr>
        <w:t>»</w:t>
      </w:r>
      <w:r w:rsidR="00CA5764" w:rsidRPr="00B66F7B">
        <w:rPr>
          <w:color w:val="0000FF"/>
          <w:sz w:val="22"/>
          <w:szCs w:val="22"/>
        </w:rPr>
        <w:t xml:space="preserve">, </w:t>
      </w:r>
      <w:r w:rsidR="00B7739C" w:rsidRPr="00B66F7B">
        <w:rPr>
          <w:color w:val="0000FF"/>
          <w:sz w:val="22"/>
          <w:szCs w:val="22"/>
        </w:rPr>
        <w:t>«</w:t>
      </w:r>
      <w:r w:rsidR="00CA5764" w:rsidRPr="00B66F7B">
        <w:rPr>
          <w:color w:val="0000FF"/>
          <w:sz w:val="22"/>
          <w:szCs w:val="22"/>
        </w:rPr>
        <w:fldChar w:fldCharType="begin"/>
      </w:r>
      <w:r w:rsidR="00CA5764" w:rsidRPr="00B66F7B">
        <w:rPr>
          <w:color w:val="0000FF"/>
          <w:sz w:val="22"/>
          <w:szCs w:val="22"/>
        </w:rPr>
        <w:instrText xml:space="preserve"> REF _Ref68012286 \r \h  \* MERGEFORMAT </w:instrText>
      </w:r>
      <w:r w:rsidR="00CA5764" w:rsidRPr="00B66F7B">
        <w:rPr>
          <w:color w:val="0000FF"/>
          <w:sz w:val="22"/>
          <w:szCs w:val="22"/>
        </w:rPr>
      </w:r>
      <w:r w:rsidR="00CA5764" w:rsidRPr="00B66F7B">
        <w:rPr>
          <w:color w:val="0000FF"/>
          <w:sz w:val="22"/>
          <w:szCs w:val="22"/>
        </w:rPr>
        <w:fldChar w:fldCharType="separate"/>
      </w:r>
      <w:r w:rsidR="00F1567F">
        <w:rPr>
          <w:color w:val="0000FF"/>
          <w:sz w:val="22"/>
          <w:szCs w:val="22"/>
        </w:rPr>
        <w:t>3)</w:t>
      </w:r>
      <w:r w:rsidR="00CA5764" w:rsidRPr="00B66F7B">
        <w:rPr>
          <w:color w:val="0000FF"/>
          <w:sz w:val="22"/>
          <w:szCs w:val="22"/>
        </w:rPr>
        <w:fldChar w:fldCharType="end"/>
      </w:r>
      <w:r w:rsidR="00B7739C" w:rsidRPr="00B66F7B">
        <w:rPr>
          <w:color w:val="0000FF"/>
          <w:sz w:val="22"/>
          <w:szCs w:val="22"/>
        </w:rPr>
        <w:t>»</w:t>
      </w:r>
      <w:r w:rsidR="00CA5764" w:rsidRPr="00B66F7B">
        <w:rPr>
          <w:sz w:val="22"/>
          <w:szCs w:val="22"/>
        </w:rPr>
        <w:t xml:space="preserve"> (в случае, если электронный конкурс включает этап, предусмотренный </w:t>
      </w:r>
      <w:r w:rsidR="00480619" w:rsidRPr="00B66F7B">
        <w:rPr>
          <w:sz w:val="22"/>
          <w:szCs w:val="22"/>
        </w:rPr>
        <w:t xml:space="preserve">подпунктом </w:t>
      </w:r>
      <w:r w:rsidR="00B7739C" w:rsidRPr="00B66F7B">
        <w:rPr>
          <w:color w:val="0000FF"/>
          <w:sz w:val="22"/>
          <w:szCs w:val="22"/>
        </w:rPr>
        <w:t>«</w:t>
      </w:r>
      <w:r w:rsidR="00480619" w:rsidRPr="00B66F7B">
        <w:rPr>
          <w:color w:val="0000FF"/>
          <w:sz w:val="22"/>
          <w:szCs w:val="22"/>
        </w:rPr>
        <w:fldChar w:fldCharType="begin"/>
      </w:r>
      <w:r w:rsidR="00480619" w:rsidRPr="00B66F7B">
        <w:rPr>
          <w:color w:val="0000FF"/>
          <w:sz w:val="22"/>
          <w:szCs w:val="22"/>
        </w:rPr>
        <w:instrText xml:space="preserve"> REF _Ref531012017 \r \h  \* MERGEFORMAT </w:instrText>
      </w:r>
      <w:r w:rsidR="00480619" w:rsidRPr="00B66F7B">
        <w:rPr>
          <w:color w:val="0000FF"/>
          <w:sz w:val="22"/>
          <w:szCs w:val="22"/>
        </w:rPr>
      </w:r>
      <w:r w:rsidR="00480619" w:rsidRPr="00B66F7B">
        <w:rPr>
          <w:color w:val="0000FF"/>
          <w:sz w:val="22"/>
          <w:szCs w:val="22"/>
        </w:rPr>
        <w:fldChar w:fldCharType="separate"/>
      </w:r>
      <w:r w:rsidR="00F1567F">
        <w:rPr>
          <w:color w:val="0000FF"/>
          <w:sz w:val="22"/>
          <w:szCs w:val="22"/>
        </w:rPr>
        <w:t>4)</w:t>
      </w:r>
      <w:r w:rsidR="00480619" w:rsidRPr="00B66F7B">
        <w:rPr>
          <w:color w:val="0000FF"/>
          <w:sz w:val="22"/>
          <w:szCs w:val="22"/>
        </w:rPr>
        <w:fldChar w:fldCharType="end"/>
      </w:r>
      <w:r w:rsidR="00B7739C" w:rsidRPr="00B66F7B">
        <w:rPr>
          <w:color w:val="0000FF"/>
          <w:sz w:val="22"/>
          <w:szCs w:val="22"/>
        </w:rPr>
        <w:t>»</w:t>
      </w:r>
      <w:r w:rsidR="00480619" w:rsidRPr="00B66F7B">
        <w:rPr>
          <w:sz w:val="22"/>
          <w:szCs w:val="22"/>
        </w:rPr>
        <w:t xml:space="preserve"> пункта </w:t>
      </w:r>
      <w:r w:rsidR="00480619" w:rsidRPr="00B66F7B">
        <w:rPr>
          <w:color w:val="0000FF"/>
          <w:sz w:val="22"/>
          <w:szCs w:val="22"/>
        </w:rPr>
        <w:fldChar w:fldCharType="begin"/>
      </w:r>
      <w:r w:rsidR="00480619" w:rsidRPr="00B66F7B">
        <w:rPr>
          <w:color w:val="0000FF"/>
          <w:sz w:val="22"/>
          <w:szCs w:val="22"/>
        </w:rPr>
        <w:instrText xml:space="preserve"> REF _Ref531010679 \r \h  \* MERGEFORMAT </w:instrText>
      </w:r>
      <w:r w:rsidR="00480619" w:rsidRPr="00B66F7B">
        <w:rPr>
          <w:color w:val="0000FF"/>
          <w:sz w:val="22"/>
          <w:szCs w:val="22"/>
        </w:rPr>
      </w:r>
      <w:r w:rsidR="00480619" w:rsidRPr="00B66F7B">
        <w:rPr>
          <w:color w:val="0000FF"/>
          <w:sz w:val="22"/>
          <w:szCs w:val="22"/>
        </w:rPr>
        <w:fldChar w:fldCharType="separate"/>
      </w:r>
      <w:r w:rsidR="00F1567F">
        <w:rPr>
          <w:color w:val="0000FF"/>
          <w:sz w:val="22"/>
          <w:szCs w:val="22"/>
        </w:rPr>
        <w:t>9.2.7</w:t>
      </w:r>
      <w:r w:rsidR="00480619" w:rsidRPr="00B66F7B">
        <w:rPr>
          <w:color w:val="0000FF"/>
          <w:sz w:val="22"/>
          <w:szCs w:val="22"/>
        </w:rPr>
        <w:fldChar w:fldCharType="end"/>
      </w:r>
      <w:r w:rsidR="00CA5764" w:rsidRPr="00B66F7B">
        <w:rPr>
          <w:sz w:val="22"/>
          <w:szCs w:val="22"/>
        </w:rPr>
        <w:t xml:space="preserve">) пункта </w:t>
      </w:r>
      <w:r w:rsidR="00CA5764" w:rsidRPr="00B66F7B">
        <w:rPr>
          <w:color w:val="0000FF"/>
          <w:sz w:val="22"/>
          <w:szCs w:val="22"/>
        </w:rPr>
        <w:fldChar w:fldCharType="begin"/>
      </w:r>
      <w:r w:rsidR="00CA5764" w:rsidRPr="00B66F7B">
        <w:rPr>
          <w:color w:val="0000FF"/>
          <w:sz w:val="22"/>
          <w:szCs w:val="22"/>
        </w:rPr>
        <w:instrText xml:space="preserve"> REF _Ref68011973 \r \h  \* MERGEFORMAT </w:instrText>
      </w:r>
      <w:r w:rsidR="00CA5764" w:rsidRPr="00B66F7B">
        <w:rPr>
          <w:color w:val="0000FF"/>
          <w:sz w:val="22"/>
          <w:szCs w:val="22"/>
        </w:rPr>
      </w:r>
      <w:r w:rsidR="00CA5764" w:rsidRPr="00B66F7B">
        <w:rPr>
          <w:color w:val="0000FF"/>
          <w:sz w:val="22"/>
          <w:szCs w:val="22"/>
        </w:rPr>
        <w:fldChar w:fldCharType="separate"/>
      </w:r>
      <w:r w:rsidR="00F1567F">
        <w:rPr>
          <w:color w:val="0000FF"/>
          <w:sz w:val="22"/>
          <w:szCs w:val="22"/>
        </w:rPr>
        <w:t>9.2.29</w:t>
      </w:r>
      <w:r w:rsidR="00CA5764" w:rsidRPr="00B66F7B">
        <w:rPr>
          <w:color w:val="0000FF"/>
          <w:sz w:val="22"/>
          <w:szCs w:val="22"/>
        </w:rPr>
        <w:fldChar w:fldCharType="end"/>
      </w:r>
      <w:r w:rsidR="00CA5764" w:rsidRPr="00B66F7B">
        <w:rPr>
          <w:sz w:val="22"/>
          <w:szCs w:val="22"/>
        </w:rPr>
        <w:t xml:space="preserve"> </w:t>
      </w:r>
      <w:r w:rsidRPr="00B66F7B">
        <w:rPr>
          <w:sz w:val="22"/>
          <w:szCs w:val="22"/>
        </w:rPr>
        <w:t xml:space="preserve">, </w:t>
      </w:r>
      <w:r w:rsidRPr="00D55956">
        <w:rPr>
          <w:sz w:val="22"/>
          <w:szCs w:val="22"/>
        </w:rPr>
        <w:t>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w:t>
      </w:r>
      <w:proofErr w:type="gramEnd"/>
      <w:r w:rsidRPr="00D55956">
        <w:rPr>
          <w:sz w:val="22"/>
          <w:szCs w:val="22"/>
        </w:rPr>
        <w:t xml:space="preserve"> них условий исполнения договора. </w:t>
      </w:r>
    </w:p>
    <w:p w:rsidR="00E53B34" w:rsidRPr="00D55956" w:rsidRDefault="00E53B34" w:rsidP="00D55956">
      <w:pPr>
        <w:pStyle w:val="30"/>
        <w:numPr>
          <w:ilvl w:val="0"/>
          <w:numId w:val="0"/>
        </w:numPr>
        <w:shd w:val="clear" w:color="auto" w:fill="FFFFFF" w:themeFill="background1"/>
        <w:tabs>
          <w:tab w:val="num" w:pos="1843"/>
        </w:tabs>
        <w:spacing w:line="240" w:lineRule="auto"/>
        <w:ind w:left="851" w:firstLine="425"/>
        <w:rPr>
          <w:sz w:val="22"/>
          <w:szCs w:val="22"/>
        </w:rPr>
      </w:pPr>
      <w:r w:rsidRPr="00D55956">
        <w:rPr>
          <w:sz w:val="22"/>
          <w:szCs w:val="22"/>
        </w:rPr>
        <w:t xml:space="preserve">Заявке на участие в </w:t>
      </w:r>
      <w:r w:rsidR="006D1E93" w:rsidRPr="00D55956">
        <w:rPr>
          <w:sz w:val="22"/>
          <w:szCs w:val="22"/>
          <w:shd w:val="clear" w:color="auto" w:fill="FFFFFF" w:themeFill="background1"/>
        </w:rPr>
        <w:t>электронном</w:t>
      </w:r>
      <w:r w:rsidR="006D1E93" w:rsidRPr="00D55956">
        <w:rPr>
          <w:sz w:val="22"/>
          <w:szCs w:val="22"/>
        </w:rPr>
        <w:t xml:space="preserve"> конкурсе</w:t>
      </w:r>
      <w:r w:rsidR="0035680C" w:rsidRPr="00D55956">
        <w:rPr>
          <w:sz w:val="22"/>
          <w:szCs w:val="22"/>
        </w:rPr>
        <w:t xml:space="preserve"> </w:t>
      </w:r>
      <w:r w:rsidR="0035680C" w:rsidRPr="00B66F7B">
        <w:rPr>
          <w:sz w:val="22"/>
          <w:szCs w:val="22"/>
        </w:rPr>
        <w:t>или электронном запросе предложений</w:t>
      </w:r>
      <w:r w:rsidRPr="00D55956">
        <w:rPr>
          <w:sz w:val="22"/>
          <w:szCs w:val="22"/>
        </w:rPr>
        <w:t>, в котор</w:t>
      </w:r>
      <w:r w:rsidR="0035680C" w:rsidRPr="00D55956">
        <w:rPr>
          <w:sz w:val="22"/>
          <w:szCs w:val="22"/>
        </w:rPr>
        <w:t>ых</w:t>
      </w:r>
      <w:r w:rsidRPr="00D55956">
        <w:rPr>
          <w:sz w:val="22"/>
          <w:szCs w:val="22"/>
        </w:rPr>
        <w:t xml:space="preserve"> содержатся лучшие условия исполнения договора, а в случае проведения </w:t>
      </w:r>
      <w:r w:rsidR="006D1E93" w:rsidRPr="00D55956">
        <w:rPr>
          <w:sz w:val="22"/>
          <w:szCs w:val="22"/>
          <w:shd w:val="clear" w:color="auto" w:fill="FFFFFF" w:themeFill="background1"/>
        </w:rPr>
        <w:t>электронного</w:t>
      </w:r>
      <w:r w:rsidR="006D1E93" w:rsidRPr="00D55956">
        <w:rPr>
          <w:sz w:val="22"/>
          <w:szCs w:val="22"/>
        </w:rPr>
        <w:t xml:space="preserve"> аукциона </w:t>
      </w:r>
      <w:r w:rsidRPr="00D55956">
        <w:rPr>
          <w:sz w:val="22"/>
          <w:szCs w:val="22"/>
        </w:rPr>
        <w:t xml:space="preserve">или </w:t>
      </w:r>
      <w:r w:rsidR="006D1E93" w:rsidRPr="00D55956">
        <w:rPr>
          <w:sz w:val="22"/>
          <w:szCs w:val="22"/>
          <w:shd w:val="clear" w:color="auto" w:fill="FFFFFF" w:themeFill="background1"/>
        </w:rPr>
        <w:t>электронного</w:t>
      </w:r>
      <w:r w:rsidR="006D1E93" w:rsidRPr="00D55956">
        <w:rPr>
          <w:sz w:val="22"/>
          <w:szCs w:val="22"/>
        </w:rPr>
        <w:t xml:space="preserve"> </w:t>
      </w:r>
      <w:r w:rsidRPr="00D55956">
        <w:rPr>
          <w:sz w:val="22"/>
          <w:szCs w:val="22"/>
        </w:rPr>
        <w:t>запроса котировок – наименьшее ценовое предложение, присваивается первый номер. В случае</w:t>
      </w:r>
      <w:proofErr w:type="gramStart"/>
      <w:r w:rsidRPr="00D55956">
        <w:rPr>
          <w:sz w:val="22"/>
          <w:szCs w:val="22"/>
        </w:rPr>
        <w:t>,</w:t>
      </w:r>
      <w:proofErr w:type="gramEnd"/>
      <w:r w:rsidRPr="00D55956">
        <w:rPr>
          <w:sz w:val="22"/>
          <w:szCs w:val="22"/>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53B34" w:rsidRPr="00D55956" w:rsidRDefault="00E53B34"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 xml:space="preserve">Заказчик </w:t>
      </w:r>
      <w:proofErr w:type="gramStart"/>
      <w:r w:rsidRPr="00D55956">
        <w:rPr>
          <w:sz w:val="22"/>
          <w:szCs w:val="22"/>
        </w:rPr>
        <w:t xml:space="preserve">составляет итоговый протокол в соответствии с требованиями пункта </w:t>
      </w:r>
      <w:r w:rsidRPr="00D55956">
        <w:rPr>
          <w:color w:val="0000FF"/>
          <w:sz w:val="22"/>
          <w:szCs w:val="22"/>
        </w:rPr>
        <w:fldChar w:fldCharType="begin"/>
      </w:r>
      <w:r w:rsidRPr="00D55956">
        <w:rPr>
          <w:color w:val="0000FF"/>
          <w:sz w:val="22"/>
          <w:szCs w:val="22"/>
        </w:rPr>
        <w:instrText xml:space="preserve"> REF _Ref531012690 \r \h  \* MERGEFORMAT </w:instrText>
      </w:r>
      <w:r w:rsidRPr="00D55956">
        <w:rPr>
          <w:color w:val="0000FF"/>
          <w:sz w:val="22"/>
          <w:szCs w:val="22"/>
        </w:rPr>
      </w:r>
      <w:r w:rsidRPr="00D55956">
        <w:rPr>
          <w:color w:val="0000FF"/>
          <w:sz w:val="22"/>
          <w:szCs w:val="22"/>
        </w:rPr>
        <w:fldChar w:fldCharType="separate"/>
      </w:r>
      <w:r w:rsidR="00F1567F">
        <w:rPr>
          <w:color w:val="0000FF"/>
          <w:sz w:val="22"/>
          <w:szCs w:val="22"/>
        </w:rPr>
        <w:t>8.9.21</w:t>
      </w:r>
      <w:r w:rsidRPr="00D55956">
        <w:rPr>
          <w:color w:val="0000FF"/>
          <w:sz w:val="22"/>
          <w:szCs w:val="22"/>
        </w:rPr>
        <w:fldChar w:fldCharType="end"/>
      </w:r>
      <w:r w:rsidRPr="00D55956">
        <w:rPr>
          <w:sz w:val="22"/>
          <w:szCs w:val="22"/>
        </w:rPr>
        <w:t xml:space="preserve"> и размещает</w:t>
      </w:r>
      <w:proofErr w:type="gramEnd"/>
      <w:r w:rsidRPr="00D55956">
        <w:rPr>
          <w:sz w:val="22"/>
          <w:szCs w:val="22"/>
        </w:rPr>
        <w:t xml:space="preserve"> его на ЭТП и в ЕИС.</w:t>
      </w:r>
    </w:p>
    <w:p w:rsidR="00E53B34" w:rsidRPr="00D55956" w:rsidRDefault="00E53B34"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 xml:space="preserve">Договор по результатам конкурентной закупки с участием субъектов МСП </w:t>
      </w:r>
      <w:proofErr w:type="gramStart"/>
      <w:r w:rsidRPr="00D55956">
        <w:rPr>
          <w:sz w:val="22"/>
          <w:szCs w:val="22"/>
        </w:rPr>
        <w:t>заключается с использованием программно-аппаратных средств ЭТП и должен</w:t>
      </w:r>
      <w:proofErr w:type="gramEnd"/>
      <w:r w:rsidRPr="00D55956">
        <w:rPr>
          <w:sz w:val="22"/>
          <w:szCs w:val="22"/>
        </w:rPr>
        <w:t xml:space="preserve">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53B34" w:rsidRPr="00D55956" w:rsidRDefault="00E53B34" w:rsidP="00D55956">
      <w:pPr>
        <w:pStyle w:val="30"/>
        <w:numPr>
          <w:ilvl w:val="0"/>
          <w:numId w:val="0"/>
        </w:numPr>
        <w:shd w:val="clear" w:color="auto" w:fill="FFFFFF" w:themeFill="background1"/>
        <w:spacing w:line="240" w:lineRule="auto"/>
        <w:ind w:left="851" w:firstLine="425"/>
        <w:rPr>
          <w:sz w:val="22"/>
          <w:szCs w:val="22"/>
        </w:rPr>
      </w:pPr>
      <w:r w:rsidRPr="00D55956">
        <w:rPr>
          <w:sz w:val="22"/>
          <w:szCs w:val="22"/>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w:t>
      </w:r>
      <w:proofErr w:type="gramStart"/>
      <w:r w:rsidRPr="00D55956">
        <w:rPr>
          <w:sz w:val="22"/>
          <w:szCs w:val="22"/>
        </w:rPr>
        <w:t>рассматривает протокол разногласий и направляет</w:t>
      </w:r>
      <w:proofErr w:type="gramEnd"/>
      <w:r w:rsidRPr="00D55956">
        <w:rPr>
          <w:sz w:val="22"/>
          <w:szCs w:val="22"/>
        </w:rPr>
        <w:t xml:space="preserve">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53B34" w:rsidRPr="00D55956" w:rsidRDefault="00E53B34"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Договор по результатам конкурентной закупки с участием субъектов 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E53B34" w:rsidRPr="00D55956" w:rsidRDefault="00E53B34"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 xml:space="preserve">Документы и информация, связанные с осуществлением закупки с участием только субъектов МСП и полученные или направленные оператором ЭТП Заказчику, участнику закупки в форме электронного документа в соответствии с </w:t>
      </w:r>
      <w:r w:rsidR="00CF0369" w:rsidRPr="00D55956">
        <w:rPr>
          <w:sz w:val="22"/>
          <w:szCs w:val="22"/>
        </w:rPr>
        <w:t>з</w:t>
      </w:r>
      <w:r w:rsidRPr="00D55956">
        <w:rPr>
          <w:sz w:val="22"/>
          <w:szCs w:val="22"/>
        </w:rPr>
        <w:t>аконом 223-ФЗ, хранятся оператором ЭТП не менее трёх лет.</w:t>
      </w:r>
    </w:p>
    <w:p w:rsidR="003F5B72" w:rsidRPr="00D55956" w:rsidRDefault="003F5B72" w:rsidP="00D55956">
      <w:pPr>
        <w:pStyle w:val="1"/>
        <w:shd w:val="clear" w:color="auto" w:fill="FFFFFF" w:themeFill="background1"/>
        <w:tabs>
          <w:tab w:val="clear" w:pos="568"/>
          <w:tab w:val="num" w:pos="284"/>
        </w:tabs>
        <w:spacing w:after="0"/>
        <w:ind w:left="567" w:hanging="567"/>
        <w:rPr>
          <w:rFonts w:ascii="Times New Roman" w:hAnsi="Times New Roman"/>
          <w:caps/>
          <w:sz w:val="22"/>
          <w:szCs w:val="22"/>
        </w:rPr>
      </w:pPr>
      <w:bookmarkStart w:id="3571" w:name="_Toc77184978"/>
      <w:r w:rsidRPr="00D55956">
        <w:rPr>
          <w:rFonts w:ascii="Times New Roman" w:hAnsi="Times New Roman"/>
          <w:caps/>
          <w:sz w:val="22"/>
          <w:szCs w:val="22"/>
        </w:rPr>
        <w:t>Особенности заключения и изменения договора, заключенного по результатам закупки. Исполнение договора</w:t>
      </w:r>
      <w:bookmarkEnd w:id="3509"/>
      <w:bookmarkEnd w:id="3510"/>
      <w:bookmarkEnd w:id="3511"/>
      <w:bookmarkEnd w:id="3512"/>
      <w:bookmarkEnd w:id="3513"/>
      <w:bookmarkEnd w:id="3514"/>
      <w:bookmarkEnd w:id="3515"/>
      <w:bookmarkEnd w:id="3571"/>
    </w:p>
    <w:p w:rsidR="003F5B72" w:rsidRPr="00D55956" w:rsidRDefault="003F5B72" w:rsidP="00D55956">
      <w:pPr>
        <w:pStyle w:val="22"/>
        <w:shd w:val="clear" w:color="auto" w:fill="FFFFFF" w:themeFill="background1"/>
        <w:tabs>
          <w:tab w:val="num" w:pos="709"/>
        </w:tabs>
        <w:spacing w:before="200" w:after="20" w:line="240" w:lineRule="auto"/>
        <w:ind w:left="709" w:hanging="709"/>
        <w:rPr>
          <w:sz w:val="22"/>
          <w:szCs w:val="22"/>
        </w:rPr>
      </w:pPr>
      <w:bookmarkStart w:id="3572" w:name="_Toc390777178"/>
      <w:bookmarkStart w:id="3573" w:name="_Toc390777413"/>
      <w:bookmarkStart w:id="3574" w:name="_Toc390777648"/>
      <w:bookmarkStart w:id="3575" w:name="_Toc390777884"/>
      <w:bookmarkStart w:id="3576" w:name="_Toc390778120"/>
      <w:bookmarkStart w:id="3577" w:name="_Toc390778355"/>
      <w:bookmarkStart w:id="3578" w:name="_Toc390778591"/>
      <w:bookmarkStart w:id="3579" w:name="_Toc390778827"/>
      <w:bookmarkStart w:id="3580" w:name="_Toc390779064"/>
      <w:bookmarkStart w:id="3581" w:name="_Toc390779301"/>
      <w:bookmarkStart w:id="3582" w:name="_Toc390779772"/>
      <w:bookmarkStart w:id="3583" w:name="_Toc390780076"/>
      <w:bookmarkStart w:id="3584" w:name="_Toc385510251"/>
      <w:bookmarkStart w:id="3585" w:name="_Toc385511144"/>
      <w:bookmarkStart w:id="3586" w:name="_Toc385512033"/>
      <w:bookmarkStart w:id="3587" w:name="_Toc385512959"/>
      <w:bookmarkStart w:id="3588" w:name="_Toc385515762"/>
      <w:bookmarkStart w:id="3589" w:name="_Toc385516919"/>
      <w:bookmarkStart w:id="3590" w:name="_Toc390964931"/>
      <w:bookmarkStart w:id="3591" w:name="_Toc390966640"/>
      <w:bookmarkStart w:id="3592" w:name="_Toc390966962"/>
      <w:bookmarkStart w:id="3593" w:name="_Toc391022062"/>
      <w:bookmarkStart w:id="3594" w:name="_Toc391022239"/>
      <w:bookmarkStart w:id="3595" w:name="_Toc392326412"/>
      <w:bookmarkStart w:id="3596" w:name="_Toc392495153"/>
      <w:bookmarkStart w:id="3597" w:name="_Toc393989297"/>
      <w:bookmarkStart w:id="3598" w:name="_Toc393888082"/>
      <w:bookmarkStart w:id="3599" w:name="_Toc410724678"/>
      <w:bookmarkStart w:id="3600" w:name="_Toc414627247"/>
      <w:bookmarkStart w:id="3601" w:name="_Toc77184979"/>
      <w:bookmarkEnd w:id="3516"/>
      <w:bookmarkEnd w:id="3517"/>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r w:rsidRPr="00D55956">
        <w:rPr>
          <w:sz w:val="22"/>
          <w:szCs w:val="22"/>
        </w:rPr>
        <w:t>Порядок заключения договора</w:t>
      </w:r>
      <w:bookmarkEnd w:id="3595"/>
      <w:bookmarkEnd w:id="3596"/>
      <w:bookmarkEnd w:id="3597"/>
      <w:bookmarkEnd w:id="3598"/>
      <w:bookmarkEnd w:id="3599"/>
      <w:bookmarkEnd w:id="3600"/>
      <w:bookmarkEnd w:id="3601"/>
    </w:p>
    <w:p w:rsidR="007C15BA" w:rsidRPr="00D55956" w:rsidRDefault="007C15BA"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D55956">
        <w:rPr>
          <w:sz w:val="22"/>
          <w:szCs w:val="22"/>
        </w:rPr>
        <w:t>с даты размещения</w:t>
      </w:r>
      <w:proofErr w:type="gramEnd"/>
      <w:r w:rsidRPr="00D55956">
        <w:rPr>
          <w:sz w:val="22"/>
          <w:szCs w:val="22"/>
        </w:rPr>
        <w:t xml:space="preserve"> в ЕИС итогового протокола, составленного по результатам конкурентной закупки. </w:t>
      </w:r>
    </w:p>
    <w:p w:rsidR="003F5B72" w:rsidRPr="00D55956" w:rsidRDefault="003F5B72" w:rsidP="00D55956">
      <w:pPr>
        <w:pStyle w:val="30"/>
        <w:shd w:val="clear" w:color="auto" w:fill="FFFFFF" w:themeFill="background1"/>
        <w:tabs>
          <w:tab w:val="num" w:pos="851"/>
        </w:tabs>
        <w:spacing w:before="40" w:line="240" w:lineRule="auto"/>
        <w:ind w:left="851" w:hanging="851"/>
        <w:rPr>
          <w:sz w:val="22"/>
          <w:szCs w:val="22"/>
        </w:rPr>
      </w:pPr>
      <w:r w:rsidRPr="00D55956">
        <w:rPr>
          <w:sz w:val="22"/>
          <w:szCs w:val="22"/>
        </w:rPr>
        <w:t xml:space="preserve">Договор по итогам </w:t>
      </w:r>
      <w:r w:rsidR="007C15BA" w:rsidRPr="00D55956">
        <w:rPr>
          <w:sz w:val="22"/>
          <w:szCs w:val="22"/>
        </w:rPr>
        <w:t>ино</w:t>
      </w:r>
      <w:r w:rsidR="00A157B5" w:rsidRPr="00D55956">
        <w:rPr>
          <w:sz w:val="22"/>
          <w:szCs w:val="22"/>
        </w:rPr>
        <w:t xml:space="preserve">й </w:t>
      </w:r>
      <w:r w:rsidRPr="00D55956">
        <w:rPr>
          <w:sz w:val="22"/>
          <w:szCs w:val="22"/>
        </w:rPr>
        <w:t>закупки заключается в сроки и в порядке, которые предусмотрены законодательством</w:t>
      </w:r>
      <w:r w:rsidR="00D645C1" w:rsidRPr="00D55956">
        <w:rPr>
          <w:sz w:val="22"/>
          <w:szCs w:val="22"/>
        </w:rPr>
        <w:t xml:space="preserve"> РФ</w:t>
      </w:r>
      <w:r w:rsidRPr="00D55956">
        <w:rPr>
          <w:sz w:val="22"/>
          <w:szCs w:val="22"/>
        </w:rPr>
        <w:t>, Положением, ЛНД и условиями, установленными в документации о закупке</w:t>
      </w:r>
      <w:r w:rsidR="007C15BA" w:rsidRPr="00D55956">
        <w:rPr>
          <w:sz w:val="22"/>
          <w:szCs w:val="22"/>
        </w:rPr>
        <w:t xml:space="preserve"> (при необходимости)</w:t>
      </w:r>
      <w:r w:rsidRPr="00D55956">
        <w:rPr>
          <w:sz w:val="22"/>
          <w:szCs w:val="22"/>
        </w:rPr>
        <w:t>.</w:t>
      </w:r>
    </w:p>
    <w:p w:rsidR="003A07BF" w:rsidRPr="00AE2F7F" w:rsidRDefault="003A07BF" w:rsidP="00D55956">
      <w:pPr>
        <w:pStyle w:val="30"/>
        <w:shd w:val="clear" w:color="auto" w:fill="FFFFFF" w:themeFill="background1"/>
        <w:tabs>
          <w:tab w:val="num" w:pos="851"/>
        </w:tabs>
        <w:spacing w:before="40" w:line="240" w:lineRule="auto"/>
        <w:ind w:left="851" w:hanging="851"/>
        <w:rPr>
          <w:sz w:val="22"/>
          <w:szCs w:val="22"/>
        </w:rPr>
      </w:pPr>
      <w:bookmarkStart w:id="3602" w:name="_Hlt387350547"/>
      <w:bookmarkEnd w:id="3602"/>
      <w:proofErr w:type="gramStart"/>
      <w:r w:rsidRPr="00D55956">
        <w:rPr>
          <w:sz w:val="22"/>
          <w:szCs w:val="22"/>
        </w:rPr>
        <w:t>В случае</w:t>
      </w:r>
      <w:r w:rsidRPr="00AE2F7F">
        <w:rPr>
          <w:sz w:val="22"/>
          <w:szCs w:val="22"/>
        </w:rPr>
        <w:t xml:space="preserve"> необходимости одобрения органом управления Заказчика в соответствии с законодательством РФ</w:t>
      </w:r>
      <w:r w:rsidR="00CF0369">
        <w:rPr>
          <w:sz w:val="22"/>
          <w:szCs w:val="22"/>
        </w:rPr>
        <w:t xml:space="preserve"> </w:t>
      </w:r>
      <w:r w:rsidRPr="00AE2F7F">
        <w:rPr>
          <w:sz w:val="22"/>
          <w:szCs w:val="22"/>
        </w:rPr>
        <w:t>заключения договора или в случае обжалования в антимонопольном органе действий (бездействия) Заказчика, закупочной комиссии,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ЭТП.</w:t>
      </w:r>
      <w:proofErr w:type="gramEnd"/>
    </w:p>
    <w:p w:rsidR="003F5B72" w:rsidRPr="00AE2F7F" w:rsidRDefault="003F5B72" w:rsidP="00B02ADF">
      <w:pPr>
        <w:pStyle w:val="30"/>
        <w:tabs>
          <w:tab w:val="num" w:pos="851"/>
        </w:tabs>
        <w:spacing w:before="40" w:line="240" w:lineRule="auto"/>
        <w:ind w:left="851" w:hanging="851"/>
        <w:rPr>
          <w:sz w:val="22"/>
          <w:szCs w:val="22"/>
        </w:rPr>
      </w:pPr>
      <w:r w:rsidRPr="00AE2F7F">
        <w:rPr>
          <w:sz w:val="22"/>
          <w:szCs w:val="22"/>
        </w:rPr>
        <w:t>Заказчик вправе до заключения договора провести</w:t>
      </w:r>
      <w:r w:rsidR="005C68AF" w:rsidRPr="00AE2F7F">
        <w:rPr>
          <w:sz w:val="22"/>
          <w:szCs w:val="22"/>
        </w:rPr>
        <w:t xml:space="preserve"> преддоговорные</w:t>
      </w:r>
      <w:r w:rsidRPr="00AE2F7F">
        <w:rPr>
          <w:sz w:val="22"/>
          <w:szCs w:val="22"/>
        </w:rPr>
        <w:t xml:space="preserve"> переговоры с лицом, с которым планируется заключить договор.</w:t>
      </w:r>
    </w:p>
    <w:p w:rsidR="005C68AF" w:rsidRPr="00AE2F7F" w:rsidRDefault="005C68AF" w:rsidP="00B02ADF">
      <w:pPr>
        <w:pStyle w:val="30"/>
        <w:numPr>
          <w:ilvl w:val="0"/>
          <w:numId w:val="0"/>
        </w:numPr>
        <w:tabs>
          <w:tab w:val="num" w:pos="1417"/>
        </w:tabs>
        <w:spacing w:line="240" w:lineRule="auto"/>
        <w:ind w:left="851" w:firstLine="425"/>
        <w:rPr>
          <w:sz w:val="22"/>
          <w:szCs w:val="22"/>
        </w:rPr>
      </w:pPr>
      <w:r w:rsidRPr="00AE2F7F">
        <w:rPr>
          <w:sz w:val="22"/>
          <w:szCs w:val="22"/>
        </w:rPr>
        <w:t>По результатам переговоров стороны вправе заключить договор с отклонением от положений проекта договора</w:t>
      </w:r>
      <w:r w:rsidR="00AB6C06" w:rsidRPr="00AE2F7F">
        <w:rPr>
          <w:sz w:val="22"/>
          <w:szCs w:val="22"/>
        </w:rPr>
        <w:t>,</w:t>
      </w:r>
      <w:r w:rsidRPr="00AE2F7F">
        <w:rPr>
          <w:sz w:val="22"/>
          <w:szCs w:val="22"/>
        </w:rPr>
        <w:t xml:space="preserve"> предусмотренного в документации о закупке. При этом такие отклонения не должны касаться условий</w:t>
      </w:r>
      <w:r w:rsidR="00B102BB" w:rsidRPr="00AE2F7F">
        <w:rPr>
          <w:sz w:val="22"/>
          <w:szCs w:val="22"/>
        </w:rPr>
        <w:t xml:space="preserve"> (положений)</w:t>
      </w:r>
      <w:r w:rsidRPr="00AE2F7F">
        <w:rPr>
          <w:sz w:val="22"/>
          <w:szCs w:val="22"/>
        </w:rPr>
        <w:t xml:space="preserve">, которые являлись критериями </w:t>
      </w:r>
      <w:r w:rsidR="000A2424" w:rsidRPr="00AE2F7F">
        <w:rPr>
          <w:sz w:val="22"/>
          <w:szCs w:val="22"/>
        </w:rPr>
        <w:t xml:space="preserve">отбора </w:t>
      </w:r>
      <w:r w:rsidR="00293D72" w:rsidRPr="00AE2F7F">
        <w:rPr>
          <w:sz w:val="22"/>
          <w:szCs w:val="22"/>
        </w:rPr>
        <w:t>и (или)</w:t>
      </w:r>
      <w:r w:rsidR="000A2424" w:rsidRPr="00AE2F7F">
        <w:rPr>
          <w:sz w:val="22"/>
          <w:szCs w:val="22"/>
        </w:rPr>
        <w:t xml:space="preserve"> </w:t>
      </w:r>
      <w:r w:rsidRPr="00AE2F7F">
        <w:rPr>
          <w:sz w:val="22"/>
          <w:szCs w:val="22"/>
        </w:rPr>
        <w:t xml:space="preserve">оценки заявок </w:t>
      </w:r>
      <w:r w:rsidR="00A35F93" w:rsidRPr="00AE2F7F">
        <w:rPr>
          <w:sz w:val="22"/>
          <w:szCs w:val="22"/>
        </w:rPr>
        <w:t>участник</w:t>
      </w:r>
      <w:r w:rsidRPr="00AE2F7F">
        <w:rPr>
          <w:sz w:val="22"/>
          <w:szCs w:val="22"/>
        </w:rPr>
        <w:t>ов.</w:t>
      </w:r>
    </w:p>
    <w:p w:rsidR="003F5B72" w:rsidRPr="00AE2F7F" w:rsidRDefault="003F5B72" w:rsidP="00B02ADF">
      <w:pPr>
        <w:pStyle w:val="30"/>
        <w:tabs>
          <w:tab w:val="num" w:pos="851"/>
        </w:tabs>
        <w:spacing w:before="40" w:line="240" w:lineRule="auto"/>
        <w:ind w:left="851" w:hanging="851"/>
        <w:rPr>
          <w:sz w:val="22"/>
          <w:szCs w:val="22"/>
        </w:rPr>
      </w:pPr>
      <w:bookmarkStart w:id="3603" w:name="_Hlt386424395"/>
      <w:bookmarkStart w:id="3604" w:name="_Toc390964933"/>
      <w:bookmarkStart w:id="3605" w:name="_Toc390966642"/>
      <w:bookmarkStart w:id="3606" w:name="_Toc390966964"/>
      <w:bookmarkStart w:id="3607" w:name="_Toc391022064"/>
      <w:bookmarkStart w:id="3608" w:name="_Toc391022241"/>
      <w:bookmarkStart w:id="3609" w:name="_Toc390964934"/>
      <w:bookmarkStart w:id="3610" w:name="_Toc390966643"/>
      <w:bookmarkStart w:id="3611" w:name="_Toc390966965"/>
      <w:bookmarkStart w:id="3612" w:name="_Toc391022065"/>
      <w:bookmarkStart w:id="3613" w:name="_Toc391022242"/>
      <w:bookmarkStart w:id="3614" w:name="_Toc390964935"/>
      <w:bookmarkStart w:id="3615" w:name="_Toc390966644"/>
      <w:bookmarkStart w:id="3616" w:name="_Toc390966966"/>
      <w:bookmarkStart w:id="3617" w:name="_Toc391022066"/>
      <w:bookmarkStart w:id="3618" w:name="_Toc391022243"/>
      <w:bookmarkStart w:id="3619" w:name="_Toc390964936"/>
      <w:bookmarkStart w:id="3620" w:name="_Toc390966645"/>
      <w:bookmarkStart w:id="3621" w:name="_Toc390966967"/>
      <w:bookmarkStart w:id="3622" w:name="_Toc391022067"/>
      <w:bookmarkStart w:id="3623" w:name="_Toc391022244"/>
      <w:bookmarkStart w:id="3624" w:name="_Toc390964937"/>
      <w:bookmarkStart w:id="3625" w:name="_Toc390966646"/>
      <w:bookmarkStart w:id="3626" w:name="_Toc390966968"/>
      <w:bookmarkStart w:id="3627" w:name="_Toc391022068"/>
      <w:bookmarkStart w:id="3628" w:name="_Toc391022245"/>
      <w:bookmarkStart w:id="3629" w:name="_Toc390964938"/>
      <w:bookmarkStart w:id="3630" w:name="_Toc390966647"/>
      <w:bookmarkStart w:id="3631" w:name="_Toc390966969"/>
      <w:bookmarkStart w:id="3632" w:name="_Toc391022069"/>
      <w:bookmarkStart w:id="3633" w:name="_Toc391022246"/>
      <w:bookmarkStart w:id="3634" w:name="_Toc390964939"/>
      <w:bookmarkStart w:id="3635" w:name="_Toc390966648"/>
      <w:bookmarkStart w:id="3636" w:name="_Toc390966970"/>
      <w:bookmarkStart w:id="3637" w:name="_Toc391022070"/>
      <w:bookmarkStart w:id="3638" w:name="_Toc391022247"/>
      <w:bookmarkStart w:id="3639" w:name="_Toc390964940"/>
      <w:bookmarkStart w:id="3640" w:name="_Toc390966649"/>
      <w:bookmarkStart w:id="3641" w:name="_Toc390966971"/>
      <w:bookmarkStart w:id="3642" w:name="_Toc391022071"/>
      <w:bookmarkStart w:id="3643" w:name="_Toc391022248"/>
      <w:bookmarkStart w:id="3644" w:name="_Toc390964941"/>
      <w:bookmarkStart w:id="3645" w:name="_Toc390966650"/>
      <w:bookmarkStart w:id="3646" w:name="_Toc390966972"/>
      <w:bookmarkStart w:id="3647" w:name="_Toc391022072"/>
      <w:bookmarkStart w:id="3648" w:name="_Toc391022249"/>
      <w:bookmarkStart w:id="3649" w:name="_Hlt38551594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r w:rsidRPr="00AE2F7F">
        <w:rPr>
          <w:sz w:val="22"/>
          <w:szCs w:val="22"/>
        </w:rPr>
        <w:t xml:space="preserve">Заказчик вправе отказаться от заключения договора по результатам закупки без обязательств по компенсации убытков </w:t>
      </w:r>
      <w:r w:rsidR="00A35F93" w:rsidRPr="00AE2F7F">
        <w:rPr>
          <w:sz w:val="22"/>
          <w:szCs w:val="22"/>
        </w:rPr>
        <w:t>участник</w:t>
      </w:r>
      <w:r w:rsidRPr="00AE2F7F">
        <w:rPr>
          <w:sz w:val="22"/>
          <w:szCs w:val="22"/>
        </w:rPr>
        <w:t>ам закупки, за исключением случаев, прямо установленных законодательством РФ</w:t>
      </w:r>
      <w:r w:rsidR="00D645C1" w:rsidRPr="00AE2F7F">
        <w:rPr>
          <w:sz w:val="22"/>
          <w:szCs w:val="22"/>
        </w:rPr>
        <w:t xml:space="preserve"> </w:t>
      </w:r>
      <w:r w:rsidR="00184A2C" w:rsidRPr="00AE2F7F">
        <w:rPr>
          <w:sz w:val="22"/>
          <w:szCs w:val="22"/>
        </w:rPr>
        <w:t>при</w:t>
      </w:r>
      <w:r w:rsidRPr="00AE2F7F">
        <w:rPr>
          <w:sz w:val="22"/>
          <w:szCs w:val="22"/>
        </w:rPr>
        <w:t xml:space="preserve"> проведени</w:t>
      </w:r>
      <w:r w:rsidR="00184A2C" w:rsidRPr="00AE2F7F">
        <w:rPr>
          <w:sz w:val="22"/>
          <w:szCs w:val="22"/>
        </w:rPr>
        <w:t>и</w:t>
      </w:r>
      <w:r w:rsidRPr="00AE2F7F">
        <w:rPr>
          <w:sz w:val="22"/>
          <w:szCs w:val="22"/>
        </w:rPr>
        <w:t xml:space="preserve"> торгов.</w:t>
      </w:r>
    </w:p>
    <w:p w:rsidR="00B1071D" w:rsidRDefault="00B1071D" w:rsidP="007478F7">
      <w:pPr>
        <w:numPr>
          <w:ilvl w:val="2"/>
          <w:numId w:val="16"/>
        </w:numPr>
        <w:shd w:val="clear" w:color="auto" w:fill="FFFFFF" w:themeFill="background1"/>
        <w:tabs>
          <w:tab w:val="clear" w:pos="1843"/>
          <w:tab w:val="num" w:pos="851"/>
        </w:tabs>
        <w:spacing w:before="40" w:line="240" w:lineRule="auto"/>
        <w:ind w:left="851" w:hanging="851"/>
        <w:rPr>
          <w:sz w:val="22"/>
          <w:szCs w:val="22"/>
        </w:rPr>
      </w:pPr>
      <w:r w:rsidRPr="00AE2F7F">
        <w:rPr>
          <w:sz w:val="22"/>
          <w:szCs w:val="22"/>
        </w:rPr>
        <w:t>Заказчик вправе отказаться от заключения договора с победителем</w:t>
      </w:r>
      <w:r w:rsidR="00333B44" w:rsidRPr="00AE2F7F">
        <w:rPr>
          <w:sz w:val="22"/>
          <w:szCs w:val="22"/>
        </w:rPr>
        <w:t xml:space="preserve"> конкурентной</w:t>
      </w:r>
      <w:r w:rsidRPr="00AE2F7F">
        <w:rPr>
          <w:sz w:val="22"/>
          <w:szCs w:val="22"/>
        </w:rPr>
        <w:t xml:space="preserve"> закупки, если заключение и последующее исполнение такого договора в силу изменившихся </w:t>
      </w:r>
      <w:r w:rsidR="00F119FF" w:rsidRPr="00AE2F7F">
        <w:rPr>
          <w:sz w:val="22"/>
          <w:szCs w:val="22"/>
        </w:rPr>
        <w:t>обстоятельств (</w:t>
      </w:r>
      <w:r w:rsidRPr="00AE2F7F">
        <w:rPr>
          <w:sz w:val="22"/>
          <w:szCs w:val="22"/>
        </w:rPr>
        <w:t>потребностей в продукции</w:t>
      </w:r>
      <w:r w:rsidR="00F119FF" w:rsidRPr="00AE2F7F">
        <w:rPr>
          <w:sz w:val="22"/>
          <w:szCs w:val="22"/>
        </w:rPr>
        <w:t>)</w:t>
      </w:r>
      <w:r w:rsidRPr="00AE2F7F">
        <w:rPr>
          <w:sz w:val="22"/>
          <w:szCs w:val="22"/>
        </w:rPr>
        <w:t xml:space="preserve"> повлечет или может повлечь для Общества такое нарушение его имущественных интересов, включая (</w:t>
      </w:r>
      <w:proofErr w:type="gramStart"/>
      <w:r w:rsidRPr="00AE2F7F">
        <w:rPr>
          <w:sz w:val="22"/>
          <w:szCs w:val="22"/>
        </w:rPr>
        <w:t>но</w:t>
      </w:r>
      <w:proofErr w:type="gramEnd"/>
      <w:r w:rsidRPr="00AE2F7F">
        <w:rPr>
          <w:sz w:val="22"/>
          <w:szCs w:val="22"/>
        </w:rPr>
        <w:t xml:space="preserve"> не ограничиваясь) прямое причинение ущерба, которое невозможно было достоверно предвидеть</w:t>
      </w:r>
      <w:r w:rsidR="002761C2" w:rsidRPr="00AE2F7F">
        <w:rPr>
          <w:sz w:val="22"/>
          <w:szCs w:val="22"/>
        </w:rPr>
        <w:t xml:space="preserve"> и (или)</w:t>
      </w:r>
      <w:r w:rsidRPr="00AE2F7F">
        <w:rPr>
          <w:sz w:val="22"/>
          <w:szCs w:val="22"/>
        </w:rPr>
        <w:t xml:space="preserve"> установить </w:t>
      </w:r>
      <w:r w:rsidR="002761C2" w:rsidRPr="00AE2F7F">
        <w:rPr>
          <w:sz w:val="22"/>
          <w:szCs w:val="22"/>
        </w:rPr>
        <w:t>заранее</w:t>
      </w:r>
      <w:r w:rsidRPr="00AE2F7F">
        <w:rPr>
          <w:sz w:val="22"/>
          <w:szCs w:val="22"/>
        </w:rPr>
        <w:t>.</w:t>
      </w:r>
    </w:p>
    <w:p w:rsidR="00206B04" w:rsidRPr="00AE2F7F" w:rsidRDefault="00206B04" w:rsidP="007478F7">
      <w:pPr>
        <w:pStyle w:val="30"/>
        <w:shd w:val="clear" w:color="auto" w:fill="FFFFFF" w:themeFill="background1"/>
        <w:tabs>
          <w:tab w:val="num" w:pos="709"/>
        </w:tabs>
        <w:spacing w:before="40" w:line="240" w:lineRule="auto"/>
        <w:ind w:left="709" w:hanging="709"/>
        <w:rPr>
          <w:sz w:val="22"/>
          <w:szCs w:val="22"/>
        </w:rPr>
      </w:pPr>
      <w:r w:rsidRPr="00A33FEE">
        <w:rPr>
          <w:sz w:val="22"/>
          <w:szCs w:val="22"/>
        </w:rPr>
        <w:t xml:space="preserve">При осуществлении закупки товара, в том числе поставляемого </w:t>
      </w:r>
      <w:r>
        <w:rPr>
          <w:sz w:val="22"/>
          <w:szCs w:val="22"/>
        </w:rPr>
        <w:t>З</w:t>
      </w:r>
      <w:r w:rsidRPr="00A33FEE">
        <w:rPr>
          <w:sz w:val="22"/>
          <w:szCs w:val="22"/>
        </w:rPr>
        <w:t>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F5B72" w:rsidRPr="00AE2F7F" w:rsidRDefault="003F5B72" w:rsidP="007478F7">
      <w:pPr>
        <w:pStyle w:val="22"/>
        <w:shd w:val="clear" w:color="auto" w:fill="FFFFFF" w:themeFill="background1"/>
        <w:tabs>
          <w:tab w:val="num" w:pos="709"/>
        </w:tabs>
        <w:spacing w:before="200" w:after="20" w:line="240" w:lineRule="auto"/>
        <w:ind w:left="709" w:hanging="709"/>
        <w:rPr>
          <w:sz w:val="22"/>
          <w:szCs w:val="22"/>
        </w:rPr>
      </w:pPr>
      <w:bookmarkStart w:id="3650" w:name="_Hlt386424371"/>
      <w:bookmarkStart w:id="3651" w:name="_Hlt387222313"/>
      <w:bookmarkStart w:id="3652" w:name="_Hlt387348585"/>
      <w:bookmarkStart w:id="3653" w:name="_Hlt387348601"/>
      <w:bookmarkStart w:id="3654" w:name="_Ref311059287"/>
      <w:bookmarkStart w:id="3655" w:name="_Ref311060615"/>
      <w:bookmarkStart w:id="3656" w:name="_Toc340567812"/>
      <w:bookmarkStart w:id="3657" w:name="_Toc392326414"/>
      <w:bookmarkStart w:id="3658" w:name="_Toc392495155"/>
      <w:bookmarkStart w:id="3659" w:name="_Toc393989299"/>
      <w:bookmarkStart w:id="3660" w:name="_Toc393888084"/>
      <w:bookmarkStart w:id="3661" w:name="_Toc410724680"/>
      <w:bookmarkStart w:id="3662" w:name="_Toc414627249"/>
      <w:bookmarkStart w:id="3663" w:name="_Toc77184980"/>
      <w:bookmarkEnd w:id="3650"/>
      <w:bookmarkEnd w:id="3651"/>
      <w:bookmarkEnd w:id="3652"/>
      <w:bookmarkEnd w:id="3653"/>
      <w:r w:rsidRPr="00AE2F7F">
        <w:rPr>
          <w:sz w:val="22"/>
          <w:szCs w:val="22"/>
        </w:rPr>
        <w:t>Последствия уклонения лица, с которым заключается договор, от заключения договора</w:t>
      </w:r>
      <w:bookmarkStart w:id="3664" w:name="_Ref311027194"/>
      <w:bookmarkStart w:id="3665" w:name="_Ref312068888"/>
      <w:bookmarkEnd w:id="3654"/>
      <w:bookmarkEnd w:id="3655"/>
      <w:bookmarkEnd w:id="3656"/>
      <w:bookmarkEnd w:id="3657"/>
      <w:bookmarkEnd w:id="3658"/>
      <w:bookmarkEnd w:id="3659"/>
      <w:bookmarkEnd w:id="3660"/>
      <w:bookmarkEnd w:id="3661"/>
      <w:bookmarkEnd w:id="3662"/>
      <w:bookmarkEnd w:id="3663"/>
    </w:p>
    <w:p w:rsidR="003F5B72" w:rsidRPr="00AE2F7F" w:rsidRDefault="003F5B72"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Под уклонением от заключения договора понимаются действия лица, с которым заключается договор, не приводящие к подписанию договора в сроки, установленные в документации о закупке</w:t>
      </w:r>
      <w:bookmarkEnd w:id="3664"/>
      <w:r w:rsidR="00F231B8" w:rsidRPr="00AE2F7F">
        <w:rPr>
          <w:sz w:val="22"/>
          <w:szCs w:val="22"/>
        </w:rPr>
        <w:t>, а именно</w:t>
      </w:r>
      <w:r w:rsidRPr="00AE2F7F">
        <w:rPr>
          <w:sz w:val="22"/>
          <w:szCs w:val="22"/>
        </w:rPr>
        <w:t>:</w:t>
      </w:r>
      <w:bookmarkEnd w:id="3665"/>
    </w:p>
    <w:p w:rsidR="003F5B72" w:rsidRPr="00AE2F7F" w:rsidRDefault="003F5B72" w:rsidP="007478F7">
      <w:pPr>
        <w:pStyle w:val="5ABCD"/>
        <w:numPr>
          <w:ilvl w:val="4"/>
          <w:numId w:val="41"/>
        </w:numPr>
        <w:shd w:val="clear" w:color="auto" w:fill="FFFFFF" w:themeFill="background1"/>
        <w:spacing w:line="240" w:lineRule="auto"/>
        <w:ind w:hanging="284"/>
        <w:rPr>
          <w:sz w:val="22"/>
          <w:szCs w:val="22"/>
        </w:rPr>
      </w:pPr>
      <w:r w:rsidRPr="00AE2F7F">
        <w:rPr>
          <w:sz w:val="22"/>
          <w:szCs w:val="22"/>
        </w:rPr>
        <w:t>прямой письменный отказ от подписания договора;</w:t>
      </w:r>
    </w:p>
    <w:p w:rsidR="003F5B72" w:rsidRPr="00AE2F7F" w:rsidRDefault="003F5B72" w:rsidP="007478F7">
      <w:pPr>
        <w:pStyle w:val="5ABCD"/>
        <w:numPr>
          <w:ilvl w:val="4"/>
          <w:numId w:val="41"/>
        </w:numPr>
        <w:shd w:val="clear" w:color="auto" w:fill="FFFFFF" w:themeFill="background1"/>
        <w:spacing w:line="240" w:lineRule="auto"/>
        <w:ind w:hanging="284"/>
        <w:rPr>
          <w:sz w:val="22"/>
          <w:szCs w:val="22"/>
        </w:rPr>
      </w:pPr>
      <w:r w:rsidRPr="00AE2F7F">
        <w:rPr>
          <w:sz w:val="22"/>
          <w:szCs w:val="22"/>
        </w:rPr>
        <w:t>непредставление подписанного договора в адрес Заказчика в предусмотренный в документации о закупке срок;</w:t>
      </w:r>
    </w:p>
    <w:p w:rsidR="003F5B72" w:rsidRPr="00AE2F7F" w:rsidRDefault="003F5B72" w:rsidP="007478F7">
      <w:pPr>
        <w:pStyle w:val="5ABCD"/>
        <w:numPr>
          <w:ilvl w:val="4"/>
          <w:numId w:val="41"/>
        </w:numPr>
        <w:shd w:val="clear" w:color="auto" w:fill="FFFFFF" w:themeFill="background1"/>
        <w:spacing w:line="240" w:lineRule="auto"/>
        <w:ind w:hanging="284"/>
        <w:rPr>
          <w:sz w:val="22"/>
          <w:szCs w:val="22"/>
        </w:rPr>
      </w:pPr>
      <w:r w:rsidRPr="00AE2F7F">
        <w:rPr>
          <w:sz w:val="22"/>
          <w:szCs w:val="22"/>
        </w:rPr>
        <w:t>непредставление обеспечения договора в соответствии с установленными в документации о закупке условиями (если требуется);</w:t>
      </w:r>
    </w:p>
    <w:p w:rsidR="003F5B72" w:rsidRPr="00AE2F7F" w:rsidRDefault="003F5B72" w:rsidP="007478F7">
      <w:pPr>
        <w:pStyle w:val="5ABCD"/>
        <w:numPr>
          <w:ilvl w:val="4"/>
          <w:numId w:val="41"/>
        </w:numPr>
        <w:shd w:val="clear" w:color="auto" w:fill="FFFFFF" w:themeFill="background1"/>
        <w:spacing w:line="240" w:lineRule="auto"/>
        <w:ind w:hanging="284"/>
        <w:rPr>
          <w:sz w:val="22"/>
          <w:szCs w:val="22"/>
        </w:rPr>
      </w:pPr>
      <w:r w:rsidRPr="00AE2F7F">
        <w:rPr>
          <w:sz w:val="22"/>
          <w:szCs w:val="22"/>
        </w:rPr>
        <w:t xml:space="preserve">предъявление при подписании договора встречных требований по условиям договора, противоречащих ранее установленным в документации о закупке </w:t>
      </w:r>
      <w:r w:rsidR="00293D72" w:rsidRPr="00AE2F7F">
        <w:rPr>
          <w:sz w:val="22"/>
          <w:szCs w:val="22"/>
        </w:rPr>
        <w:t>и (или)</w:t>
      </w:r>
      <w:r w:rsidRPr="00AE2F7F">
        <w:rPr>
          <w:sz w:val="22"/>
          <w:szCs w:val="22"/>
        </w:rPr>
        <w:t xml:space="preserve"> в заявке, а также условиям, достигнутым в ходе переговоров.</w:t>
      </w:r>
    </w:p>
    <w:p w:rsidR="003F5B72" w:rsidRPr="00AE2F7F" w:rsidRDefault="00184A2C" w:rsidP="007478F7">
      <w:pPr>
        <w:pStyle w:val="30"/>
        <w:shd w:val="clear" w:color="auto" w:fill="FFFFFF" w:themeFill="background1"/>
        <w:tabs>
          <w:tab w:val="num" w:pos="851"/>
        </w:tabs>
        <w:spacing w:before="40" w:line="240" w:lineRule="auto"/>
        <w:ind w:left="851" w:hanging="851"/>
        <w:rPr>
          <w:sz w:val="22"/>
          <w:szCs w:val="22"/>
        </w:rPr>
      </w:pPr>
      <w:bookmarkStart w:id="3666" w:name="_Hlt387348642"/>
      <w:bookmarkStart w:id="3667" w:name="_Hlt387348788"/>
      <w:bookmarkStart w:id="3668" w:name="_Hlt387348799"/>
      <w:bookmarkStart w:id="3669" w:name="_Ref387348629"/>
      <w:bookmarkEnd w:id="3666"/>
      <w:bookmarkEnd w:id="3667"/>
      <w:bookmarkEnd w:id="3668"/>
      <w:r w:rsidRPr="00AE2F7F">
        <w:rPr>
          <w:sz w:val="22"/>
          <w:szCs w:val="22"/>
        </w:rPr>
        <w:t>П</w:t>
      </w:r>
      <w:r w:rsidR="003F5B72" w:rsidRPr="00AE2F7F">
        <w:rPr>
          <w:sz w:val="22"/>
          <w:szCs w:val="22"/>
        </w:rPr>
        <w:t>ри уклонении лица, с которым заключается договор, от подписания договора Заказчик вправе:</w:t>
      </w:r>
      <w:bookmarkEnd w:id="3669"/>
    </w:p>
    <w:p w:rsidR="003F5B72" w:rsidRPr="00AE2F7F" w:rsidRDefault="003F5B72" w:rsidP="007478F7">
      <w:pPr>
        <w:pStyle w:val="5ABCD"/>
        <w:numPr>
          <w:ilvl w:val="4"/>
          <w:numId w:val="42"/>
        </w:numPr>
        <w:shd w:val="clear" w:color="auto" w:fill="FFFFFF" w:themeFill="background1"/>
        <w:spacing w:line="240" w:lineRule="auto"/>
        <w:ind w:hanging="284"/>
        <w:rPr>
          <w:sz w:val="22"/>
          <w:szCs w:val="22"/>
        </w:rPr>
      </w:pPr>
      <w:bookmarkStart w:id="3670" w:name="_Ref387348727"/>
      <w:r w:rsidRPr="00AE2F7F">
        <w:rPr>
          <w:sz w:val="22"/>
          <w:szCs w:val="22"/>
        </w:rPr>
        <w:t xml:space="preserve">заключить договор с другим </w:t>
      </w:r>
      <w:r w:rsidR="00A35F93" w:rsidRPr="00AE2F7F">
        <w:rPr>
          <w:sz w:val="22"/>
          <w:szCs w:val="22"/>
        </w:rPr>
        <w:t>участник</w:t>
      </w:r>
      <w:r w:rsidRPr="00AE2F7F">
        <w:rPr>
          <w:sz w:val="22"/>
          <w:szCs w:val="22"/>
        </w:rPr>
        <w:t xml:space="preserve">ом закупки, занявшим следующее после </w:t>
      </w:r>
      <w:r w:rsidR="003A2985" w:rsidRPr="00AE2F7F">
        <w:rPr>
          <w:sz w:val="22"/>
          <w:szCs w:val="22"/>
        </w:rPr>
        <w:t>победител</w:t>
      </w:r>
      <w:r w:rsidRPr="00AE2F7F">
        <w:rPr>
          <w:sz w:val="22"/>
          <w:szCs w:val="22"/>
        </w:rPr>
        <w:t>я</w:t>
      </w:r>
      <w:r w:rsidR="00BB41AF" w:rsidRPr="00AE2F7F">
        <w:rPr>
          <w:sz w:val="22"/>
          <w:szCs w:val="22"/>
        </w:rPr>
        <w:t xml:space="preserve"> </w:t>
      </w:r>
      <w:r w:rsidRPr="00AE2F7F">
        <w:rPr>
          <w:sz w:val="22"/>
          <w:szCs w:val="22"/>
        </w:rPr>
        <w:t xml:space="preserve">место в результатах ранжирования (для аукциона обязательно должен быть соблюден </w:t>
      </w:r>
      <w:r w:rsidR="00C30288" w:rsidRPr="00AE2F7F">
        <w:rPr>
          <w:sz w:val="22"/>
          <w:szCs w:val="22"/>
        </w:rPr>
        <w:t>«</w:t>
      </w:r>
      <w:r w:rsidRPr="00AE2F7F">
        <w:rPr>
          <w:sz w:val="22"/>
          <w:szCs w:val="22"/>
        </w:rPr>
        <w:t>шаг</w:t>
      </w:r>
      <w:r w:rsidR="00C30288" w:rsidRPr="00AE2F7F">
        <w:rPr>
          <w:sz w:val="22"/>
          <w:szCs w:val="22"/>
        </w:rPr>
        <w:t xml:space="preserve"> аукциона»</w:t>
      </w:r>
      <w:r w:rsidRPr="00AE2F7F">
        <w:rPr>
          <w:sz w:val="22"/>
          <w:szCs w:val="22"/>
        </w:rPr>
        <w:t>);</w:t>
      </w:r>
      <w:bookmarkEnd w:id="3670"/>
    </w:p>
    <w:p w:rsidR="003F5B72" w:rsidRPr="00AE2F7F" w:rsidRDefault="003F5B72" w:rsidP="007478F7">
      <w:pPr>
        <w:pStyle w:val="5ABCD"/>
        <w:numPr>
          <w:ilvl w:val="4"/>
          <w:numId w:val="42"/>
        </w:numPr>
        <w:shd w:val="clear" w:color="auto" w:fill="FFFFFF" w:themeFill="background1"/>
        <w:spacing w:line="240" w:lineRule="auto"/>
        <w:ind w:hanging="284"/>
        <w:rPr>
          <w:sz w:val="22"/>
          <w:szCs w:val="22"/>
        </w:rPr>
      </w:pPr>
      <w:r w:rsidRPr="00AE2F7F">
        <w:rPr>
          <w:sz w:val="22"/>
          <w:szCs w:val="22"/>
        </w:rPr>
        <w:t>провести повторную конкурентную закупк</w:t>
      </w:r>
      <w:r w:rsidR="00072D57" w:rsidRPr="00AE2F7F">
        <w:rPr>
          <w:sz w:val="22"/>
          <w:szCs w:val="22"/>
        </w:rPr>
        <w:t>у</w:t>
      </w:r>
      <w:r w:rsidRPr="00AE2F7F">
        <w:rPr>
          <w:sz w:val="22"/>
          <w:szCs w:val="22"/>
        </w:rPr>
        <w:t>;</w:t>
      </w:r>
    </w:p>
    <w:p w:rsidR="003F5B72" w:rsidRPr="00AE2F7F" w:rsidRDefault="00F36F2D" w:rsidP="007478F7">
      <w:pPr>
        <w:pStyle w:val="5ABCD"/>
        <w:numPr>
          <w:ilvl w:val="4"/>
          <w:numId w:val="42"/>
        </w:numPr>
        <w:shd w:val="clear" w:color="auto" w:fill="FFFFFF" w:themeFill="background1"/>
        <w:spacing w:line="240" w:lineRule="auto"/>
        <w:ind w:hanging="284"/>
        <w:rPr>
          <w:sz w:val="22"/>
          <w:szCs w:val="22"/>
        </w:rPr>
      </w:pPr>
      <w:r w:rsidRPr="00AE2F7F">
        <w:rPr>
          <w:sz w:val="22"/>
          <w:szCs w:val="22"/>
        </w:rPr>
        <w:t xml:space="preserve">признать закупку несостоявшейся и </w:t>
      </w:r>
      <w:r w:rsidR="003F5B72" w:rsidRPr="00AE2F7F">
        <w:rPr>
          <w:sz w:val="22"/>
          <w:szCs w:val="22"/>
        </w:rPr>
        <w:t>отказаться от заключения договора;</w:t>
      </w:r>
    </w:p>
    <w:p w:rsidR="003F5B72" w:rsidRPr="00AE2F7F" w:rsidRDefault="003F5B72" w:rsidP="007478F7">
      <w:pPr>
        <w:pStyle w:val="5ABCD"/>
        <w:numPr>
          <w:ilvl w:val="4"/>
          <w:numId w:val="42"/>
        </w:numPr>
        <w:shd w:val="clear" w:color="auto" w:fill="FFFFFF" w:themeFill="background1"/>
        <w:spacing w:line="240" w:lineRule="auto"/>
        <w:ind w:hanging="284"/>
        <w:rPr>
          <w:sz w:val="22"/>
          <w:szCs w:val="22"/>
        </w:rPr>
      </w:pPr>
      <w:r w:rsidRPr="00AE2F7F">
        <w:rPr>
          <w:sz w:val="22"/>
          <w:szCs w:val="22"/>
        </w:rPr>
        <w:t xml:space="preserve">обратиться в суд с иском о понуждении такого лица заключить договор </w:t>
      </w:r>
      <w:r w:rsidR="00293D72" w:rsidRPr="00AE2F7F">
        <w:rPr>
          <w:sz w:val="22"/>
          <w:szCs w:val="22"/>
        </w:rPr>
        <w:t>и (или)</w:t>
      </w:r>
      <w:r w:rsidRPr="00AE2F7F">
        <w:rPr>
          <w:sz w:val="22"/>
          <w:szCs w:val="22"/>
        </w:rPr>
        <w:t xml:space="preserve"> о возмещении убытков, причиненных уклонением от заключения договора;</w:t>
      </w:r>
    </w:p>
    <w:p w:rsidR="003F5B72" w:rsidRPr="00AE2F7F" w:rsidRDefault="003F5B72" w:rsidP="007478F7">
      <w:pPr>
        <w:pStyle w:val="5ABCD"/>
        <w:numPr>
          <w:ilvl w:val="4"/>
          <w:numId w:val="42"/>
        </w:numPr>
        <w:shd w:val="clear" w:color="auto" w:fill="FFFFFF" w:themeFill="background1"/>
        <w:spacing w:line="240" w:lineRule="auto"/>
        <w:ind w:hanging="284"/>
        <w:rPr>
          <w:sz w:val="22"/>
          <w:szCs w:val="22"/>
        </w:rPr>
      </w:pPr>
      <w:r w:rsidRPr="00AE2F7F">
        <w:rPr>
          <w:sz w:val="22"/>
          <w:szCs w:val="22"/>
        </w:rPr>
        <w:t>удержать обеспечение заявки такого лица (если</w:t>
      </w:r>
      <w:r w:rsidR="00062BE5" w:rsidRPr="00AE2F7F">
        <w:rPr>
          <w:sz w:val="22"/>
          <w:szCs w:val="22"/>
        </w:rPr>
        <w:t xml:space="preserve"> обеспечение</w:t>
      </w:r>
      <w:r w:rsidRPr="00AE2F7F">
        <w:rPr>
          <w:sz w:val="22"/>
          <w:szCs w:val="22"/>
        </w:rPr>
        <w:t xml:space="preserve"> </w:t>
      </w:r>
      <w:r w:rsidR="00AB6C06" w:rsidRPr="00AE2F7F">
        <w:rPr>
          <w:sz w:val="22"/>
          <w:szCs w:val="22"/>
        </w:rPr>
        <w:t xml:space="preserve">было </w:t>
      </w:r>
      <w:r w:rsidRPr="00AE2F7F">
        <w:rPr>
          <w:sz w:val="22"/>
          <w:szCs w:val="22"/>
        </w:rPr>
        <w:t>предусм</w:t>
      </w:r>
      <w:r w:rsidR="00AB6C06" w:rsidRPr="00AE2F7F">
        <w:rPr>
          <w:sz w:val="22"/>
          <w:szCs w:val="22"/>
        </w:rPr>
        <w:t>отрено</w:t>
      </w:r>
      <w:r w:rsidR="00062BE5" w:rsidRPr="00AE2F7F">
        <w:rPr>
          <w:sz w:val="22"/>
          <w:szCs w:val="22"/>
        </w:rPr>
        <w:t xml:space="preserve"> в документации о закупке</w:t>
      </w:r>
      <w:r w:rsidRPr="00AE2F7F">
        <w:rPr>
          <w:sz w:val="22"/>
          <w:szCs w:val="22"/>
        </w:rPr>
        <w:t>)</w:t>
      </w:r>
      <w:r w:rsidR="002F6CC7" w:rsidRPr="00AE2F7F">
        <w:rPr>
          <w:sz w:val="22"/>
          <w:szCs w:val="22"/>
        </w:rPr>
        <w:t>.</w:t>
      </w:r>
    </w:p>
    <w:p w:rsidR="003F5B72" w:rsidRPr="00AE2F7F" w:rsidRDefault="003F5B72"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 xml:space="preserve">При уклонении лица, с которым заключается договор, от заключения договора, а также при расторжении по решению суда договора в связи с существенным нарушением условий </w:t>
      </w:r>
      <w:r w:rsidR="00BF323B" w:rsidRPr="00AE2F7F">
        <w:rPr>
          <w:sz w:val="22"/>
          <w:szCs w:val="22"/>
        </w:rPr>
        <w:t>поставщик</w:t>
      </w:r>
      <w:r w:rsidRPr="00AE2F7F">
        <w:rPr>
          <w:sz w:val="22"/>
          <w:szCs w:val="22"/>
        </w:rPr>
        <w:t>ом Заказчик направля</w:t>
      </w:r>
      <w:r w:rsidR="00184A2C" w:rsidRPr="00AE2F7F">
        <w:rPr>
          <w:sz w:val="22"/>
          <w:szCs w:val="22"/>
        </w:rPr>
        <w:t>е</w:t>
      </w:r>
      <w:r w:rsidRPr="00AE2F7F">
        <w:rPr>
          <w:sz w:val="22"/>
          <w:szCs w:val="22"/>
        </w:rPr>
        <w:t xml:space="preserve">т предложение о включении сведений о таком лице в реестр недобросовестных </w:t>
      </w:r>
      <w:r w:rsidR="00BF323B" w:rsidRPr="00AE2F7F">
        <w:rPr>
          <w:sz w:val="22"/>
          <w:szCs w:val="22"/>
        </w:rPr>
        <w:t>поставщик</w:t>
      </w:r>
      <w:r w:rsidRPr="00AE2F7F">
        <w:rPr>
          <w:sz w:val="22"/>
          <w:szCs w:val="22"/>
        </w:rPr>
        <w:t>ов в установленном законодательством РФ</w:t>
      </w:r>
      <w:r w:rsidR="00A57839" w:rsidRPr="00AE2F7F">
        <w:rPr>
          <w:sz w:val="22"/>
          <w:szCs w:val="22"/>
        </w:rPr>
        <w:t xml:space="preserve"> </w:t>
      </w:r>
      <w:r w:rsidRPr="00AE2F7F">
        <w:rPr>
          <w:sz w:val="22"/>
          <w:szCs w:val="22"/>
        </w:rPr>
        <w:t>порядке.</w:t>
      </w:r>
      <w:bookmarkStart w:id="3671" w:name="_Toc247716282"/>
      <w:bookmarkStart w:id="3672" w:name="_Toc340567813"/>
    </w:p>
    <w:p w:rsidR="003F5B72" w:rsidRPr="00AE2F7F" w:rsidRDefault="00AB3393" w:rsidP="007478F7">
      <w:pPr>
        <w:pStyle w:val="22"/>
        <w:shd w:val="clear" w:color="auto" w:fill="FFFFFF" w:themeFill="background1"/>
        <w:tabs>
          <w:tab w:val="num" w:pos="709"/>
        </w:tabs>
        <w:spacing w:before="200" w:after="20" w:line="240" w:lineRule="auto"/>
        <w:ind w:left="709" w:hanging="709"/>
        <w:rPr>
          <w:sz w:val="22"/>
          <w:szCs w:val="22"/>
        </w:rPr>
      </w:pPr>
      <w:bookmarkStart w:id="3673" w:name="_Hlt387212120"/>
      <w:bookmarkStart w:id="3674" w:name="_Hlt387630719"/>
      <w:bookmarkStart w:id="3675" w:name="_Hlt387630756"/>
      <w:bookmarkStart w:id="3676" w:name="_Toc410724681"/>
      <w:bookmarkStart w:id="3677" w:name="_Toc414627250"/>
      <w:bookmarkStart w:id="3678" w:name="_Ref75867741"/>
      <w:bookmarkStart w:id="3679" w:name="_Toc77184981"/>
      <w:bookmarkEnd w:id="3671"/>
      <w:bookmarkEnd w:id="3672"/>
      <w:bookmarkEnd w:id="3673"/>
      <w:bookmarkEnd w:id="3674"/>
      <w:bookmarkEnd w:id="3675"/>
      <w:r w:rsidRPr="00AE2F7F">
        <w:rPr>
          <w:sz w:val="22"/>
          <w:szCs w:val="22"/>
        </w:rPr>
        <w:t>Рамочный (п</w:t>
      </w:r>
      <w:r w:rsidR="003F5B72" w:rsidRPr="00AE2F7F">
        <w:rPr>
          <w:sz w:val="22"/>
          <w:szCs w:val="22"/>
        </w:rPr>
        <w:t>рейскурантный</w:t>
      </w:r>
      <w:r w:rsidRPr="00AE2F7F">
        <w:rPr>
          <w:sz w:val="22"/>
          <w:szCs w:val="22"/>
        </w:rPr>
        <w:t>)</w:t>
      </w:r>
      <w:r w:rsidR="003F5B72" w:rsidRPr="00AE2F7F">
        <w:rPr>
          <w:sz w:val="22"/>
          <w:szCs w:val="22"/>
        </w:rPr>
        <w:t xml:space="preserve"> договор</w:t>
      </w:r>
      <w:bookmarkEnd w:id="3676"/>
      <w:bookmarkEnd w:id="3677"/>
      <w:bookmarkEnd w:id="3678"/>
      <w:bookmarkEnd w:id="3679"/>
    </w:p>
    <w:p w:rsidR="003F5B72" w:rsidRPr="00AE2F7F" w:rsidRDefault="00AB3393" w:rsidP="007478F7">
      <w:pPr>
        <w:pStyle w:val="30"/>
        <w:shd w:val="clear" w:color="auto" w:fill="FFFFFF" w:themeFill="background1"/>
        <w:tabs>
          <w:tab w:val="num" w:pos="851"/>
        </w:tabs>
        <w:spacing w:before="40" w:line="240" w:lineRule="auto"/>
        <w:ind w:left="851" w:hanging="851"/>
        <w:rPr>
          <w:sz w:val="22"/>
          <w:szCs w:val="22"/>
        </w:rPr>
      </w:pPr>
      <w:proofErr w:type="gramStart"/>
      <w:r w:rsidRPr="00AE2F7F">
        <w:rPr>
          <w:sz w:val="22"/>
          <w:szCs w:val="22"/>
        </w:rPr>
        <w:t>Рамочный</w:t>
      </w:r>
      <w:r w:rsidR="003F5B72" w:rsidRPr="00AE2F7F">
        <w:rPr>
          <w:sz w:val="22"/>
          <w:szCs w:val="22"/>
        </w:rPr>
        <w:t xml:space="preserve"> договор применяется при закупках продукции, когда невозможно заранее определить точный </w:t>
      </w:r>
      <w:r w:rsidR="00AE6B7F" w:rsidRPr="00AE2F7F">
        <w:rPr>
          <w:sz w:val="22"/>
          <w:szCs w:val="22"/>
        </w:rPr>
        <w:t>объём</w:t>
      </w:r>
      <w:r w:rsidR="003F5B72" w:rsidRPr="00AE2F7F">
        <w:rPr>
          <w:sz w:val="22"/>
          <w:szCs w:val="22"/>
        </w:rPr>
        <w:t xml:space="preserve"> и конкретные сроки е</w:t>
      </w:r>
      <w:r w:rsidR="004C301F" w:rsidRPr="00AE2F7F">
        <w:rPr>
          <w:sz w:val="22"/>
          <w:szCs w:val="22"/>
        </w:rPr>
        <w:t>ё</w:t>
      </w:r>
      <w:r w:rsidR="003F5B72" w:rsidRPr="00AE2F7F">
        <w:rPr>
          <w:sz w:val="22"/>
          <w:szCs w:val="22"/>
        </w:rPr>
        <w:t xml:space="preserve"> поставки, но могут быть определены единичные расценки на продукцию (прейскурант)</w:t>
      </w:r>
      <w:r w:rsidR="00CF4462" w:rsidRPr="00AE2F7F">
        <w:rPr>
          <w:sz w:val="22"/>
          <w:szCs w:val="22"/>
        </w:rPr>
        <w:t xml:space="preserve"> и (или) формула цены, устанавливающая правила расчёта сумм, подлежащих уплате Заказчиком поставщику в ходе исполнения договора</w:t>
      </w:r>
      <w:r w:rsidR="003F5B72" w:rsidRPr="00AE2F7F">
        <w:rPr>
          <w:sz w:val="22"/>
          <w:szCs w:val="22"/>
        </w:rPr>
        <w:t xml:space="preserve">, а также предельная стоимость </w:t>
      </w:r>
      <w:r w:rsidR="00293D72" w:rsidRPr="00AE2F7F">
        <w:rPr>
          <w:sz w:val="22"/>
          <w:szCs w:val="22"/>
        </w:rPr>
        <w:t>и (или)</w:t>
      </w:r>
      <w:r w:rsidR="003F5B72" w:rsidRPr="00AE2F7F">
        <w:rPr>
          <w:sz w:val="22"/>
          <w:szCs w:val="22"/>
        </w:rPr>
        <w:t xml:space="preserve"> предельный </w:t>
      </w:r>
      <w:r w:rsidR="00AE6B7F" w:rsidRPr="00AE2F7F">
        <w:rPr>
          <w:sz w:val="22"/>
          <w:szCs w:val="22"/>
        </w:rPr>
        <w:t>объём</w:t>
      </w:r>
      <w:r w:rsidR="003F5B72" w:rsidRPr="00AE2F7F">
        <w:rPr>
          <w:sz w:val="22"/>
          <w:szCs w:val="22"/>
        </w:rPr>
        <w:t xml:space="preserve"> закупки продукции.</w:t>
      </w:r>
      <w:proofErr w:type="gramEnd"/>
    </w:p>
    <w:p w:rsidR="003F5B72" w:rsidRPr="00AE2F7F" w:rsidRDefault="003F5B72"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 xml:space="preserve">В </w:t>
      </w:r>
      <w:r w:rsidR="00AB3393" w:rsidRPr="00AE2F7F">
        <w:rPr>
          <w:sz w:val="22"/>
          <w:szCs w:val="22"/>
        </w:rPr>
        <w:t>рамоч</w:t>
      </w:r>
      <w:r w:rsidRPr="00AE2F7F">
        <w:rPr>
          <w:sz w:val="22"/>
          <w:szCs w:val="22"/>
        </w:rPr>
        <w:t xml:space="preserve">ном договоре определяются следующие параметры будущих сделок: </w:t>
      </w:r>
    </w:p>
    <w:p w:rsidR="003F5B72" w:rsidRPr="00AE2F7F" w:rsidRDefault="003F5B72" w:rsidP="007478F7">
      <w:pPr>
        <w:pStyle w:val="5ABCD"/>
        <w:numPr>
          <w:ilvl w:val="4"/>
          <w:numId w:val="43"/>
        </w:numPr>
        <w:shd w:val="clear" w:color="auto" w:fill="FFFFFF" w:themeFill="background1"/>
        <w:spacing w:line="240" w:lineRule="auto"/>
        <w:ind w:hanging="284"/>
        <w:rPr>
          <w:sz w:val="22"/>
          <w:szCs w:val="22"/>
        </w:rPr>
      </w:pPr>
      <w:r w:rsidRPr="00AE2F7F">
        <w:rPr>
          <w:sz w:val="22"/>
          <w:szCs w:val="22"/>
        </w:rPr>
        <w:t>предмет договора;</w:t>
      </w:r>
    </w:p>
    <w:p w:rsidR="003F5B72" w:rsidRPr="00AE2F7F" w:rsidRDefault="003F5B72" w:rsidP="007478F7">
      <w:pPr>
        <w:pStyle w:val="5ABCD"/>
        <w:numPr>
          <w:ilvl w:val="4"/>
          <w:numId w:val="43"/>
        </w:numPr>
        <w:shd w:val="clear" w:color="auto" w:fill="FFFFFF" w:themeFill="background1"/>
        <w:spacing w:line="240" w:lineRule="auto"/>
        <w:ind w:hanging="284"/>
        <w:rPr>
          <w:sz w:val="22"/>
          <w:szCs w:val="22"/>
        </w:rPr>
      </w:pPr>
      <w:r w:rsidRPr="00AE2F7F">
        <w:rPr>
          <w:sz w:val="22"/>
          <w:szCs w:val="22"/>
        </w:rPr>
        <w:t xml:space="preserve">предельная стоимость </w:t>
      </w:r>
      <w:r w:rsidR="00293D72" w:rsidRPr="00AE2F7F">
        <w:rPr>
          <w:sz w:val="22"/>
          <w:szCs w:val="22"/>
        </w:rPr>
        <w:t>и (или)</w:t>
      </w:r>
      <w:r w:rsidRPr="00AE2F7F">
        <w:rPr>
          <w:sz w:val="22"/>
          <w:szCs w:val="22"/>
        </w:rPr>
        <w:t xml:space="preserve"> предельный </w:t>
      </w:r>
      <w:r w:rsidR="00AE6B7F" w:rsidRPr="00AE2F7F">
        <w:rPr>
          <w:sz w:val="22"/>
          <w:szCs w:val="22"/>
        </w:rPr>
        <w:t>объём</w:t>
      </w:r>
      <w:r w:rsidRPr="00AE2F7F">
        <w:rPr>
          <w:sz w:val="22"/>
          <w:szCs w:val="22"/>
        </w:rPr>
        <w:t xml:space="preserve"> закуп</w:t>
      </w:r>
      <w:r w:rsidR="004C301F" w:rsidRPr="00AE2F7F">
        <w:rPr>
          <w:sz w:val="22"/>
          <w:szCs w:val="22"/>
        </w:rPr>
        <w:t xml:space="preserve">аемой </w:t>
      </w:r>
      <w:r w:rsidRPr="00AE2F7F">
        <w:rPr>
          <w:sz w:val="22"/>
          <w:szCs w:val="22"/>
        </w:rPr>
        <w:t>продукции;</w:t>
      </w:r>
    </w:p>
    <w:p w:rsidR="003F5B72" w:rsidRPr="00AE2F7F" w:rsidRDefault="003F5B72" w:rsidP="007478F7">
      <w:pPr>
        <w:pStyle w:val="5ABCD"/>
        <w:numPr>
          <w:ilvl w:val="4"/>
          <w:numId w:val="43"/>
        </w:numPr>
        <w:shd w:val="clear" w:color="auto" w:fill="FFFFFF" w:themeFill="background1"/>
        <w:spacing w:line="240" w:lineRule="auto"/>
        <w:ind w:hanging="284"/>
        <w:rPr>
          <w:sz w:val="22"/>
          <w:szCs w:val="22"/>
        </w:rPr>
      </w:pPr>
      <w:r w:rsidRPr="00AE2F7F">
        <w:rPr>
          <w:sz w:val="22"/>
          <w:szCs w:val="22"/>
        </w:rPr>
        <w:t xml:space="preserve">сведения о сроке действия договора; </w:t>
      </w:r>
    </w:p>
    <w:p w:rsidR="003F5B72" w:rsidRPr="00AE2F7F" w:rsidRDefault="003F5B72" w:rsidP="007478F7">
      <w:pPr>
        <w:pStyle w:val="5ABCD"/>
        <w:numPr>
          <w:ilvl w:val="4"/>
          <w:numId w:val="43"/>
        </w:numPr>
        <w:shd w:val="clear" w:color="auto" w:fill="FFFFFF" w:themeFill="background1"/>
        <w:spacing w:line="240" w:lineRule="auto"/>
        <w:ind w:hanging="284"/>
        <w:rPr>
          <w:sz w:val="22"/>
          <w:szCs w:val="22"/>
        </w:rPr>
      </w:pPr>
      <w:r w:rsidRPr="00AE2F7F">
        <w:rPr>
          <w:sz w:val="22"/>
          <w:szCs w:val="22"/>
        </w:rPr>
        <w:t>единичная цена (расценка) по каждому виду продукции, либо формула для определения такой расценки, либо ссылка на тариф, установленный государственным органом, коэффициенты, применяемые по отношению к утвержденным государством нормативам, расценкам и т.</w:t>
      </w:r>
      <w:r w:rsidR="004C301F" w:rsidRPr="00AE2F7F">
        <w:rPr>
          <w:sz w:val="22"/>
          <w:szCs w:val="22"/>
        </w:rPr>
        <w:t>п</w:t>
      </w:r>
      <w:r w:rsidRPr="00AE2F7F">
        <w:rPr>
          <w:sz w:val="22"/>
          <w:szCs w:val="22"/>
        </w:rPr>
        <w:t xml:space="preserve">.; </w:t>
      </w:r>
    </w:p>
    <w:p w:rsidR="003F5B72" w:rsidRPr="00AE2F7F" w:rsidRDefault="003F5B72" w:rsidP="007478F7">
      <w:pPr>
        <w:pStyle w:val="5ABCD"/>
        <w:numPr>
          <w:ilvl w:val="4"/>
          <w:numId w:val="43"/>
        </w:numPr>
        <w:shd w:val="clear" w:color="auto" w:fill="FFFFFF" w:themeFill="background1"/>
        <w:spacing w:line="240" w:lineRule="auto"/>
        <w:ind w:hanging="284"/>
        <w:rPr>
          <w:sz w:val="22"/>
          <w:szCs w:val="22"/>
        </w:rPr>
      </w:pPr>
      <w:r w:rsidRPr="00AE2F7F">
        <w:rPr>
          <w:sz w:val="22"/>
          <w:szCs w:val="22"/>
        </w:rPr>
        <w:t>прочие существенные условия сделки;</w:t>
      </w:r>
    </w:p>
    <w:p w:rsidR="003F5B72" w:rsidRPr="00AE2F7F" w:rsidRDefault="003F5B72" w:rsidP="007478F7">
      <w:pPr>
        <w:pStyle w:val="5ABCD"/>
        <w:numPr>
          <w:ilvl w:val="4"/>
          <w:numId w:val="43"/>
        </w:numPr>
        <w:shd w:val="clear" w:color="auto" w:fill="FFFFFF" w:themeFill="background1"/>
        <w:spacing w:line="240" w:lineRule="auto"/>
        <w:ind w:hanging="284"/>
        <w:rPr>
          <w:sz w:val="22"/>
          <w:szCs w:val="22"/>
        </w:rPr>
      </w:pPr>
      <w:r w:rsidRPr="00AE2F7F">
        <w:rPr>
          <w:sz w:val="22"/>
          <w:szCs w:val="22"/>
        </w:rPr>
        <w:t>порядок взаимодействия сторон при возникновении потребности в предусмотренной договором продукции.</w:t>
      </w:r>
    </w:p>
    <w:p w:rsidR="003F5B72" w:rsidRPr="00170C00" w:rsidRDefault="003F5B72" w:rsidP="007478F7">
      <w:pPr>
        <w:pStyle w:val="30"/>
        <w:shd w:val="clear" w:color="auto" w:fill="FFFFFF" w:themeFill="background1"/>
        <w:tabs>
          <w:tab w:val="num" w:pos="851"/>
        </w:tabs>
        <w:spacing w:before="40" w:line="240" w:lineRule="auto"/>
        <w:ind w:left="851" w:hanging="851"/>
        <w:rPr>
          <w:spacing w:val="-2"/>
          <w:sz w:val="22"/>
          <w:szCs w:val="22"/>
        </w:rPr>
      </w:pPr>
      <w:r w:rsidRPr="00170C00">
        <w:rPr>
          <w:spacing w:val="-2"/>
          <w:sz w:val="22"/>
          <w:szCs w:val="22"/>
        </w:rPr>
        <w:t xml:space="preserve">При наличии </w:t>
      </w:r>
      <w:r w:rsidR="00AB3393" w:rsidRPr="00170C00">
        <w:rPr>
          <w:spacing w:val="-2"/>
          <w:sz w:val="22"/>
          <w:szCs w:val="22"/>
        </w:rPr>
        <w:t xml:space="preserve">рамочного </w:t>
      </w:r>
      <w:r w:rsidRPr="00170C00">
        <w:rPr>
          <w:spacing w:val="-2"/>
          <w:sz w:val="22"/>
          <w:szCs w:val="22"/>
        </w:rPr>
        <w:t xml:space="preserve">договора номенклатура, </w:t>
      </w:r>
      <w:r w:rsidR="00AE6B7F" w:rsidRPr="00170C00">
        <w:rPr>
          <w:spacing w:val="-2"/>
          <w:sz w:val="22"/>
          <w:szCs w:val="22"/>
        </w:rPr>
        <w:t>объём</w:t>
      </w:r>
      <w:r w:rsidRPr="00170C00">
        <w:rPr>
          <w:spacing w:val="-2"/>
          <w:sz w:val="22"/>
          <w:szCs w:val="22"/>
        </w:rPr>
        <w:t xml:space="preserve">ы и сроки поставки товаров, выполнения работ, оказания услуг определяются заявками Заказчика, направляемыми в адрес </w:t>
      </w:r>
      <w:r w:rsidR="00BF323B" w:rsidRPr="00170C00">
        <w:rPr>
          <w:spacing w:val="-2"/>
          <w:sz w:val="22"/>
          <w:szCs w:val="22"/>
        </w:rPr>
        <w:t>поставщик</w:t>
      </w:r>
      <w:r w:rsidRPr="00170C00">
        <w:rPr>
          <w:spacing w:val="-2"/>
          <w:sz w:val="22"/>
          <w:szCs w:val="22"/>
        </w:rPr>
        <w:t xml:space="preserve">а. Стоимость заказа рассчитывается исходя из установленных договором цен (прейскуранта). </w:t>
      </w:r>
    </w:p>
    <w:p w:rsidR="003F5B72" w:rsidRPr="00AE2F7F" w:rsidRDefault="003F5B72"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Заказчик вправе заключить</w:t>
      </w:r>
      <w:r w:rsidR="003A7A6D">
        <w:rPr>
          <w:sz w:val="22"/>
          <w:szCs w:val="22"/>
        </w:rPr>
        <w:t xml:space="preserve"> </w:t>
      </w:r>
      <w:r w:rsidR="003A7A6D" w:rsidRPr="007478F7">
        <w:rPr>
          <w:sz w:val="22"/>
          <w:szCs w:val="22"/>
          <w:shd w:val="clear" w:color="auto" w:fill="FFFFFF" w:themeFill="background1"/>
        </w:rPr>
        <w:t>одновременно</w:t>
      </w:r>
      <w:r w:rsidRPr="00AE2F7F">
        <w:rPr>
          <w:sz w:val="22"/>
          <w:szCs w:val="22"/>
        </w:rPr>
        <w:t xml:space="preserve"> несколько </w:t>
      </w:r>
      <w:r w:rsidR="00AB3393" w:rsidRPr="00AE2F7F">
        <w:rPr>
          <w:sz w:val="22"/>
          <w:szCs w:val="22"/>
        </w:rPr>
        <w:t>рамочн</w:t>
      </w:r>
      <w:r w:rsidRPr="00AE2F7F">
        <w:rPr>
          <w:sz w:val="22"/>
          <w:szCs w:val="22"/>
        </w:rPr>
        <w:t xml:space="preserve">ых договоров на один и тот же </w:t>
      </w:r>
      <w:r w:rsidR="00AE6B7F" w:rsidRPr="00AE2F7F">
        <w:rPr>
          <w:sz w:val="22"/>
          <w:szCs w:val="22"/>
        </w:rPr>
        <w:t>объём</w:t>
      </w:r>
      <w:r w:rsidRPr="00AE2F7F">
        <w:rPr>
          <w:sz w:val="22"/>
          <w:szCs w:val="22"/>
        </w:rPr>
        <w:t xml:space="preserve"> проведенной закупки с двумя и более </w:t>
      </w:r>
      <w:r w:rsidR="00BF323B" w:rsidRPr="00AE2F7F">
        <w:rPr>
          <w:sz w:val="22"/>
          <w:szCs w:val="22"/>
        </w:rPr>
        <w:t>поставщик</w:t>
      </w:r>
      <w:r w:rsidRPr="00AE2F7F">
        <w:rPr>
          <w:sz w:val="22"/>
          <w:szCs w:val="22"/>
        </w:rPr>
        <w:t xml:space="preserve">ами, если условия заключения таких договоров и взаимодействия сторон определены в проекте договора. При этом предельная стоимость закупки Заказчика у всех </w:t>
      </w:r>
      <w:r w:rsidR="00BF323B" w:rsidRPr="00AE2F7F">
        <w:rPr>
          <w:sz w:val="22"/>
          <w:szCs w:val="22"/>
        </w:rPr>
        <w:t>поставщик</w:t>
      </w:r>
      <w:r w:rsidRPr="00AE2F7F">
        <w:rPr>
          <w:sz w:val="22"/>
          <w:szCs w:val="22"/>
        </w:rPr>
        <w:t>ов одновременно, с которыми</w:t>
      </w:r>
      <w:r w:rsidR="00BB41AF" w:rsidRPr="00AE2F7F">
        <w:rPr>
          <w:sz w:val="22"/>
          <w:szCs w:val="22"/>
        </w:rPr>
        <w:t xml:space="preserve"> </w:t>
      </w:r>
      <w:r w:rsidRPr="00AE2F7F">
        <w:rPr>
          <w:sz w:val="22"/>
          <w:szCs w:val="22"/>
        </w:rPr>
        <w:t xml:space="preserve">будут заключены такие </w:t>
      </w:r>
      <w:r w:rsidR="00AB3393" w:rsidRPr="00AE2F7F">
        <w:rPr>
          <w:sz w:val="22"/>
          <w:szCs w:val="22"/>
        </w:rPr>
        <w:t>рамочные</w:t>
      </w:r>
      <w:r w:rsidRPr="00AE2F7F">
        <w:rPr>
          <w:sz w:val="22"/>
          <w:szCs w:val="22"/>
        </w:rPr>
        <w:t xml:space="preserve"> договоры, не должна быть превышена в процессе исполнения договоров. </w:t>
      </w:r>
    </w:p>
    <w:p w:rsidR="003F5B72" w:rsidRPr="002956E2" w:rsidRDefault="003F5B72" w:rsidP="007478F7">
      <w:pPr>
        <w:pStyle w:val="22"/>
        <w:shd w:val="clear" w:color="auto" w:fill="FFFFFF" w:themeFill="background1"/>
        <w:tabs>
          <w:tab w:val="num" w:pos="709"/>
        </w:tabs>
        <w:spacing w:before="200" w:after="20" w:line="240" w:lineRule="auto"/>
        <w:ind w:left="709" w:hanging="709"/>
        <w:rPr>
          <w:sz w:val="22"/>
          <w:szCs w:val="22"/>
        </w:rPr>
      </w:pPr>
      <w:bookmarkStart w:id="3680" w:name="_Toc410724682"/>
      <w:bookmarkStart w:id="3681" w:name="_Toc414627251"/>
      <w:bookmarkStart w:id="3682" w:name="_Toc77184982"/>
      <w:r w:rsidRPr="002956E2">
        <w:rPr>
          <w:sz w:val="22"/>
          <w:szCs w:val="22"/>
        </w:rPr>
        <w:t xml:space="preserve">Исполнение </w:t>
      </w:r>
      <w:r w:rsidR="007667AA" w:rsidRPr="002956E2">
        <w:rPr>
          <w:sz w:val="22"/>
          <w:szCs w:val="22"/>
        </w:rPr>
        <w:t xml:space="preserve">и расторжение </w:t>
      </w:r>
      <w:r w:rsidRPr="002956E2">
        <w:rPr>
          <w:sz w:val="22"/>
          <w:szCs w:val="22"/>
        </w:rPr>
        <w:t>договора</w:t>
      </w:r>
      <w:bookmarkEnd w:id="3680"/>
      <w:bookmarkEnd w:id="3681"/>
      <w:bookmarkEnd w:id="3682"/>
    </w:p>
    <w:p w:rsidR="003F5B72" w:rsidRPr="002956E2" w:rsidRDefault="003F5B72" w:rsidP="007478F7">
      <w:pPr>
        <w:pStyle w:val="30"/>
        <w:shd w:val="clear" w:color="auto" w:fill="FFFFFF" w:themeFill="background1"/>
        <w:tabs>
          <w:tab w:val="num" w:pos="851"/>
        </w:tabs>
        <w:spacing w:before="40" w:line="240" w:lineRule="auto"/>
        <w:ind w:left="851" w:hanging="851"/>
        <w:rPr>
          <w:sz w:val="22"/>
          <w:szCs w:val="22"/>
        </w:rPr>
      </w:pPr>
      <w:r w:rsidRPr="002956E2">
        <w:rPr>
          <w:sz w:val="22"/>
          <w:szCs w:val="22"/>
        </w:rPr>
        <w:t xml:space="preserve">Исполнение заключенного договора осуществляется в порядке, установленном законодательством </w:t>
      </w:r>
      <w:r w:rsidR="00D645C1" w:rsidRPr="002956E2">
        <w:rPr>
          <w:sz w:val="22"/>
          <w:szCs w:val="22"/>
        </w:rPr>
        <w:t>Р</w:t>
      </w:r>
      <w:r w:rsidR="002761C2" w:rsidRPr="002956E2">
        <w:rPr>
          <w:sz w:val="22"/>
          <w:szCs w:val="22"/>
        </w:rPr>
        <w:t>Ф</w:t>
      </w:r>
      <w:r w:rsidR="00D645C1" w:rsidRPr="002956E2">
        <w:rPr>
          <w:sz w:val="22"/>
          <w:szCs w:val="22"/>
        </w:rPr>
        <w:t xml:space="preserve"> </w:t>
      </w:r>
      <w:r w:rsidRPr="002956E2">
        <w:rPr>
          <w:sz w:val="22"/>
          <w:szCs w:val="22"/>
        </w:rPr>
        <w:t>и</w:t>
      </w:r>
      <w:r w:rsidRPr="002956E2" w:rsidDel="00225502">
        <w:rPr>
          <w:sz w:val="22"/>
          <w:szCs w:val="22"/>
        </w:rPr>
        <w:t xml:space="preserve"> </w:t>
      </w:r>
      <w:r w:rsidRPr="002956E2">
        <w:rPr>
          <w:sz w:val="22"/>
          <w:szCs w:val="22"/>
        </w:rPr>
        <w:t>заключенным договором (включая дополнительные соглашения).</w:t>
      </w:r>
    </w:p>
    <w:p w:rsidR="00615F82" w:rsidRDefault="00707018" w:rsidP="007478F7">
      <w:pPr>
        <w:pStyle w:val="30"/>
        <w:shd w:val="clear" w:color="auto" w:fill="FFFFFF" w:themeFill="background1"/>
        <w:tabs>
          <w:tab w:val="num" w:pos="851"/>
        </w:tabs>
        <w:spacing w:before="40" w:line="240" w:lineRule="auto"/>
        <w:ind w:left="851" w:hanging="851"/>
        <w:rPr>
          <w:sz w:val="22"/>
          <w:szCs w:val="22"/>
        </w:rPr>
      </w:pPr>
      <w:r>
        <w:rPr>
          <w:sz w:val="22"/>
          <w:szCs w:val="22"/>
        </w:rPr>
        <w:t xml:space="preserve">Для </w:t>
      </w:r>
      <w:r w:rsidR="00501DEF">
        <w:rPr>
          <w:sz w:val="22"/>
          <w:szCs w:val="22"/>
        </w:rPr>
        <w:t>договоров</w:t>
      </w:r>
      <w:r w:rsidR="007478F7">
        <w:rPr>
          <w:sz w:val="22"/>
          <w:szCs w:val="22"/>
        </w:rPr>
        <w:t>,</w:t>
      </w:r>
      <w:r>
        <w:rPr>
          <w:sz w:val="22"/>
          <w:szCs w:val="22"/>
        </w:rPr>
        <w:t xml:space="preserve"> по которым в ЕИС размещается информация и документы о результатах исполнения </w:t>
      </w:r>
      <w:r w:rsidR="00615F82">
        <w:rPr>
          <w:sz w:val="22"/>
          <w:szCs w:val="22"/>
        </w:rPr>
        <w:t xml:space="preserve">(строка </w:t>
      </w:r>
      <w:r w:rsidR="00615F82" w:rsidRPr="00707018">
        <w:rPr>
          <w:color w:val="0000FF"/>
          <w:sz w:val="22"/>
          <w:szCs w:val="22"/>
        </w:rPr>
        <w:t>«</w:t>
      </w:r>
      <w:r w:rsidR="00615F82" w:rsidRPr="00707018">
        <w:rPr>
          <w:color w:val="0000FF"/>
          <w:sz w:val="22"/>
          <w:szCs w:val="22"/>
        </w:rPr>
        <w:fldChar w:fldCharType="begin"/>
      </w:r>
      <w:r w:rsidR="00615F82" w:rsidRPr="00707018">
        <w:rPr>
          <w:color w:val="0000FF"/>
          <w:sz w:val="22"/>
          <w:szCs w:val="22"/>
        </w:rPr>
        <w:instrText xml:space="preserve"> REF _Ref75873875 \r \h </w:instrText>
      </w:r>
      <w:r>
        <w:rPr>
          <w:color w:val="0000FF"/>
          <w:sz w:val="22"/>
          <w:szCs w:val="22"/>
        </w:rPr>
        <w:instrText xml:space="preserve"> \* MERGEFORMAT </w:instrText>
      </w:r>
      <w:r w:rsidR="00615F82" w:rsidRPr="00707018">
        <w:rPr>
          <w:color w:val="0000FF"/>
          <w:sz w:val="22"/>
          <w:szCs w:val="22"/>
        </w:rPr>
      </w:r>
      <w:r w:rsidR="00615F82" w:rsidRPr="00707018">
        <w:rPr>
          <w:color w:val="0000FF"/>
          <w:sz w:val="22"/>
          <w:szCs w:val="22"/>
        </w:rPr>
        <w:fldChar w:fldCharType="separate"/>
      </w:r>
      <w:r w:rsidR="00F1567F">
        <w:rPr>
          <w:color w:val="0000FF"/>
          <w:sz w:val="22"/>
          <w:szCs w:val="22"/>
        </w:rPr>
        <w:t>6</w:t>
      </w:r>
      <w:r w:rsidR="00615F82" w:rsidRPr="00707018">
        <w:rPr>
          <w:color w:val="0000FF"/>
          <w:sz w:val="22"/>
          <w:szCs w:val="22"/>
        </w:rPr>
        <w:fldChar w:fldCharType="end"/>
      </w:r>
      <w:r w:rsidR="00615F82" w:rsidRPr="00707018">
        <w:rPr>
          <w:color w:val="0000FF"/>
          <w:sz w:val="22"/>
          <w:szCs w:val="22"/>
        </w:rPr>
        <w:t>»</w:t>
      </w:r>
      <w:r w:rsidR="00615F82">
        <w:rPr>
          <w:sz w:val="22"/>
          <w:szCs w:val="22"/>
        </w:rPr>
        <w:t xml:space="preserve"> Таблицы 2 пункта </w:t>
      </w:r>
      <w:r w:rsidR="00615F82" w:rsidRPr="00615F82">
        <w:rPr>
          <w:color w:val="0000FF"/>
          <w:sz w:val="22"/>
          <w:szCs w:val="22"/>
        </w:rPr>
        <w:fldChar w:fldCharType="begin"/>
      </w:r>
      <w:r w:rsidR="00615F82" w:rsidRPr="00615F82">
        <w:rPr>
          <w:color w:val="0000FF"/>
          <w:sz w:val="22"/>
          <w:szCs w:val="22"/>
        </w:rPr>
        <w:instrText xml:space="preserve"> REF _Ref393704144 \r \h </w:instrText>
      </w:r>
      <w:r w:rsidR="00615F82">
        <w:rPr>
          <w:color w:val="0000FF"/>
          <w:sz w:val="22"/>
          <w:szCs w:val="22"/>
        </w:rPr>
        <w:instrText xml:space="preserve"> \* MERGEFORMAT </w:instrText>
      </w:r>
      <w:r w:rsidR="00615F82" w:rsidRPr="00615F82">
        <w:rPr>
          <w:color w:val="0000FF"/>
          <w:sz w:val="22"/>
          <w:szCs w:val="22"/>
        </w:rPr>
      </w:r>
      <w:r w:rsidR="00615F82" w:rsidRPr="00615F82">
        <w:rPr>
          <w:color w:val="0000FF"/>
          <w:sz w:val="22"/>
          <w:szCs w:val="22"/>
        </w:rPr>
        <w:fldChar w:fldCharType="separate"/>
      </w:r>
      <w:r w:rsidR="00F1567F">
        <w:rPr>
          <w:color w:val="0000FF"/>
          <w:sz w:val="22"/>
          <w:szCs w:val="22"/>
        </w:rPr>
        <w:t>5.2.1</w:t>
      </w:r>
      <w:r w:rsidR="00615F82" w:rsidRPr="00615F82">
        <w:rPr>
          <w:color w:val="0000FF"/>
          <w:sz w:val="22"/>
          <w:szCs w:val="22"/>
        </w:rPr>
        <w:fldChar w:fldCharType="end"/>
      </w:r>
      <w:r w:rsidR="00615F82">
        <w:rPr>
          <w:color w:val="0000FF"/>
          <w:sz w:val="22"/>
          <w:szCs w:val="22"/>
        </w:rPr>
        <w:t>)</w:t>
      </w:r>
      <w:r w:rsidR="007478F7">
        <w:rPr>
          <w:color w:val="0000FF"/>
          <w:sz w:val="22"/>
          <w:szCs w:val="22"/>
        </w:rPr>
        <w:t>,</w:t>
      </w:r>
      <w:r w:rsidR="00615F82">
        <w:rPr>
          <w:color w:val="0000FF"/>
          <w:sz w:val="22"/>
          <w:szCs w:val="22"/>
        </w:rPr>
        <w:t xml:space="preserve"> </w:t>
      </w:r>
      <w:r w:rsidR="00615F82" w:rsidRPr="00FA3EFC">
        <w:rPr>
          <w:sz w:val="22"/>
          <w:szCs w:val="22"/>
        </w:rPr>
        <w:t>Заказчик</w:t>
      </w:r>
      <w:r>
        <w:rPr>
          <w:sz w:val="22"/>
          <w:szCs w:val="22"/>
        </w:rPr>
        <w:t xml:space="preserve"> </w:t>
      </w:r>
      <w:r w:rsidRPr="00FA3EFC">
        <w:rPr>
          <w:sz w:val="22"/>
          <w:szCs w:val="22"/>
        </w:rPr>
        <w:t>вправе включить условие о том, что такой договор будет считат</w:t>
      </w:r>
      <w:r>
        <w:rPr>
          <w:sz w:val="22"/>
          <w:szCs w:val="22"/>
        </w:rPr>
        <w:t>ь</w:t>
      </w:r>
      <w:r w:rsidRPr="00FA3EFC">
        <w:rPr>
          <w:sz w:val="22"/>
          <w:szCs w:val="22"/>
        </w:rPr>
        <w:t>ся исполненным после полного выполнения обязатель</w:t>
      </w:r>
      <w:proofErr w:type="gramStart"/>
      <w:r w:rsidRPr="00FA3EFC">
        <w:rPr>
          <w:sz w:val="22"/>
          <w:szCs w:val="22"/>
        </w:rPr>
        <w:t>ств Ст</w:t>
      </w:r>
      <w:proofErr w:type="gramEnd"/>
      <w:r w:rsidRPr="00FA3EFC">
        <w:rPr>
          <w:sz w:val="22"/>
          <w:szCs w:val="22"/>
        </w:rPr>
        <w:t>оронами и подписания итогового акта сверки.</w:t>
      </w:r>
    </w:p>
    <w:p w:rsidR="007667AA" w:rsidRPr="002956E2" w:rsidRDefault="007667AA" w:rsidP="007478F7">
      <w:pPr>
        <w:pStyle w:val="30"/>
        <w:shd w:val="clear" w:color="auto" w:fill="FFFFFF" w:themeFill="background1"/>
        <w:tabs>
          <w:tab w:val="num" w:pos="851"/>
        </w:tabs>
        <w:spacing w:before="40" w:line="240" w:lineRule="auto"/>
        <w:ind w:left="851" w:hanging="851"/>
        <w:rPr>
          <w:sz w:val="22"/>
          <w:szCs w:val="22"/>
        </w:rPr>
      </w:pPr>
      <w:r w:rsidRPr="002956E2">
        <w:rPr>
          <w:sz w:val="22"/>
          <w:szCs w:val="22"/>
        </w:rPr>
        <w:t>Стороны вправе по согласованию в любой момент отказаться от исполнения Договора, подписав соглашение о расторжении договора.</w:t>
      </w:r>
    </w:p>
    <w:p w:rsidR="003F5B72" w:rsidRPr="00AE2F7F" w:rsidRDefault="003F5B72" w:rsidP="007478F7">
      <w:pPr>
        <w:pStyle w:val="22"/>
        <w:shd w:val="clear" w:color="auto" w:fill="FFFFFF" w:themeFill="background1"/>
        <w:tabs>
          <w:tab w:val="num" w:pos="709"/>
        </w:tabs>
        <w:spacing w:before="200" w:after="20" w:line="240" w:lineRule="auto"/>
        <w:ind w:left="709" w:hanging="709"/>
        <w:rPr>
          <w:sz w:val="22"/>
          <w:szCs w:val="22"/>
        </w:rPr>
      </w:pPr>
      <w:bookmarkStart w:id="3683" w:name="_Toc410724683"/>
      <w:bookmarkStart w:id="3684" w:name="_Toc414627252"/>
      <w:bookmarkStart w:id="3685" w:name="_Toc77184983"/>
      <w:r w:rsidRPr="00AE2F7F">
        <w:rPr>
          <w:sz w:val="22"/>
          <w:szCs w:val="22"/>
        </w:rPr>
        <w:t>Изменение ранее заключенного договора</w:t>
      </w:r>
      <w:bookmarkEnd w:id="3683"/>
      <w:bookmarkEnd w:id="3684"/>
      <w:bookmarkEnd w:id="3685"/>
    </w:p>
    <w:p w:rsidR="004E7800" w:rsidRDefault="004E7800" w:rsidP="007478F7">
      <w:pPr>
        <w:pStyle w:val="30"/>
        <w:shd w:val="clear" w:color="auto" w:fill="FFFFFF" w:themeFill="background1"/>
        <w:tabs>
          <w:tab w:val="num" w:pos="851"/>
        </w:tabs>
        <w:spacing w:before="40" w:line="240" w:lineRule="auto"/>
        <w:ind w:left="851" w:hanging="851"/>
        <w:rPr>
          <w:sz w:val="22"/>
          <w:szCs w:val="22"/>
        </w:rPr>
      </w:pPr>
      <w:r>
        <w:rPr>
          <w:sz w:val="22"/>
          <w:szCs w:val="22"/>
        </w:rPr>
        <w:t>Изменение договора возможно по основаниям, не противоречащим законодательству РФ</w:t>
      </w:r>
      <w:r w:rsidRPr="00DE1D7C">
        <w:rPr>
          <w:sz w:val="22"/>
          <w:szCs w:val="22"/>
        </w:rPr>
        <w:t>.</w:t>
      </w:r>
    </w:p>
    <w:p w:rsidR="00AC5840" w:rsidRPr="00AE2F7F" w:rsidRDefault="00AC5840"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 xml:space="preserve">В случае если при заключении </w:t>
      </w:r>
      <w:r w:rsidR="00293D72" w:rsidRPr="00AE2F7F">
        <w:rPr>
          <w:sz w:val="22"/>
          <w:szCs w:val="22"/>
        </w:rPr>
        <w:t>и (или)</w:t>
      </w:r>
      <w:r w:rsidRPr="00AE2F7F">
        <w:rPr>
          <w:sz w:val="22"/>
          <w:szCs w:val="22"/>
        </w:rPr>
        <w:t xml:space="preserve"> исполнении договора возникает необходимость изменения его положений, то такие изменения оформляются дополнительным соглашением к ранее заключенному договору подписываемым сторонами.</w:t>
      </w:r>
    </w:p>
    <w:p w:rsidR="001B2548" w:rsidRPr="00AE2F7F" w:rsidRDefault="001B2548"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Если при исполнении договора</w:t>
      </w:r>
      <w:r w:rsidR="00793ADE" w:rsidRPr="00AE2F7F">
        <w:rPr>
          <w:sz w:val="22"/>
          <w:szCs w:val="22"/>
        </w:rPr>
        <w:t>,</w:t>
      </w:r>
      <w:r w:rsidRPr="00AE2F7F">
        <w:rPr>
          <w:sz w:val="22"/>
          <w:szCs w:val="22"/>
        </w:rPr>
        <w:t xml:space="preserve"> заключенного по результатам проведения конкурентной закупки</w:t>
      </w:r>
      <w:r w:rsidR="00793ADE" w:rsidRPr="00AE2F7F">
        <w:rPr>
          <w:sz w:val="22"/>
          <w:szCs w:val="22"/>
        </w:rPr>
        <w:t>,</w:t>
      </w:r>
      <w:r w:rsidRPr="00AE2F7F">
        <w:rPr>
          <w:sz w:val="22"/>
          <w:szCs w:val="22"/>
        </w:rPr>
        <w:t xml:space="preserve"> возникает необходимость увеличения его стоимости, такое изменение не </w:t>
      </w:r>
      <w:r w:rsidR="00793ADE" w:rsidRPr="00AE2F7F">
        <w:rPr>
          <w:sz w:val="22"/>
          <w:szCs w:val="22"/>
        </w:rPr>
        <w:t xml:space="preserve">должно </w:t>
      </w:r>
      <w:r w:rsidRPr="00AE2F7F">
        <w:rPr>
          <w:sz w:val="22"/>
          <w:szCs w:val="22"/>
        </w:rPr>
        <w:t xml:space="preserve">превышать </w:t>
      </w:r>
      <w:r w:rsidR="00790CB9" w:rsidRPr="007478F7">
        <w:rPr>
          <w:sz w:val="22"/>
          <w:szCs w:val="22"/>
          <w:shd w:val="clear" w:color="auto" w:fill="FFFFFF" w:themeFill="background1"/>
        </w:rPr>
        <w:t>восемьдесят</w:t>
      </w:r>
      <w:r w:rsidR="00551A10">
        <w:rPr>
          <w:sz w:val="22"/>
          <w:szCs w:val="22"/>
        </w:rPr>
        <w:t xml:space="preserve"> </w:t>
      </w:r>
      <w:r w:rsidR="000E143D" w:rsidRPr="00AE2F7F">
        <w:rPr>
          <w:sz w:val="22"/>
          <w:szCs w:val="22"/>
        </w:rPr>
        <w:t xml:space="preserve">процентов </w:t>
      </w:r>
      <w:r w:rsidR="00256089" w:rsidRPr="00AE2F7F">
        <w:rPr>
          <w:sz w:val="22"/>
          <w:szCs w:val="22"/>
        </w:rPr>
        <w:t xml:space="preserve">от </w:t>
      </w:r>
      <w:r w:rsidR="004E4A95" w:rsidRPr="00AE2F7F">
        <w:rPr>
          <w:sz w:val="22"/>
          <w:szCs w:val="22"/>
        </w:rPr>
        <w:t xml:space="preserve">стоимости </w:t>
      </w:r>
      <w:r w:rsidR="00256089" w:rsidRPr="00AE2F7F">
        <w:rPr>
          <w:sz w:val="22"/>
          <w:szCs w:val="22"/>
        </w:rPr>
        <w:t xml:space="preserve">первоначально </w:t>
      </w:r>
      <w:r w:rsidRPr="00AE2F7F">
        <w:rPr>
          <w:sz w:val="22"/>
          <w:szCs w:val="22"/>
        </w:rPr>
        <w:t>заключенного договора.</w:t>
      </w:r>
    </w:p>
    <w:p w:rsidR="00AC5840" w:rsidRPr="00AE2F7F" w:rsidRDefault="00AC5840" w:rsidP="007478F7">
      <w:pPr>
        <w:pStyle w:val="30"/>
        <w:shd w:val="clear" w:color="auto" w:fill="FFFFFF" w:themeFill="background1"/>
        <w:tabs>
          <w:tab w:val="num" w:pos="851"/>
        </w:tabs>
        <w:spacing w:before="40" w:line="240" w:lineRule="auto"/>
        <w:ind w:left="851" w:hanging="851"/>
        <w:rPr>
          <w:spacing w:val="-2"/>
          <w:sz w:val="22"/>
          <w:szCs w:val="22"/>
        </w:rPr>
      </w:pPr>
      <w:r w:rsidRPr="00AE2F7F">
        <w:rPr>
          <w:spacing w:val="-2"/>
          <w:sz w:val="22"/>
          <w:szCs w:val="22"/>
        </w:rPr>
        <w:t xml:space="preserve">В случае если при заключении </w:t>
      </w:r>
      <w:r w:rsidR="00293D72" w:rsidRPr="00AE2F7F">
        <w:rPr>
          <w:spacing w:val="-2"/>
          <w:sz w:val="22"/>
          <w:szCs w:val="22"/>
        </w:rPr>
        <w:t>и (или)</w:t>
      </w:r>
      <w:r w:rsidRPr="00AE2F7F">
        <w:rPr>
          <w:spacing w:val="-2"/>
          <w:sz w:val="22"/>
          <w:szCs w:val="22"/>
        </w:rPr>
        <w:t xml:space="preserve"> исполнении договора изменяются </w:t>
      </w:r>
      <w:r w:rsidR="00676DA3" w:rsidRPr="00AE2F7F">
        <w:rPr>
          <w:spacing w:val="-2"/>
          <w:sz w:val="22"/>
          <w:szCs w:val="22"/>
        </w:rPr>
        <w:t>количеств</w:t>
      </w:r>
      <w:r w:rsidR="00FD5F01" w:rsidRPr="00AE2F7F">
        <w:rPr>
          <w:spacing w:val="-2"/>
          <w:sz w:val="22"/>
          <w:szCs w:val="22"/>
        </w:rPr>
        <w:t xml:space="preserve">о, </w:t>
      </w:r>
      <w:r w:rsidRPr="00AE2F7F">
        <w:rPr>
          <w:spacing w:val="-2"/>
          <w:sz w:val="22"/>
          <w:szCs w:val="22"/>
        </w:rPr>
        <w:t>объём, цена закупаемой продукции или сроки исполнения договора по сравнению с указанными в протоколе, составленном по результатам закупки,</w:t>
      </w:r>
      <w:r w:rsidR="008C04A8" w:rsidRPr="00AE2F7F">
        <w:rPr>
          <w:spacing w:val="-2"/>
          <w:sz w:val="22"/>
          <w:szCs w:val="22"/>
        </w:rPr>
        <w:t xml:space="preserve"> то Заказчик </w:t>
      </w:r>
      <w:r w:rsidRPr="00AE2F7F">
        <w:rPr>
          <w:spacing w:val="-2"/>
          <w:sz w:val="22"/>
          <w:szCs w:val="22"/>
        </w:rPr>
        <w:t>размещает информаци</w:t>
      </w:r>
      <w:r w:rsidR="00B5474D" w:rsidRPr="00AE2F7F">
        <w:rPr>
          <w:spacing w:val="-2"/>
          <w:sz w:val="22"/>
          <w:szCs w:val="22"/>
        </w:rPr>
        <w:t>ю</w:t>
      </w:r>
      <w:r w:rsidRPr="00AE2F7F">
        <w:rPr>
          <w:spacing w:val="-2"/>
          <w:sz w:val="22"/>
          <w:szCs w:val="22"/>
        </w:rPr>
        <w:t xml:space="preserve"> об изменении договора с указанием измененных условий</w:t>
      </w:r>
      <w:r w:rsidR="008C04A8" w:rsidRPr="00AE2F7F">
        <w:rPr>
          <w:spacing w:val="-2"/>
          <w:sz w:val="22"/>
          <w:szCs w:val="22"/>
        </w:rPr>
        <w:t xml:space="preserve"> в сроки</w:t>
      </w:r>
      <w:r w:rsidR="00B5474D" w:rsidRPr="00AE2F7F">
        <w:rPr>
          <w:spacing w:val="-2"/>
          <w:sz w:val="22"/>
          <w:szCs w:val="22"/>
        </w:rPr>
        <w:t>,</w:t>
      </w:r>
      <w:r w:rsidR="008C04A8" w:rsidRPr="00AE2F7F">
        <w:rPr>
          <w:spacing w:val="-2"/>
          <w:sz w:val="22"/>
          <w:szCs w:val="22"/>
        </w:rPr>
        <w:t xml:space="preserve"> установленные в </w:t>
      </w:r>
      <w:r w:rsidR="00676DA3" w:rsidRPr="00AE2F7F">
        <w:rPr>
          <w:spacing w:val="-2"/>
          <w:sz w:val="22"/>
          <w:szCs w:val="22"/>
        </w:rPr>
        <w:t xml:space="preserve">пункте </w:t>
      </w:r>
      <w:r w:rsidR="00676DA3" w:rsidRPr="00AE2F7F">
        <w:rPr>
          <w:color w:val="0000FF"/>
          <w:spacing w:val="-2"/>
          <w:sz w:val="22"/>
          <w:szCs w:val="22"/>
        </w:rPr>
        <w:fldChar w:fldCharType="begin"/>
      </w:r>
      <w:r w:rsidR="00676DA3" w:rsidRPr="00AE2F7F">
        <w:rPr>
          <w:color w:val="0000FF"/>
          <w:spacing w:val="-2"/>
          <w:sz w:val="22"/>
          <w:szCs w:val="22"/>
        </w:rPr>
        <w:instrText xml:space="preserve"> REF _Ref393704144 \r \h  \* MERGEFORMAT </w:instrText>
      </w:r>
      <w:r w:rsidR="00676DA3" w:rsidRPr="00AE2F7F">
        <w:rPr>
          <w:color w:val="0000FF"/>
          <w:spacing w:val="-2"/>
          <w:sz w:val="22"/>
          <w:szCs w:val="22"/>
        </w:rPr>
      </w:r>
      <w:r w:rsidR="00676DA3" w:rsidRPr="00AE2F7F">
        <w:rPr>
          <w:color w:val="0000FF"/>
          <w:spacing w:val="-2"/>
          <w:sz w:val="22"/>
          <w:szCs w:val="22"/>
        </w:rPr>
        <w:fldChar w:fldCharType="separate"/>
      </w:r>
      <w:r w:rsidR="00F1567F">
        <w:rPr>
          <w:color w:val="0000FF"/>
          <w:spacing w:val="-2"/>
          <w:sz w:val="22"/>
          <w:szCs w:val="22"/>
        </w:rPr>
        <w:t>5.2.1</w:t>
      </w:r>
      <w:r w:rsidR="00676DA3" w:rsidRPr="00AE2F7F">
        <w:rPr>
          <w:color w:val="0000FF"/>
          <w:spacing w:val="-2"/>
          <w:sz w:val="22"/>
          <w:szCs w:val="22"/>
        </w:rPr>
        <w:fldChar w:fldCharType="end"/>
      </w:r>
      <w:r w:rsidR="00676DA3" w:rsidRPr="00AE2F7F">
        <w:rPr>
          <w:spacing w:val="-2"/>
          <w:sz w:val="22"/>
          <w:szCs w:val="22"/>
        </w:rPr>
        <w:t>.</w:t>
      </w:r>
    </w:p>
    <w:p w:rsidR="003F5B72" w:rsidRPr="00AE2F7F" w:rsidRDefault="003F5B72"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 xml:space="preserve">Не </w:t>
      </w:r>
      <w:proofErr w:type="gramStart"/>
      <w:r w:rsidRPr="00AE2F7F">
        <w:rPr>
          <w:sz w:val="22"/>
          <w:szCs w:val="22"/>
        </w:rPr>
        <w:t>является изменением договора и не требует</w:t>
      </w:r>
      <w:proofErr w:type="gramEnd"/>
      <w:r w:rsidRPr="00AE2F7F">
        <w:rPr>
          <w:sz w:val="22"/>
          <w:szCs w:val="22"/>
        </w:rPr>
        <w:t xml:space="preserve"> заключения дополнительного соглашения:</w:t>
      </w:r>
    </w:p>
    <w:p w:rsidR="003F5B72" w:rsidRPr="00AE2F7F" w:rsidRDefault="003F5B72" w:rsidP="007478F7">
      <w:pPr>
        <w:pStyle w:val="5ABCD"/>
        <w:numPr>
          <w:ilvl w:val="4"/>
          <w:numId w:val="44"/>
        </w:numPr>
        <w:shd w:val="clear" w:color="auto" w:fill="FFFFFF" w:themeFill="background1"/>
        <w:spacing w:line="240" w:lineRule="auto"/>
        <w:ind w:hanging="284"/>
        <w:rPr>
          <w:sz w:val="22"/>
          <w:szCs w:val="22"/>
        </w:rPr>
      </w:pPr>
      <w:r w:rsidRPr="00AE2F7F">
        <w:rPr>
          <w:sz w:val="22"/>
          <w:szCs w:val="22"/>
        </w:rPr>
        <w:t xml:space="preserve">применение опциона покупателя по изменению </w:t>
      </w:r>
      <w:r w:rsidR="00AE6B7F" w:rsidRPr="00AE2F7F">
        <w:rPr>
          <w:sz w:val="22"/>
          <w:szCs w:val="22"/>
        </w:rPr>
        <w:t>объём</w:t>
      </w:r>
      <w:r w:rsidRPr="00AE2F7F">
        <w:rPr>
          <w:sz w:val="22"/>
          <w:szCs w:val="22"/>
        </w:rPr>
        <w:t xml:space="preserve">а </w:t>
      </w:r>
      <w:r w:rsidR="004C301F" w:rsidRPr="00AE2F7F">
        <w:rPr>
          <w:sz w:val="22"/>
          <w:szCs w:val="22"/>
        </w:rPr>
        <w:t xml:space="preserve">закупаемой продукции </w:t>
      </w:r>
      <w:r w:rsidRPr="00AE2F7F">
        <w:rPr>
          <w:sz w:val="22"/>
          <w:szCs w:val="22"/>
        </w:rPr>
        <w:t>в большую или меньшую сторону в пределах, установленных договором, от общей стоимости договора без изменения остальных согласованных условий (в том числе стоимости единицы продукции);</w:t>
      </w:r>
    </w:p>
    <w:p w:rsidR="003F5B72" w:rsidRPr="00AE2F7F" w:rsidRDefault="003F5B72" w:rsidP="007478F7">
      <w:pPr>
        <w:pStyle w:val="5ABCD"/>
        <w:numPr>
          <w:ilvl w:val="4"/>
          <w:numId w:val="44"/>
        </w:numPr>
        <w:shd w:val="clear" w:color="auto" w:fill="FFFFFF" w:themeFill="background1"/>
        <w:spacing w:line="240" w:lineRule="auto"/>
        <w:ind w:hanging="284"/>
        <w:rPr>
          <w:sz w:val="22"/>
          <w:szCs w:val="22"/>
        </w:rPr>
      </w:pPr>
      <w:r w:rsidRPr="00AE2F7F">
        <w:rPr>
          <w:sz w:val="22"/>
          <w:szCs w:val="22"/>
        </w:rPr>
        <w:t>применение установленной в договоре формулы цены;</w:t>
      </w:r>
    </w:p>
    <w:p w:rsidR="003F5B72" w:rsidRPr="00AE2F7F" w:rsidRDefault="003F5B72" w:rsidP="00AD6E03">
      <w:pPr>
        <w:pStyle w:val="5ABCD"/>
        <w:numPr>
          <w:ilvl w:val="4"/>
          <w:numId w:val="44"/>
        </w:numPr>
        <w:spacing w:line="240" w:lineRule="auto"/>
        <w:ind w:hanging="284"/>
        <w:rPr>
          <w:sz w:val="22"/>
          <w:szCs w:val="22"/>
        </w:rPr>
      </w:pPr>
      <w:r w:rsidRPr="00AE2F7F">
        <w:rPr>
          <w:sz w:val="22"/>
          <w:szCs w:val="22"/>
        </w:rPr>
        <w:t>перемена лица (стороны) в договоре в случае универсального правопреемства.</w:t>
      </w:r>
    </w:p>
    <w:p w:rsidR="00F32054" w:rsidRPr="00AE2F7F" w:rsidRDefault="00F32054" w:rsidP="006A49D7">
      <w:pPr>
        <w:pStyle w:val="22"/>
        <w:tabs>
          <w:tab w:val="num" w:pos="709"/>
        </w:tabs>
        <w:spacing w:before="200" w:after="20" w:line="240" w:lineRule="auto"/>
        <w:ind w:left="709" w:hanging="709"/>
        <w:rPr>
          <w:sz w:val="22"/>
          <w:szCs w:val="22"/>
        </w:rPr>
      </w:pPr>
      <w:bookmarkStart w:id="3686" w:name="_Toc77184984"/>
      <w:r w:rsidRPr="00AE2F7F">
        <w:rPr>
          <w:sz w:val="22"/>
          <w:szCs w:val="22"/>
        </w:rPr>
        <w:t>Особенности заключения и исполнения договора, предметом которого является выполнение проектных и (или) изыскательских работ</w:t>
      </w:r>
      <w:bookmarkEnd w:id="3686"/>
    </w:p>
    <w:p w:rsidR="00F32054" w:rsidRPr="00AE2F7F" w:rsidRDefault="00F32054" w:rsidP="00C339DE">
      <w:pPr>
        <w:pStyle w:val="30"/>
        <w:tabs>
          <w:tab w:val="num" w:pos="851"/>
        </w:tabs>
        <w:spacing w:before="40" w:line="240" w:lineRule="auto"/>
        <w:ind w:left="851" w:hanging="851"/>
        <w:rPr>
          <w:sz w:val="22"/>
          <w:szCs w:val="22"/>
        </w:rPr>
      </w:pPr>
      <w:r w:rsidRPr="00AE2F7F">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w:t>
      </w:r>
      <w:proofErr w:type="gramStart"/>
      <w:r w:rsidRPr="00AE2F7F">
        <w:rPr>
          <w:sz w:val="22"/>
          <w:szCs w:val="22"/>
        </w:rPr>
        <w:t>с даты приёмки</w:t>
      </w:r>
      <w:proofErr w:type="gramEnd"/>
      <w:r w:rsidRPr="00AE2F7F">
        <w:rPr>
          <w:sz w:val="22"/>
          <w:szCs w:val="22"/>
        </w:rPr>
        <w:t xml:space="preserve">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F32054" w:rsidRPr="00AE2F7F" w:rsidRDefault="00F32054"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 xml:space="preserve">Результатом выполненной работы по договору, предметом которого в соответствии с </w:t>
      </w:r>
      <w:hyperlink r:id="rId44" w:history="1">
        <w:r w:rsidRPr="00AE2F7F">
          <w:rPr>
            <w:sz w:val="22"/>
            <w:szCs w:val="22"/>
          </w:rPr>
          <w:t>Гражданским кодексом</w:t>
        </w:r>
      </w:hyperlink>
      <w:r w:rsidRPr="00AE2F7F">
        <w:rPr>
          <w:sz w:val="22"/>
          <w:szCs w:val="22"/>
        </w:rPr>
        <w:t xml:space="preserve"> </w:t>
      </w:r>
      <w:r w:rsidR="002761C2" w:rsidRPr="00AE2F7F">
        <w:rPr>
          <w:sz w:val="22"/>
          <w:szCs w:val="22"/>
        </w:rPr>
        <w:t>РФ</w:t>
      </w:r>
      <w:r w:rsidRPr="00AE2F7F">
        <w:rPr>
          <w:sz w:val="22"/>
          <w:szCs w:val="22"/>
        </w:rPr>
        <w:t xml:space="preserve">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Pr="00AE2F7F">
        <w:rPr>
          <w:sz w:val="22"/>
          <w:szCs w:val="22"/>
        </w:rPr>
        <w:t>,</w:t>
      </w:r>
      <w:proofErr w:type="gramEnd"/>
      <w:r w:rsidRPr="00AE2F7F">
        <w:rPr>
          <w:sz w:val="22"/>
          <w:szCs w:val="22"/>
        </w:rPr>
        <w:t xml:space="preserve"> если в соответствии с </w:t>
      </w:r>
      <w:hyperlink r:id="rId45" w:history="1">
        <w:r w:rsidRPr="00AE2F7F">
          <w:rPr>
            <w:sz w:val="22"/>
            <w:szCs w:val="22"/>
          </w:rPr>
          <w:t>Градостроительным кодексом</w:t>
        </w:r>
      </w:hyperlink>
      <w:r w:rsidRPr="00AE2F7F">
        <w:rPr>
          <w:sz w:val="22"/>
          <w:szCs w:val="22"/>
        </w:rPr>
        <w:t xml:space="preserve"> Р</w:t>
      </w:r>
      <w:r w:rsidR="002761C2" w:rsidRPr="00AE2F7F">
        <w:rPr>
          <w:sz w:val="22"/>
          <w:szCs w:val="22"/>
        </w:rPr>
        <w:t>Ф</w:t>
      </w:r>
      <w:r w:rsidRPr="00AE2F7F">
        <w:rPr>
          <w:sz w:val="22"/>
          <w:szCs w:val="22"/>
        </w:rPr>
        <w:t xml:space="preserve">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E4ECA" w:rsidRPr="00AE2F7F" w:rsidRDefault="001E4ECA" w:rsidP="007478F7">
      <w:pPr>
        <w:pStyle w:val="1"/>
        <w:shd w:val="clear" w:color="auto" w:fill="FFFFFF" w:themeFill="background1"/>
        <w:tabs>
          <w:tab w:val="clear" w:pos="568"/>
          <w:tab w:val="num" w:pos="284"/>
        </w:tabs>
        <w:spacing w:after="0"/>
        <w:ind w:left="567" w:hanging="567"/>
        <w:rPr>
          <w:rFonts w:ascii="Times New Roman" w:hAnsi="Times New Roman"/>
          <w:caps/>
          <w:sz w:val="22"/>
          <w:szCs w:val="22"/>
        </w:rPr>
      </w:pPr>
      <w:bookmarkStart w:id="3687" w:name="_Ref391660475"/>
      <w:bookmarkStart w:id="3688" w:name="_Ref391660728"/>
      <w:bookmarkStart w:id="3689" w:name="_Toc392326419"/>
      <w:bookmarkStart w:id="3690" w:name="_Toc392495160"/>
      <w:bookmarkStart w:id="3691" w:name="_Toc393989304"/>
      <w:bookmarkStart w:id="3692" w:name="_Toc393888089"/>
      <w:bookmarkStart w:id="3693" w:name="_Toc410724684"/>
      <w:bookmarkStart w:id="3694" w:name="_Toc414627253"/>
      <w:bookmarkStart w:id="3695" w:name="_Toc77184985"/>
      <w:r w:rsidRPr="00AE2F7F">
        <w:rPr>
          <w:rFonts w:ascii="Times New Roman" w:hAnsi="Times New Roman"/>
          <w:caps/>
          <w:sz w:val="22"/>
          <w:szCs w:val="22"/>
        </w:rPr>
        <w:t>Обжалование действий (бездействия) Заказчика</w:t>
      </w:r>
      <w:bookmarkEnd w:id="3687"/>
      <w:bookmarkEnd w:id="3688"/>
      <w:bookmarkEnd w:id="3689"/>
      <w:bookmarkEnd w:id="3690"/>
      <w:bookmarkEnd w:id="3691"/>
      <w:bookmarkEnd w:id="3692"/>
      <w:bookmarkEnd w:id="3693"/>
      <w:bookmarkEnd w:id="3694"/>
      <w:bookmarkEnd w:id="3695"/>
    </w:p>
    <w:p w:rsidR="001E4ECA" w:rsidRPr="00AE2F7F" w:rsidRDefault="001E4ECA" w:rsidP="007478F7">
      <w:pPr>
        <w:pStyle w:val="22"/>
        <w:shd w:val="clear" w:color="auto" w:fill="FFFFFF" w:themeFill="background1"/>
        <w:tabs>
          <w:tab w:val="num" w:pos="709"/>
        </w:tabs>
        <w:spacing w:before="200" w:after="20" w:line="240" w:lineRule="auto"/>
        <w:ind w:left="709" w:hanging="709"/>
        <w:rPr>
          <w:sz w:val="22"/>
          <w:szCs w:val="22"/>
        </w:rPr>
      </w:pPr>
      <w:bookmarkStart w:id="3696" w:name="_Toc392326420"/>
      <w:bookmarkStart w:id="3697" w:name="_Toc392495161"/>
      <w:bookmarkStart w:id="3698" w:name="_Toc393989305"/>
      <w:bookmarkStart w:id="3699" w:name="_Toc393888090"/>
      <w:bookmarkStart w:id="3700" w:name="_Toc410724685"/>
      <w:bookmarkStart w:id="3701" w:name="_Toc414627254"/>
      <w:bookmarkStart w:id="3702" w:name="_Toc320776434"/>
      <w:bookmarkStart w:id="3703" w:name="_Toc320778541"/>
      <w:bookmarkStart w:id="3704" w:name="_Toc320802562"/>
      <w:bookmarkStart w:id="3705" w:name="_Toc320809644"/>
      <w:bookmarkStart w:id="3706" w:name="_Toc320878485"/>
      <w:bookmarkStart w:id="3707" w:name="_Toc320885255"/>
      <w:bookmarkStart w:id="3708" w:name="_Toc320885564"/>
      <w:bookmarkStart w:id="3709" w:name="_Toc407532459"/>
      <w:bookmarkStart w:id="3710" w:name="_Toc77184986"/>
      <w:r w:rsidRPr="00AE2F7F">
        <w:rPr>
          <w:sz w:val="22"/>
          <w:szCs w:val="22"/>
        </w:rPr>
        <w:t>Условия обжалования</w:t>
      </w:r>
      <w:bookmarkEnd w:id="3696"/>
      <w:bookmarkEnd w:id="3697"/>
      <w:bookmarkEnd w:id="3698"/>
      <w:bookmarkEnd w:id="3699"/>
      <w:bookmarkEnd w:id="3700"/>
      <w:bookmarkEnd w:id="3701"/>
      <w:bookmarkEnd w:id="3710"/>
    </w:p>
    <w:p w:rsidR="00B66FC8" w:rsidRPr="00AE2F7F" w:rsidRDefault="00B66FC8" w:rsidP="007478F7">
      <w:pPr>
        <w:pStyle w:val="30"/>
        <w:shd w:val="clear" w:color="auto" w:fill="FFFFFF" w:themeFill="background1"/>
        <w:tabs>
          <w:tab w:val="num" w:pos="851"/>
        </w:tabs>
        <w:spacing w:before="40" w:line="240" w:lineRule="auto"/>
        <w:ind w:left="851" w:hanging="851"/>
        <w:rPr>
          <w:sz w:val="22"/>
          <w:szCs w:val="22"/>
        </w:rPr>
      </w:pPr>
      <w:bookmarkStart w:id="3711" w:name="_Toc320776435"/>
      <w:bookmarkStart w:id="3712" w:name="_Toc320778542"/>
      <w:bookmarkStart w:id="3713" w:name="_Toc320802563"/>
      <w:bookmarkStart w:id="3714" w:name="_Toc320809645"/>
      <w:bookmarkStart w:id="3715" w:name="_Toc320878486"/>
      <w:bookmarkStart w:id="3716" w:name="_Toc320885256"/>
      <w:bookmarkStart w:id="3717" w:name="_Toc320885565"/>
      <w:bookmarkStart w:id="3718" w:name="_Toc407532460"/>
      <w:bookmarkEnd w:id="3702"/>
      <w:bookmarkEnd w:id="3703"/>
      <w:bookmarkEnd w:id="3704"/>
      <w:bookmarkEnd w:id="3705"/>
      <w:bookmarkEnd w:id="3706"/>
      <w:bookmarkEnd w:id="3707"/>
      <w:bookmarkEnd w:id="3708"/>
      <w:bookmarkEnd w:id="3709"/>
      <w:r w:rsidRPr="00AE2F7F">
        <w:rPr>
          <w:sz w:val="22"/>
          <w:szCs w:val="22"/>
        </w:rPr>
        <w:t xml:space="preserve">Любой </w:t>
      </w:r>
      <w:r w:rsidR="00A35F93" w:rsidRPr="00AE2F7F">
        <w:rPr>
          <w:sz w:val="22"/>
          <w:szCs w:val="22"/>
        </w:rPr>
        <w:t>участник</w:t>
      </w:r>
      <w:r w:rsidRPr="00AE2F7F">
        <w:rPr>
          <w:sz w:val="22"/>
          <w:szCs w:val="22"/>
        </w:rPr>
        <w:t xml:space="preserve"> закупки вправе обжаловать в ЦЗО, а также в административном либо судебном порядке действия (бездействие) Заказчика, закупочной комиссии, оператора ЭТП при закупке продукции, если полагает, что такие действия (бездействие) нарушают права и законные интересы </w:t>
      </w:r>
      <w:r w:rsidR="00A35F93" w:rsidRPr="00AE2F7F">
        <w:rPr>
          <w:sz w:val="22"/>
          <w:szCs w:val="22"/>
        </w:rPr>
        <w:t>участник</w:t>
      </w:r>
      <w:r w:rsidRPr="00AE2F7F">
        <w:rPr>
          <w:sz w:val="22"/>
          <w:szCs w:val="22"/>
        </w:rPr>
        <w:t xml:space="preserve">а закупки. </w:t>
      </w:r>
    </w:p>
    <w:p w:rsidR="00783086" w:rsidRPr="00AE2F7F" w:rsidRDefault="00783086"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 xml:space="preserve">Обжалование в антимонопольном органе осуществляется в порядке, установленном </w:t>
      </w:r>
      <w:hyperlink r:id="rId46" w:history="1">
        <w:r w:rsidR="00B66FC8" w:rsidRPr="00AE2F7F">
          <w:rPr>
            <w:rStyle w:val="a9"/>
            <w:sz w:val="22"/>
            <w:szCs w:val="22"/>
            <w:u w:val="none"/>
          </w:rPr>
          <w:t xml:space="preserve">статьей 18.1 </w:t>
        </w:r>
        <w:r w:rsidRPr="00AE2F7F">
          <w:rPr>
            <w:rStyle w:val="a9"/>
            <w:sz w:val="22"/>
            <w:szCs w:val="22"/>
            <w:u w:val="none"/>
          </w:rPr>
          <w:t>Федеральн</w:t>
        </w:r>
        <w:r w:rsidR="00B66FC8" w:rsidRPr="00AE2F7F">
          <w:rPr>
            <w:rStyle w:val="a9"/>
            <w:sz w:val="22"/>
            <w:szCs w:val="22"/>
            <w:u w:val="none"/>
          </w:rPr>
          <w:t>ого</w:t>
        </w:r>
        <w:r w:rsidRPr="00AE2F7F">
          <w:rPr>
            <w:rStyle w:val="a9"/>
            <w:sz w:val="22"/>
            <w:szCs w:val="22"/>
            <w:u w:val="none"/>
          </w:rPr>
          <w:t xml:space="preserve"> закон</w:t>
        </w:r>
        <w:r w:rsidR="00B66FC8" w:rsidRPr="00AE2F7F">
          <w:rPr>
            <w:rStyle w:val="a9"/>
            <w:sz w:val="22"/>
            <w:szCs w:val="22"/>
            <w:u w:val="none"/>
          </w:rPr>
          <w:t>а</w:t>
        </w:r>
        <w:r w:rsidRPr="00AE2F7F">
          <w:rPr>
            <w:rStyle w:val="a9"/>
            <w:sz w:val="22"/>
            <w:szCs w:val="22"/>
            <w:u w:val="none"/>
          </w:rPr>
          <w:t xml:space="preserve"> РФ от 26 июля 2006 года № 135-ФЗ «О защите конкуренции»</w:t>
        </w:r>
      </w:hyperlink>
      <w:r w:rsidRPr="00AE2F7F">
        <w:rPr>
          <w:sz w:val="22"/>
          <w:szCs w:val="22"/>
        </w:rPr>
        <w:t>. Обжалование может осуществляться в следующих случаях:</w:t>
      </w:r>
    </w:p>
    <w:p w:rsidR="00783086" w:rsidRPr="00AE2F7F" w:rsidRDefault="00783086" w:rsidP="007478F7">
      <w:pPr>
        <w:pStyle w:val="5ABCD"/>
        <w:numPr>
          <w:ilvl w:val="4"/>
          <w:numId w:val="45"/>
        </w:numPr>
        <w:shd w:val="clear" w:color="auto" w:fill="FFFFFF" w:themeFill="background1"/>
        <w:spacing w:line="240" w:lineRule="auto"/>
        <w:ind w:hanging="284"/>
        <w:rPr>
          <w:sz w:val="22"/>
          <w:szCs w:val="22"/>
        </w:rPr>
      </w:pPr>
      <w:bookmarkStart w:id="3719" w:name="sub_3101"/>
      <w:r w:rsidRPr="00AE2F7F">
        <w:rPr>
          <w:sz w:val="22"/>
          <w:szCs w:val="22"/>
        </w:rPr>
        <w:t xml:space="preserve">осуществление Заказчиком закупки с нарушением требований закона </w:t>
      </w:r>
      <w:r w:rsidR="002F36F1" w:rsidRPr="00AE2F7F">
        <w:rPr>
          <w:sz w:val="22"/>
          <w:szCs w:val="22"/>
        </w:rPr>
        <w:t xml:space="preserve">223-ФЗ </w:t>
      </w:r>
      <w:r w:rsidRPr="00AE2F7F">
        <w:rPr>
          <w:sz w:val="22"/>
          <w:szCs w:val="22"/>
        </w:rPr>
        <w:t xml:space="preserve">и (или) порядка подготовки и (или) осуществления закупки, содержащегося в утвержденном и размещенном в </w:t>
      </w:r>
      <w:r w:rsidR="002F36F1" w:rsidRPr="00AE2F7F">
        <w:rPr>
          <w:sz w:val="22"/>
          <w:szCs w:val="22"/>
        </w:rPr>
        <w:t>ЕИС П</w:t>
      </w:r>
      <w:r w:rsidRPr="00AE2F7F">
        <w:rPr>
          <w:sz w:val="22"/>
          <w:szCs w:val="22"/>
        </w:rPr>
        <w:t>оложении о закупке;</w:t>
      </w:r>
    </w:p>
    <w:p w:rsidR="00BF27FC" w:rsidRPr="00AE2F7F" w:rsidRDefault="00BF27FC" w:rsidP="007478F7">
      <w:pPr>
        <w:pStyle w:val="5ABCD"/>
        <w:numPr>
          <w:ilvl w:val="4"/>
          <w:numId w:val="45"/>
        </w:numPr>
        <w:shd w:val="clear" w:color="auto" w:fill="FFFFFF" w:themeFill="background1"/>
        <w:spacing w:line="240" w:lineRule="auto"/>
        <w:ind w:hanging="284"/>
        <w:rPr>
          <w:sz w:val="22"/>
          <w:szCs w:val="22"/>
        </w:rPr>
      </w:pPr>
      <w:bookmarkStart w:id="3720" w:name="sub_3103"/>
      <w:bookmarkEnd w:id="3719"/>
      <w:r w:rsidRPr="00AE2F7F">
        <w:rPr>
          <w:sz w:val="22"/>
          <w:szCs w:val="22"/>
        </w:rPr>
        <w:t>нарушение оператором ЭТП при осуществлении закупки продукции требований, установленных законом 223-ФЗ;</w:t>
      </w:r>
    </w:p>
    <w:p w:rsidR="00783086" w:rsidRPr="00AE2F7F" w:rsidRDefault="00783086" w:rsidP="007478F7">
      <w:pPr>
        <w:pStyle w:val="5ABCD"/>
        <w:numPr>
          <w:ilvl w:val="4"/>
          <w:numId w:val="45"/>
        </w:numPr>
        <w:shd w:val="clear" w:color="auto" w:fill="FFFFFF" w:themeFill="background1"/>
        <w:spacing w:line="240" w:lineRule="auto"/>
        <w:ind w:hanging="284"/>
        <w:rPr>
          <w:sz w:val="22"/>
          <w:szCs w:val="22"/>
        </w:rPr>
      </w:pPr>
      <w:r w:rsidRPr="00AE2F7F">
        <w:rPr>
          <w:sz w:val="22"/>
          <w:szCs w:val="22"/>
        </w:rPr>
        <w:t xml:space="preserve">неразмещение в </w:t>
      </w:r>
      <w:r w:rsidR="002F36F1" w:rsidRPr="00AE2F7F">
        <w:rPr>
          <w:sz w:val="22"/>
          <w:szCs w:val="22"/>
        </w:rPr>
        <w:t>ЕИС П</w:t>
      </w:r>
      <w:r w:rsidRPr="00AE2F7F">
        <w:rPr>
          <w:sz w:val="22"/>
          <w:szCs w:val="22"/>
        </w:rPr>
        <w:t xml:space="preserve">оложения о закупке, изменений, внесенных в указанное </w:t>
      </w:r>
      <w:r w:rsidR="002F36F1" w:rsidRPr="00AE2F7F">
        <w:rPr>
          <w:sz w:val="22"/>
          <w:szCs w:val="22"/>
        </w:rPr>
        <w:t>П</w:t>
      </w:r>
      <w:r w:rsidRPr="00AE2F7F">
        <w:rPr>
          <w:sz w:val="22"/>
          <w:szCs w:val="22"/>
        </w:rPr>
        <w:t xml:space="preserve">оложение, информации о закупке, информации и документов о договорах, заключенных </w:t>
      </w:r>
      <w:r w:rsidR="002F36F1" w:rsidRPr="00AE2F7F">
        <w:rPr>
          <w:sz w:val="22"/>
          <w:szCs w:val="22"/>
        </w:rPr>
        <w:t>З</w:t>
      </w:r>
      <w:r w:rsidRPr="00AE2F7F">
        <w:rPr>
          <w:sz w:val="22"/>
          <w:szCs w:val="22"/>
        </w:rPr>
        <w:t>аказчик</w:t>
      </w:r>
      <w:r w:rsidR="002F36F1" w:rsidRPr="00AE2F7F">
        <w:rPr>
          <w:sz w:val="22"/>
          <w:szCs w:val="22"/>
        </w:rPr>
        <w:t>ом</w:t>
      </w:r>
      <w:r w:rsidRPr="00AE2F7F">
        <w:rPr>
          <w:sz w:val="22"/>
          <w:szCs w:val="22"/>
        </w:rPr>
        <w:t xml:space="preserve"> по результатам закупки, а также иной информации, подлежащей в соответствии с законом </w:t>
      </w:r>
      <w:r w:rsidR="002F36F1" w:rsidRPr="00AE2F7F">
        <w:rPr>
          <w:sz w:val="22"/>
          <w:szCs w:val="22"/>
        </w:rPr>
        <w:t xml:space="preserve">223-ФЗ </w:t>
      </w:r>
      <w:r w:rsidRPr="00AE2F7F">
        <w:rPr>
          <w:sz w:val="22"/>
          <w:szCs w:val="22"/>
        </w:rPr>
        <w:t xml:space="preserve">размещению в </w:t>
      </w:r>
      <w:r w:rsidR="002F36F1" w:rsidRPr="00AE2F7F">
        <w:rPr>
          <w:sz w:val="22"/>
          <w:szCs w:val="22"/>
        </w:rPr>
        <w:t>ЕИС</w:t>
      </w:r>
      <w:r w:rsidRPr="00AE2F7F">
        <w:rPr>
          <w:sz w:val="22"/>
          <w:szCs w:val="22"/>
        </w:rPr>
        <w:t>, или нарушение сроков такого размещения;</w:t>
      </w:r>
    </w:p>
    <w:p w:rsidR="003E7E54" w:rsidRPr="00AE2F7F" w:rsidRDefault="00783086" w:rsidP="007478F7">
      <w:pPr>
        <w:pStyle w:val="5ABCD"/>
        <w:numPr>
          <w:ilvl w:val="4"/>
          <w:numId w:val="45"/>
        </w:numPr>
        <w:shd w:val="clear" w:color="auto" w:fill="FFFFFF" w:themeFill="background1"/>
        <w:spacing w:line="240" w:lineRule="auto"/>
        <w:ind w:hanging="284"/>
        <w:rPr>
          <w:sz w:val="22"/>
          <w:szCs w:val="22"/>
        </w:rPr>
      </w:pPr>
      <w:bookmarkStart w:id="3721" w:name="sub_3104"/>
      <w:bookmarkEnd w:id="3720"/>
      <w:r w:rsidRPr="00AE2F7F">
        <w:rPr>
          <w:sz w:val="22"/>
          <w:szCs w:val="22"/>
        </w:rPr>
        <w:t xml:space="preserve">предъявление к </w:t>
      </w:r>
      <w:r w:rsidR="00A35F93" w:rsidRPr="00AE2F7F">
        <w:rPr>
          <w:sz w:val="22"/>
          <w:szCs w:val="22"/>
        </w:rPr>
        <w:t>участник</w:t>
      </w:r>
      <w:r w:rsidRPr="00AE2F7F">
        <w:rPr>
          <w:sz w:val="22"/>
          <w:szCs w:val="22"/>
        </w:rPr>
        <w:t>ам закупки требований, не предусмотренных документацией о конкурентной закупке;</w:t>
      </w:r>
      <w:bookmarkStart w:id="3722" w:name="sub_3105"/>
      <w:bookmarkEnd w:id="3721"/>
    </w:p>
    <w:p w:rsidR="003E7E54" w:rsidRPr="00AE2F7F" w:rsidRDefault="00783086" w:rsidP="007478F7">
      <w:pPr>
        <w:pStyle w:val="5ABCD"/>
        <w:numPr>
          <w:ilvl w:val="4"/>
          <w:numId w:val="45"/>
        </w:numPr>
        <w:shd w:val="clear" w:color="auto" w:fill="FFFFFF" w:themeFill="background1"/>
        <w:spacing w:line="240" w:lineRule="auto"/>
        <w:ind w:hanging="284"/>
        <w:rPr>
          <w:sz w:val="22"/>
          <w:szCs w:val="22"/>
        </w:rPr>
      </w:pPr>
      <w:r w:rsidRPr="00AE2F7F">
        <w:rPr>
          <w:sz w:val="22"/>
          <w:szCs w:val="22"/>
        </w:rPr>
        <w:t xml:space="preserve">осуществление </w:t>
      </w:r>
      <w:r w:rsidR="002F36F1" w:rsidRPr="00AE2F7F">
        <w:rPr>
          <w:sz w:val="22"/>
          <w:szCs w:val="22"/>
        </w:rPr>
        <w:t>З</w:t>
      </w:r>
      <w:r w:rsidRPr="00AE2F7F">
        <w:rPr>
          <w:sz w:val="22"/>
          <w:szCs w:val="22"/>
        </w:rPr>
        <w:t>аказчик</w:t>
      </w:r>
      <w:r w:rsidR="002F36F1" w:rsidRPr="00AE2F7F">
        <w:rPr>
          <w:sz w:val="22"/>
          <w:szCs w:val="22"/>
        </w:rPr>
        <w:t>о</w:t>
      </w:r>
      <w:r w:rsidRPr="00AE2F7F">
        <w:rPr>
          <w:sz w:val="22"/>
          <w:szCs w:val="22"/>
        </w:rPr>
        <w:t xml:space="preserve">м закупки </w:t>
      </w:r>
      <w:r w:rsidR="002F36F1" w:rsidRPr="00AE2F7F">
        <w:rPr>
          <w:sz w:val="22"/>
          <w:szCs w:val="22"/>
        </w:rPr>
        <w:t xml:space="preserve">продукции </w:t>
      </w:r>
      <w:r w:rsidRPr="00AE2F7F">
        <w:rPr>
          <w:sz w:val="22"/>
          <w:szCs w:val="22"/>
        </w:rPr>
        <w:t xml:space="preserve">в отсутствие утвержденного и размещенного в </w:t>
      </w:r>
      <w:r w:rsidR="002F36F1" w:rsidRPr="00AE2F7F">
        <w:rPr>
          <w:sz w:val="22"/>
          <w:szCs w:val="22"/>
        </w:rPr>
        <w:t>ЕИС П</w:t>
      </w:r>
      <w:r w:rsidRPr="00AE2F7F">
        <w:rPr>
          <w:sz w:val="22"/>
          <w:szCs w:val="22"/>
        </w:rPr>
        <w:t xml:space="preserve">оложения о закупке и без применения положений </w:t>
      </w:r>
      <w:r w:rsidR="00CF0369">
        <w:rPr>
          <w:sz w:val="22"/>
          <w:szCs w:val="22"/>
        </w:rPr>
        <w:t>з</w:t>
      </w:r>
      <w:r w:rsidR="00AC2A2E" w:rsidRPr="00AE2F7F">
        <w:rPr>
          <w:sz w:val="22"/>
          <w:szCs w:val="22"/>
        </w:rPr>
        <w:t>акона 44-ФЗ</w:t>
      </w:r>
      <w:r w:rsidRPr="00AE2F7F">
        <w:rPr>
          <w:sz w:val="22"/>
          <w:szCs w:val="22"/>
        </w:rPr>
        <w:t>, предусмотренных</w:t>
      </w:r>
      <w:r w:rsidR="00901587" w:rsidRPr="00AE2F7F">
        <w:rPr>
          <w:sz w:val="22"/>
          <w:szCs w:val="22"/>
        </w:rPr>
        <w:t xml:space="preserve"> </w:t>
      </w:r>
      <w:hyperlink r:id="rId47" w:history="1">
        <w:r w:rsidR="00901587" w:rsidRPr="00AE2F7F">
          <w:rPr>
            <w:rStyle w:val="a9"/>
            <w:sz w:val="22"/>
            <w:szCs w:val="22"/>
            <w:u w:val="none"/>
          </w:rPr>
          <w:t>частью 8.1</w:t>
        </w:r>
        <w:r w:rsidRPr="00AE2F7F">
          <w:rPr>
            <w:rStyle w:val="a9"/>
            <w:sz w:val="22"/>
            <w:szCs w:val="22"/>
            <w:u w:val="none"/>
          </w:rPr>
          <w:t xml:space="preserve"> статьи</w:t>
        </w:r>
        <w:r w:rsidR="00901587" w:rsidRPr="00AE2F7F">
          <w:rPr>
            <w:rStyle w:val="a9"/>
            <w:sz w:val="22"/>
            <w:szCs w:val="22"/>
            <w:u w:val="none"/>
          </w:rPr>
          <w:t xml:space="preserve"> 3</w:t>
        </w:r>
      </w:hyperlink>
      <w:r w:rsidR="003E7E54" w:rsidRPr="00AE2F7F">
        <w:rPr>
          <w:sz w:val="22"/>
          <w:szCs w:val="22"/>
        </w:rPr>
        <w:t>,</w:t>
      </w:r>
      <w:r w:rsidR="00901587" w:rsidRPr="00AE2F7F">
        <w:rPr>
          <w:sz w:val="22"/>
          <w:szCs w:val="22"/>
        </w:rPr>
        <w:t xml:space="preserve"> </w:t>
      </w:r>
      <w:hyperlink r:id="rId48" w:history="1">
        <w:r w:rsidR="00901587" w:rsidRPr="00AE2F7F">
          <w:rPr>
            <w:rStyle w:val="a9"/>
            <w:sz w:val="22"/>
            <w:szCs w:val="22"/>
            <w:u w:val="none"/>
          </w:rPr>
          <w:t>частью 5 статьи 8</w:t>
        </w:r>
      </w:hyperlink>
      <w:r w:rsidR="00901587" w:rsidRPr="00AE2F7F">
        <w:rPr>
          <w:sz w:val="22"/>
          <w:szCs w:val="22"/>
        </w:rPr>
        <w:t xml:space="preserve"> закона 223-ФЗ</w:t>
      </w:r>
      <w:r w:rsidRPr="00AE2F7F">
        <w:rPr>
          <w:sz w:val="22"/>
          <w:szCs w:val="22"/>
        </w:rPr>
        <w:t>, включая нарушение порядка применения указанных положений;</w:t>
      </w:r>
      <w:bookmarkEnd w:id="3722"/>
    </w:p>
    <w:p w:rsidR="00783086" w:rsidRPr="00AE2F7F" w:rsidRDefault="00783086" w:rsidP="007478F7">
      <w:pPr>
        <w:pStyle w:val="5ABCD"/>
        <w:numPr>
          <w:ilvl w:val="4"/>
          <w:numId w:val="45"/>
        </w:numPr>
        <w:shd w:val="clear" w:color="auto" w:fill="FFFFFF" w:themeFill="background1"/>
        <w:spacing w:line="240" w:lineRule="auto"/>
        <w:ind w:hanging="284"/>
        <w:rPr>
          <w:sz w:val="22"/>
          <w:szCs w:val="22"/>
        </w:rPr>
      </w:pPr>
      <w:r w:rsidRPr="00AE2F7F">
        <w:rPr>
          <w:sz w:val="22"/>
          <w:szCs w:val="22"/>
        </w:rPr>
        <w:t xml:space="preserve">неразмещение в </w:t>
      </w:r>
      <w:r w:rsidR="00901587" w:rsidRPr="00AE2F7F">
        <w:rPr>
          <w:sz w:val="22"/>
          <w:szCs w:val="22"/>
        </w:rPr>
        <w:t xml:space="preserve">ЕИС </w:t>
      </w:r>
      <w:r w:rsidRPr="00AE2F7F">
        <w:rPr>
          <w:sz w:val="22"/>
          <w:szCs w:val="22"/>
        </w:rPr>
        <w:t>информации или размещение недостоверной информации о годовом объ</w:t>
      </w:r>
      <w:r w:rsidR="00901587" w:rsidRPr="00AE2F7F">
        <w:rPr>
          <w:sz w:val="22"/>
          <w:szCs w:val="22"/>
        </w:rPr>
        <w:t>ё</w:t>
      </w:r>
      <w:r w:rsidRPr="00AE2F7F">
        <w:rPr>
          <w:sz w:val="22"/>
          <w:szCs w:val="22"/>
        </w:rPr>
        <w:t xml:space="preserve">ме закупки, которую </w:t>
      </w:r>
      <w:r w:rsidR="00901587" w:rsidRPr="00AE2F7F">
        <w:rPr>
          <w:sz w:val="22"/>
          <w:szCs w:val="22"/>
        </w:rPr>
        <w:t>З</w:t>
      </w:r>
      <w:r w:rsidRPr="00AE2F7F">
        <w:rPr>
          <w:sz w:val="22"/>
          <w:szCs w:val="22"/>
        </w:rPr>
        <w:t xml:space="preserve">аказчик обязан осуществить у субъектов </w:t>
      </w:r>
      <w:r w:rsidR="00901587" w:rsidRPr="00AE2F7F">
        <w:rPr>
          <w:sz w:val="22"/>
          <w:szCs w:val="22"/>
        </w:rPr>
        <w:t>МСП</w:t>
      </w:r>
      <w:r w:rsidRPr="00AE2F7F">
        <w:rPr>
          <w:sz w:val="22"/>
          <w:szCs w:val="22"/>
        </w:rPr>
        <w:t>.</w:t>
      </w:r>
    </w:p>
    <w:p w:rsidR="00783086" w:rsidRPr="00AE2F7F" w:rsidRDefault="00783086"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В случае</w:t>
      </w:r>
      <w:proofErr w:type="gramStart"/>
      <w:r w:rsidRPr="00AE2F7F">
        <w:rPr>
          <w:sz w:val="22"/>
          <w:szCs w:val="22"/>
        </w:rPr>
        <w:t>,</w:t>
      </w:r>
      <w:proofErr w:type="gramEnd"/>
      <w:r w:rsidRPr="00AE2F7F">
        <w:rPr>
          <w:sz w:val="22"/>
          <w:szCs w:val="22"/>
        </w:rPr>
        <w:t xml:space="preserve"> если обжалуемые действия (бездействие) совершены Заказчиком, закупочной комиссией, оператором ЭТП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A35F93" w:rsidRPr="00AE2F7F">
        <w:rPr>
          <w:sz w:val="22"/>
          <w:szCs w:val="22"/>
        </w:rPr>
        <w:t>участник</w:t>
      </w:r>
      <w:r w:rsidRPr="00AE2F7F">
        <w:rPr>
          <w:sz w:val="22"/>
          <w:szCs w:val="22"/>
        </w:rPr>
        <w:t>ом закупки, подавшим заявку на участие в закупке.</w:t>
      </w:r>
    </w:p>
    <w:p w:rsidR="00557A06" w:rsidRPr="00AE2F7F" w:rsidRDefault="00557A06"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 xml:space="preserve">Обжалование действий (бездействия) Заказчика в порядке, предусмотренном настоящим разделом, допускается в любое время с момента официального размещения извещения и документации о закупке и не позднее чем через десять календарных дней со дня завершения закупки (подведения итогов закупки). </w:t>
      </w:r>
    </w:p>
    <w:p w:rsidR="001E4ECA" w:rsidRPr="00AE2F7F" w:rsidRDefault="001E4ECA"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 xml:space="preserve">Жалоба на установленные в извещении </w:t>
      </w:r>
      <w:r w:rsidR="00293D72" w:rsidRPr="00AE2F7F">
        <w:rPr>
          <w:sz w:val="22"/>
          <w:szCs w:val="22"/>
        </w:rPr>
        <w:t>и (или)</w:t>
      </w:r>
      <w:r w:rsidRPr="00AE2F7F">
        <w:rPr>
          <w:sz w:val="22"/>
          <w:szCs w:val="22"/>
        </w:rPr>
        <w:t xml:space="preserve"> документации о закупке </w:t>
      </w:r>
      <w:r w:rsidR="0063375E" w:rsidRPr="00AE2F7F">
        <w:rPr>
          <w:sz w:val="22"/>
          <w:szCs w:val="22"/>
        </w:rPr>
        <w:t xml:space="preserve">положения и </w:t>
      </w:r>
      <w:r w:rsidRPr="00AE2F7F">
        <w:rPr>
          <w:sz w:val="22"/>
          <w:szCs w:val="22"/>
        </w:rPr>
        <w:t>условия может быть подана не позднее окончания срока подачи заявок.</w:t>
      </w:r>
    </w:p>
    <w:p w:rsidR="00E77444" w:rsidRPr="00AE2F7F" w:rsidRDefault="00E77444"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 xml:space="preserve">Корпорация развития малого и среднего предпринимательства в случаях, предусмотренных </w:t>
      </w:r>
      <w:hyperlink r:id="rId49" w:anchor="/compare/12188083/57413689/tab/1/paragraph/221:2" w:history="1">
        <w:r w:rsidRPr="00AE2F7F">
          <w:rPr>
            <w:rStyle w:val="a9"/>
            <w:sz w:val="22"/>
            <w:szCs w:val="22"/>
            <w:u w:val="none"/>
          </w:rPr>
          <w:t>пунктами 1, 4 – 6 части 10 статьи 3</w:t>
        </w:r>
      </w:hyperlink>
      <w:r w:rsidRPr="00AE2F7F">
        <w:rPr>
          <w:rStyle w:val="a9"/>
          <w:sz w:val="22"/>
          <w:szCs w:val="22"/>
          <w:u w:val="none"/>
        </w:rPr>
        <w:t xml:space="preserve"> </w:t>
      </w:r>
      <w:r w:rsidRPr="00AE2F7F">
        <w:rPr>
          <w:sz w:val="22"/>
          <w:szCs w:val="22"/>
        </w:rPr>
        <w:t>закона 223-ФЗ, вправе обжаловать в судебном порядке действия (бездействие) Заказчика</w:t>
      </w:r>
      <w:r w:rsidR="00C13860" w:rsidRPr="00AE2F7F">
        <w:rPr>
          <w:sz w:val="22"/>
          <w:szCs w:val="22"/>
        </w:rPr>
        <w:t xml:space="preserve">, если в отношении него корпорация развития малого и среднего предпринимательства проводит мониторинг соответствия или оценку соответствия, предусмотренные </w:t>
      </w:r>
      <w:hyperlink r:id="rId50" w:anchor="/compare/12188083/57413689/tab/1/paragraph/221:2" w:history="1">
        <w:r w:rsidR="00C13860" w:rsidRPr="00AE2F7F">
          <w:rPr>
            <w:rStyle w:val="a9"/>
            <w:sz w:val="22"/>
            <w:szCs w:val="22"/>
            <w:u w:val="none"/>
          </w:rPr>
          <w:t>статьей 5.1</w:t>
        </w:r>
      </w:hyperlink>
      <w:r w:rsidR="00C13860" w:rsidRPr="00AE2F7F">
        <w:rPr>
          <w:sz w:val="22"/>
          <w:szCs w:val="22"/>
        </w:rPr>
        <w:t xml:space="preserve"> закона 223-ФЗ</w:t>
      </w:r>
      <w:r w:rsidRPr="00AE2F7F">
        <w:rPr>
          <w:sz w:val="22"/>
          <w:szCs w:val="22"/>
        </w:rPr>
        <w:t>.</w:t>
      </w:r>
    </w:p>
    <w:p w:rsidR="00E77444" w:rsidRPr="00AE2F7F" w:rsidRDefault="00E77444" w:rsidP="007478F7">
      <w:pPr>
        <w:pStyle w:val="30"/>
        <w:shd w:val="clear" w:color="auto" w:fill="FFFFFF" w:themeFill="background1"/>
        <w:tabs>
          <w:tab w:val="num" w:pos="851"/>
        </w:tabs>
        <w:spacing w:before="40" w:line="240" w:lineRule="auto"/>
        <w:ind w:left="851" w:hanging="851"/>
        <w:rPr>
          <w:sz w:val="22"/>
          <w:szCs w:val="22"/>
        </w:rPr>
      </w:pPr>
      <w:proofErr w:type="gramStart"/>
      <w:r w:rsidRPr="00AE2F7F">
        <w:rPr>
          <w:sz w:val="22"/>
          <w:szCs w:val="22"/>
        </w:rPr>
        <w:t xml:space="preserve">Органы исполнительной власти субъектов Российской Федерации или созданные ими организации в случаях, предусмотренных пунктами </w:t>
      </w:r>
      <w:hyperlink r:id="rId51" w:anchor="/compare/12188083/57413689/tab/1/paragraph/221:2" w:history="1">
        <w:r w:rsidRPr="00AE2F7F">
          <w:rPr>
            <w:rStyle w:val="a9"/>
            <w:sz w:val="22"/>
            <w:szCs w:val="22"/>
            <w:u w:val="none"/>
          </w:rPr>
          <w:t>1, 4 – 6 части 10 статьи 3</w:t>
        </w:r>
      </w:hyperlink>
      <w:r w:rsidRPr="00AE2F7F">
        <w:rPr>
          <w:rStyle w:val="a9"/>
          <w:sz w:val="22"/>
          <w:szCs w:val="22"/>
          <w:u w:val="none"/>
        </w:rPr>
        <w:t xml:space="preserve"> </w:t>
      </w:r>
      <w:r w:rsidRPr="00AE2F7F">
        <w:rPr>
          <w:sz w:val="22"/>
          <w:szCs w:val="22"/>
        </w:rPr>
        <w:t xml:space="preserve">закона 223-ФЗ, вправе обжаловать в судебном порядке действия (бездействие) </w:t>
      </w:r>
      <w:r w:rsidR="00C13860" w:rsidRPr="00AE2F7F">
        <w:rPr>
          <w:sz w:val="22"/>
          <w:szCs w:val="22"/>
        </w:rPr>
        <w:t>З</w:t>
      </w:r>
      <w:r w:rsidRPr="00AE2F7F">
        <w:rPr>
          <w:sz w:val="22"/>
          <w:szCs w:val="22"/>
        </w:rPr>
        <w:t>аказчик</w:t>
      </w:r>
      <w:r w:rsidR="00C13860" w:rsidRPr="00AE2F7F">
        <w:rPr>
          <w:sz w:val="22"/>
          <w:szCs w:val="22"/>
        </w:rPr>
        <w:t xml:space="preserve">а, если </w:t>
      </w:r>
      <w:r w:rsidRPr="00AE2F7F">
        <w:rPr>
          <w:sz w:val="22"/>
          <w:szCs w:val="22"/>
        </w:rPr>
        <w:t xml:space="preserve">в отношении </w:t>
      </w:r>
      <w:r w:rsidR="00C13860" w:rsidRPr="00AE2F7F">
        <w:rPr>
          <w:sz w:val="22"/>
          <w:szCs w:val="22"/>
        </w:rPr>
        <w:t xml:space="preserve">него </w:t>
      </w:r>
      <w:r w:rsidRPr="00AE2F7F">
        <w:rPr>
          <w:sz w:val="22"/>
          <w:szCs w:val="22"/>
        </w:rPr>
        <w:t xml:space="preserve">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52" w:anchor="/compare/12188083/57413689/tab/1/paragraph/221:2" w:history="1">
        <w:r w:rsidRPr="00AE2F7F">
          <w:rPr>
            <w:rStyle w:val="a9"/>
            <w:sz w:val="22"/>
            <w:szCs w:val="22"/>
            <w:u w:val="none"/>
          </w:rPr>
          <w:t>статьей 5.1</w:t>
        </w:r>
      </w:hyperlink>
      <w:r w:rsidRPr="00AE2F7F">
        <w:rPr>
          <w:sz w:val="22"/>
          <w:szCs w:val="22"/>
        </w:rPr>
        <w:t xml:space="preserve"> закона 223-ФЗ. </w:t>
      </w:r>
      <w:proofErr w:type="gramEnd"/>
    </w:p>
    <w:p w:rsidR="00035243" w:rsidRPr="00AE2F7F" w:rsidRDefault="00035243" w:rsidP="007478F7">
      <w:pPr>
        <w:pStyle w:val="22"/>
        <w:shd w:val="clear" w:color="auto" w:fill="FFFFFF" w:themeFill="background1"/>
        <w:tabs>
          <w:tab w:val="num" w:pos="709"/>
        </w:tabs>
        <w:spacing w:before="200" w:after="20" w:line="240" w:lineRule="auto"/>
        <w:ind w:left="709" w:hanging="709"/>
        <w:rPr>
          <w:sz w:val="22"/>
          <w:szCs w:val="22"/>
        </w:rPr>
      </w:pPr>
      <w:bookmarkStart w:id="3723" w:name="_Toc392326421"/>
      <w:bookmarkStart w:id="3724" w:name="_Toc392495162"/>
      <w:bookmarkStart w:id="3725" w:name="_Toc393989306"/>
      <w:bookmarkStart w:id="3726" w:name="_Toc393888091"/>
      <w:bookmarkStart w:id="3727" w:name="_Toc410724686"/>
      <w:bookmarkStart w:id="3728" w:name="_Toc414627255"/>
      <w:bookmarkStart w:id="3729" w:name="_Toc77184987"/>
      <w:r w:rsidRPr="00AE2F7F">
        <w:rPr>
          <w:sz w:val="22"/>
          <w:szCs w:val="22"/>
        </w:rPr>
        <w:t>Порядок подачи и рассмотрения жалоб</w:t>
      </w:r>
      <w:bookmarkEnd w:id="3723"/>
      <w:bookmarkEnd w:id="3724"/>
      <w:bookmarkEnd w:id="3725"/>
      <w:bookmarkEnd w:id="3726"/>
      <w:bookmarkEnd w:id="3727"/>
      <w:bookmarkEnd w:id="3728"/>
      <w:bookmarkEnd w:id="3729"/>
    </w:p>
    <w:p w:rsidR="00035243" w:rsidRPr="00AE2F7F" w:rsidRDefault="00035243"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Жалоба в письменном виде направляется в адрес Заказчика по адресу и реквизитам, указанным в документации о закупке.</w:t>
      </w:r>
    </w:p>
    <w:p w:rsidR="00035243" w:rsidRPr="00AE2F7F" w:rsidRDefault="00035243"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Жалоба рассматривается в срок, установленный в п</w:t>
      </w:r>
      <w:r w:rsidR="006112D7" w:rsidRPr="00AE2F7F">
        <w:rPr>
          <w:sz w:val="22"/>
          <w:szCs w:val="22"/>
        </w:rPr>
        <w:t>одразделе</w:t>
      </w:r>
      <w:r w:rsidRPr="00AE2F7F">
        <w:rPr>
          <w:sz w:val="22"/>
          <w:szCs w:val="22"/>
        </w:rPr>
        <w:t xml:space="preserve"> </w:t>
      </w:r>
      <w:r w:rsidRPr="00AE2F7F">
        <w:rPr>
          <w:color w:val="0000FF"/>
          <w:sz w:val="22"/>
          <w:szCs w:val="22"/>
        </w:rPr>
        <w:fldChar w:fldCharType="begin"/>
      </w:r>
      <w:r w:rsidRPr="00AE2F7F">
        <w:rPr>
          <w:color w:val="0000FF"/>
          <w:sz w:val="22"/>
          <w:szCs w:val="22"/>
        </w:rPr>
        <w:instrText xml:space="preserve"> REF _Ref429071852 \r \h  \* MERGEFORMAT </w:instrText>
      </w:r>
      <w:r w:rsidRPr="00AE2F7F">
        <w:rPr>
          <w:color w:val="0000FF"/>
          <w:sz w:val="22"/>
          <w:szCs w:val="22"/>
        </w:rPr>
      </w:r>
      <w:r w:rsidRPr="00AE2F7F">
        <w:rPr>
          <w:color w:val="0000FF"/>
          <w:sz w:val="22"/>
          <w:szCs w:val="22"/>
        </w:rPr>
        <w:fldChar w:fldCharType="separate"/>
      </w:r>
      <w:r w:rsidR="00F1567F">
        <w:rPr>
          <w:color w:val="0000FF"/>
          <w:sz w:val="22"/>
          <w:szCs w:val="22"/>
        </w:rPr>
        <w:t>5.2</w:t>
      </w:r>
      <w:r w:rsidRPr="00AE2F7F">
        <w:rPr>
          <w:color w:val="0000FF"/>
          <w:sz w:val="22"/>
          <w:szCs w:val="22"/>
        </w:rPr>
        <w:fldChar w:fldCharType="end"/>
      </w:r>
      <w:r w:rsidRPr="00AE2F7F">
        <w:rPr>
          <w:sz w:val="22"/>
          <w:szCs w:val="22"/>
        </w:rPr>
        <w:t>.</w:t>
      </w:r>
    </w:p>
    <w:p w:rsidR="00683017" w:rsidRPr="00AE2F7F" w:rsidRDefault="00683017"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 xml:space="preserve">Жалоба </w:t>
      </w:r>
      <w:r w:rsidR="00A35F93" w:rsidRPr="00AE2F7F">
        <w:rPr>
          <w:sz w:val="22"/>
          <w:szCs w:val="22"/>
        </w:rPr>
        <w:t>участник</w:t>
      </w:r>
      <w:r w:rsidRPr="00AE2F7F">
        <w:rPr>
          <w:sz w:val="22"/>
          <w:szCs w:val="22"/>
        </w:rPr>
        <w:t>а должна содержать:</w:t>
      </w:r>
    </w:p>
    <w:p w:rsidR="00683017" w:rsidRPr="00AE2F7F" w:rsidRDefault="00683017" w:rsidP="007478F7">
      <w:pPr>
        <w:pStyle w:val="5ABCD"/>
        <w:numPr>
          <w:ilvl w:val="4"/>
          <w:numId w:val="46"/>
        </w:numPr>
        <w:shd w:val="clear" w:color="auto" w:fill="FFFFFF" w:themeFill="background1"/>
        <w:spacing w:line="240" w:lineRule="auto"/>
        <w:ind w:hanging="284"/>
        <w:rPr>
          <w:sz w:val="22"/>
          <w:szCs w:val="22"/>
        </w:rPr>
      </w:pPr>
      <w:proofErr w:type="gramStart"/>
      <w:r w:rsidRPr="00AE2F7F">
        <w:rPr>
          <w:sz w:val="22"/>
          <w:szCs w:val="22"/>
        </w:rPr>
        <w:t>полное наименование с указанием организационно-правовой формы, места нахождения (для юридического лица), фамилию, имя, отчество (при наличии), место жительства (для физического лица), ИНН, почтовый адрес, номер контактного телефона лица, имеющего право действовать от имени заявителя;</w:t>
      </w:r>
      <w:proofErr w:type="gramEnd"/>
    </w:p>
    <w:p w:rsidR="00683017" w:rsidRPr="00AE2F7F" w:rsidRDefault="00683017" w:rsidP="007478F7">
      <w:pPr>
        <w:pStyle w:val="5ABCD"/>
        <w:numPr>
          <w:ilvl w:val="4"/>
          <w:numId w:val="46"/>
        </w:numPr>
        <w:shd w:val="clear" w:color="auto" w:fill="FFFFFF" w:themeFill="background1"/>
        <w:spacing w:line="240" w:lineRule="auto"/>
        <w:ind w:hanging="284"/>
        <w:rPr>
          <w:sz w:val="22"/>
          <w:szCs w:val="22"/>
        </w:rPr>
      </w:pPr>
      <w:r w:rsidRPr="00AE2F7F">
        <w:rPr>
          <w:sz w:val="22"/>
          <w:szCs w:val="22"/>
        </w:rPr>
        <w:t xml:space="preserve">указание на закупку, в отношении которой обжалуются действия (бездействие) </w:t>
      </w:r>
      <w:r w:rsidR="003C454C" w:rsidRPr="00AE2F7F">
        <w:rPr>
          <w:sz w:val="22"/>
          <w:szCs w:val="22"/>
        </w:rPr>
        <w:t>З</w:t>
      </w:r>
      <w:r w:rsidRPr="00AE2F7F">
        <w:rPr>
          <w:sz w:val="22"/>
          <w:szCs w:val="22"/>
        </w:rPr>
        <w:t>аказчика. В жалобе должны быть указаны номер и предмет закупки;</w:t>
      </w:r>
    </w:p>
    <w:p w:rsidR="00683017" w:rsidRPr="00AE2F7F" w:rsidRDefault="00683017" w:rsidP="007478F7">
      <w:pPr>
        <w:pStyle w:val="5ABCD"/>
        <w:numPr>
          <w:ilvl w:val="4"/>
          <w:numId w:val="46"/>
        </w:numPr>
        <w:shd w:val="clear" w:color="auto" w:fill="FFFFFF" w:themeFill="background1"/>
        <w:spacing w:line="240" w:lineRule="auto"/>
        <w:ind w:hanging="284"/>
        <w:rPr>
          <w:sz w:val="22"/>
          <w:szCs w:val="22"/>
        </w:rPr>
      </w:pPr>
      <w:r w:rsidRPr="00AE2F7F">
        <w:rPr>
          <w:sz w:val="22"/>
          <w:szCs w:val="22"/>
        </w:rPr>
        <w:t xml:space="preserve">указание на обжалуемые действия (бездействие) </w:t>
      </w:r>
      <w:r w:rsidR="003C454C" w:rsidRPr="00AE2F7F">
        <w:rPr>
          <w:sz w:val="22"/>
          <w:szCs w:val="22"/>
        </w:rPr>
        <w:t>З</w:t>
      </w:r>
      <w:r w:rsidRPr="00AE2F7F">
        <w:rPr>
          <w:sz w:val="22"/>
          <w:szCs w:val="22"/>
        </w:rPr>
        <w:t>аказчика;</w:t>
      </w:r>
    </w:p>
    <w:p w:rsidR="00683017" w:rsidRPr="00AE2F7F" w:rsidRDefault="00683017" w:rsidP="007478F7">
      <w:pPr>
        <w:pStyle w:val="5ABCD"/>
        <w:numPr>
          <w:ilvl w:val="4"/>
          <w:numId w:val="46"/>
        </w:numPr>
        <w:shd w:val="clear" w:color="auto" w:fill="FFFFFF" w:themeFill="background1"/>
        <w:spacing w:line="240" w:lineRule="auto"/>
        <w:ind w:hanging="284"/>
        <w:rPr>
          <w:sz w:val="22"/>
          <w:szCs w:val="22"/>
        </w:rPr>
      </w:pPr>
      <w:r w:rsidRPr="00AE2F7F">
        <w:rPr>
          <w:sz w:val="22"/>
          <w:szCs w:val="22"/>
        </w:rPr>
        <w:t>основания для обжалования указанных в жалобе действий (бездействия), а также подтверждение обоснованности доводов, изложенных в жалобе.</w:t>
      </w:r>
    </w:p>
    <w:p w:rsidR="00683017" w:rsidRPr="00AE2F7F" w:rsidRDefault="00683017"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Жалобы, в которых не указан адрес для ответа, не поддающиеся прочтению, содержащие нецензурные либо оскорбительные выражения, информацию рекламного характера, коммерческие предложения, запросы разъяснений документации о закупке не рассматриваются. Ответы на такие жалобы не предоставляются.</w:t>
      </w:r>
    </w:p>
    <w:p w:rsidR="00683017" w:rsidRPr="00AE2F7F" w:rsidRDefault="00683017"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Жалоба не принимается к рассмотрению в случае, если:</w:t>
      </w:r>
    </w:p>
    <w:p w:rsidR="00683017" w:rsidRPr="00AE2F7F" w:rsidRDefault="00683017" w:rsidP="007478F7">
      <w:pPr>
        <w:pStyle w:val="5ABCD"/>
        <w:numPr>
          <w:ilvl w:val="4"/>
          <w:numId w:val="47"/>
        </w:numPr>
        <w:shd w:val="clear" w:color="auto" w:fill="FFFFFF" w:themeFill="background1"/>
        <w:spacing w:line="240" w:lineRule="auto"/>
        <w:ind w:hanging="284"/>
        <w:rPr>
          <w:sz w:val="22"/>
          <w:szCs w:val="22"/>
        </w:rPr>
      </w:pPr>
      <w:r w:rsidRPr="00AE2F7F">
        <w:rPr>
          <w:sz w:val="22"/>
          <w:szCs w:val="22"/>
        </w:rPr>
        <w:t>закупк</w:t>
      </w:r>
      <w:r w:rsidR="00072D57" w:rsidRPr="00AE2F7F">
        <w:rPr>
          <w:sz w:val="22"/>
          <w:szCs w:val="22"/>
        </w:rPr>
        <w:t>а</w:t>
      </w:r>
      <w:r w:rsidRPr="00AE2F7F">
        <w:rPr>
          <w:sz w:val="22"/>
          <w:szCs w:val="22"/>
        </w:rPr>
        <w:t xml:space="preserve"> обжалована в антимонопольные или судебные органы по аналогичному основанию;</w:t>
      </w:r>
    </w:p>
    <w:p w:rsidR="00683017" w:rsidRPr="00AE2F7F" w:rsidRDefault="00683017" w:rsidP="007478F7">
      <w:pPr>
        <w:pStyle w:val="5ABCD"/>
        <w:numPr>
          <w:ilvl w:val="4"/>
          <w:numId w:val="47"/>
        </w:numPr>
        <w:shd w:val="clear" w:color="auto" w:fill="FFFFFF" w:themeFill="background1"/>
        <w:spacing w:line="240" w:lineRule="auto"/>
        <w:ind w:hanging="284"/>
        <w:rPr>
          <w:sz w:val="22"/>
          <w:szCs w:val="22"/>
        </w:rPr>
      </w:pPr>
      <w:r w:rsidRPr="00AE2F7F">
        <w:rPr>
          <w:sz w:val="22"/>
          <w:szCs w:val="22"/>
        </w:rPr>
        <w:t>жалоба отозвана заявителем;</w:t>
      </w:r>
    </w:p>
    <w:p w:rsidR="00683017" w:rsidRPr="00AE2F7F" w:rsidRDefault="00683017" w:rsidP="007478F7">
      <w:pPr>
        <w:pStyle w:val="5ABCD"/>
        <w:numPr>
          <w:ilvl w:val="4"/>
          <w:numId w:val="47"/>
        </w:numPr>
        <w:shd w:val="clear" w:color="auto" w:fill="FFFFFF" w:themeFill="background1"/>
        <w:spacing w:line="240" w:lineRule="auto"/>
        <w:ind w:hanging="284"/>
        <w:rPr>
          <w:sz w:val="22"/>
          <w:szCs w:val="22"/>
        </w:rPr>
      </w:pPr>
      <w:r w:rsidRPr="00AE2F7F">
        <w:rPr>
          <w:sz w:val="22"/>
          <w:szCs w:val="22"/>
        </w:rPr>
        <w:t>жалоба направлена анонимно;</w:t>
      </w:r>
    </w:p>
    <w:p w:rsidR="00683017" w:rsidRPr="00AE2F7F" w:rsidRDefault="00683017" w:rsidP="007478F7">
      <w:pPr>
        <w:pStyle w:val="5ABCD"/>
        <w:numPr>
          <w:ilvl w:val="4"/>
          <w:numId w:val="47"/>
        </w:numPr>
        <w:shd w:val="clear" w:color="auto" w:fill="FFFFFF" w:themeFill="background1"/>
        <w:spacing w:line="240" w:lineRule="auto"/>
        <w:ind w:hanging="284"/>
        <w:rPr>
          <w:sz w:val="22"/>
          <w:szCs w:val="22"/>
        </w:rPr>
      </w:pPr>
      <w:r w:rsidRPr="00AE2F7F">
        <w:rPr>
          <w:sz w:val="22"/>
          <w:szCs w:val="22"/>
        </w:rPr>
        <w:t xml:space="preserve">обжалуются действия (бездействие) </w:t>
      </w:r>
      <w:r w:rsidR="003C454C" w:rsidRPr="00AE2F7F">
        <w:rPr>
          <w:sz w:val="22"/>
          <w:szCs w:val="22"/>
        </w:rPr>
        <w:t>З</w:t>
      </w:r>
      <w:r w:rsidRPr="00AE2F7F">
        <w:rPr>
          <w:sz w:val="22"/>
          <w:szCs w:val="22"/>
        </w:rPr>
        <w:t>аказчика при проведении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83017" w:rsidRPr="00AE2F7F" w:rsidRDefault="003C454C" w:rsidP="007478F7">
      <w:pPr>
        <w:pStyle w:val="5ABCD"/>
        <w:numPr>
          <w:ilvl w:val="4"/>
          <w:numId w:val="47"/>
        </w:numPr>
        <w:shd w:val="clear" w:color="auto" w:fill="FFFFFF" w:themeFill="background1"/>
        <w:spacing w:line="240" w:lineRule="auto"/>
        <w:ind w:hanging="284"/>
        <w:rPr>
          <w:sz w:val="22"/>
          <w:szCs w:val="22"/>
        </w:rPr>
      </w:pPr>
      <w:r w:rsidRPr="00AE2F7F">
        <w:rPr>
          <w:sz w:val="22"/>
          <w:szCs w:val="22"/>
        </w:rPr>
        <w:t xml:space="preserve">истёк </w:t>
      </w:r>
      <w:r w:rsidR="00683017" w:rsidRPr="00AE2F7F">
        <w:rPr>
          <w:sz w:val="22"/>
          <w:szCs w:val="22"/>
        </w:rPr>
        <w:t>срок обжалования;</w:t>
      </w:r>
    </w:p>
    <w:p w:rsidR="00683017" w:rsidRPr="00AE2F7F" w:rsidRDefault="00683017" w:rsidP="007478F7">
      <w:pPr>
        <w:pStyle w:val="5ABCD"/>
        <w:numPr>
          <w:ilvl w:val="4"/>
          <w:numId w:val="47"/>
        </w:numPr>
        <w:shd w:val="clear" w:color="auto" w:fill="FFFFFF" w:themeFill="background1"/>
        <w:spacing w:line="240" w:lineRule="auto"/>
        <w:ind w:hanging="284"/>
        <w:rPr>
          <w:sz w:val="22"/>
          <w:szCs w:val="22"/>
        </w:rPr>
      </w:pPr>
      <w:r w:rsidRPr="00AE2F7F">
        <w:rPr>
          <w:sz w:val="22"/>
          <w:szCs w:val="22"/>
        </w:rPr>
        <w:t xml:space="preserve">жалоба не относится к закупочной деятельности </w:t>
      </w:r>
      <w:r w:rsidR="003C454C" w:rsidRPr="00AE2F7F">
        <w:rPr>
          <w:sz w:val="22"/>
          <w:szCs w:val="22"/>
        </w:rPr>
        <w:t>З</w:t>
      </w:r>
      <w:r w:rsidRPr="00AE2F7F">
        <w:rPr>
          <w:sz w:val="22"/>
          <w:szCs w:val="22"/>
        </w:rPr>
        <w:t>аказчика;</w:t>
      </w:r>
    </w:p>
    <w:p w:rsidR="00683017" w:rsidRPr="00AE2F7F" w:rsidRDefault="00683017" w:rsidP="007478F7">
      <w:pPr>
        <w:pStyle w:val="5ABCD"/>
        <w:numPr>
          <w:ilvl w:val="4"/>
          <w:numId w:val="47"/>
        </w:numPr>
        <w:shd w:val="clear" w:color="auto" w:fill="FFFFFF" w:themeFill="background1"/>
        <w:spacing w:line="240" w:lineRule="auto"/>
        <w:ind w:hanging="284"/>
        <w:rPr>
          <w:sz w:val="22"/>
          <w:szCs w:val="22"/>
        </w:rPr>
      </w:pPr>
      <w:r w:rsidRPr="00AE2F7F">
        <w:rPr>
          <w:sz w:val="22"/>
          <w:szCs w:val="22"/>
        </w:rPr>
        <w:t>жалоба по аналогичным доводам уже была рассмотрена;</w:t>
      </w:r>
    </w:p>
    <w:p w:rsidR="00683017" w:rsidRPr="00AE2F7F" w:rsidRDefault="00683017" w:rsidP="007478F7">
      <w:pPr>
        <w:pStyle w:val="5ABCD"/>
        <w:numPr>
          <w:ilvl w:val="4"/>
          <w:numId w:val="47"/>
        </w:numPr>
        <w:shd w:val="clear" w:color="auto" w:fill="FFFFFF" w:themeFill="background1"/>
        <w:spacing w:line="240" w:lineRule="auto"/>
        <w:ind w:hanging="284"/>
        <w:rPr>
          <w:sz w:val="22"/>
          <w:szCs w:val="22"/>
        </w:rPr>
      </w:pPr>
      <w:r w:rsidRPr="00AE2F7F">
        <w:rPr>
          <w:sz w:val="22"/>
          <w:szCs w:val="22"/>
        </w:rPr>
        <w:t>жалоба не соответствует иным требованиям, указанным в Положении.</w:t>
      </w:r>
    </w:p>
    <w:p w:rsidR="00683017" w:rsidRPr="00AE2F7F" w:rsidRDefault="00683017"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 xml:space="preserve">Информация об отказе в принятии и рассмотрении жалобы направляется заявителю в течение </w:t>
      </w:r>
      <w:r w:rsidR="002A27FC" w:rsidRPr="00AE2F7F">
        <w:rPr>
          <w:sz w:val="22"/>
          <w:szCs w:val="22"/>
        </w:rPr>
        <w:t>трёх</w:t>
      </w:r>
      <w:r w:rsidRPr="00AE2F7F">
        <w:rPr>
          <w:sz w:val="22"/>
          <w:szCs w:val="22"/>
        </w:rPr>
        <w:t xml:space="preserve"> рабочих дней со дня поступления жалобы. Отказ в принятии и рассмотрении жалобы должен быть мотивирован.</w:t>
      </w:r>
    </w:p>
    <w:p w:rsidR="00683017" w:rsidRPr="00AE2F7F" w:rsidRDefault="00683017"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Жалобы рассматриваются в течени</w:t>
      </w:r>
      <w:r w:rsidR="003C454C" w:rsidRPr="00AE2F7F">
        <w:rPr>
          <w:sz w:val="22"/>
          <w:szCs w:val="22"/>
        </w:rPr>
        <w:t>е</w:t>
      </w:r>
      <w:r w:rsidRPr="00AE2F7F">
        <w:rPr>
          <w:sz w:val="22"/>
          <w:szCs w:val="22"/>
        </w:rPr>
        <w:t xml:space="preserve"> десяти рабочих дней со дня их поступления. При необходимости проведения дополнительных проверок по доводам жалоб срок рассмотрения может быть продлен. Информация о продлении срока </w:t>
      </w:r>
      <w:r w:rsidR="003C454C" w:rsidRPr="00AE2F7F">
        <w:rPr>
          <w:sz w:val="22"/>
          <w:szCs w:val="22"/>
        </w:rPr>
        <w:t>направля</w:t>
      </w:r>
      <w:r w:rsidRPr="00AE2F7F">
        <w:rPr>
          <w:sz w:val="22"/>
          <w:szCs w:val="22"/>
        </w:rPr>
        <w:t>ется</w:t>
      </w:r>
      <w:r w:rsidR="003C454C" w:rsidRPr="00AE2F7F">
        <w:rPr>
          <w:sz w:val="22"/>
          <w:szCs w:val="22"/>
        </w:rPr>
        <w:t xml:space="preserve"> заявителю до окончания срока рассмотрения жалобы</w:t>
      </w:r>
      <w:r w:rsidRPr="00AE2F7F">
        <w:rPr>
          <w:sz w:val="22"/>
          <w:szCs w:val="22"/>
        </w:rPr>
        <w:t>.</w:t>
      </w:r>
    </w:p>
    <w:p w:rsidR="00683017" w:rsidRPr="00AE2F7F" w:rsidRDefault="00683017"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В рассмотрении жалобы может быть отказано в случае, если сведений, изложенных в жалобе, недостаточно для е</w:t>
      </w:r>
      <w:r w:rsidR="002A27FC" w:rsidRPr="00AE2F7F">
        <w:rPr>
          <w:sz w:val="22"/>
          <w:szCs w:val="22"/>
        </w:rPr>
        <w:t>ё</w:t>
      </w:r>
      <w:r w:rsidRPr="00AE2F7F">
        <w:rPr>
          <w:sz w:val="22"/>
          <w:szCs w:val="22"/>
        </w:rPr>
        <w:t xml:space="preserve"> рассмотрения и заявитель не представил дополнительной информации по запросу</w:t>
      </w:r>
      <w:r w:rsidR="002A27FC" w:rsidRPr="00AE2F7F">
        <w:rPr>
          <w:sz w:val="22"/>
          <w:szCs w:val="22"/>
        </w:rPr>
        <w:t xml:space="preserve"> З</w:t>
      </w:r>
      <w:r w:rsidRPr="00AE2F7F">
        <w:rPr>
          <w:sz w:val="22"/>
          <w:szCs w:val="22"/>
        </w:rPr>
        <w:t>аказчика.</w:t>
      </w:r>
    </w:p>
    <w:p w:rsidR="00683017" w:rsidRPr="00AE2F7F" w:rsidRDefault="00683017"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 xml:space="preserve">С целью рассмотрения жалобы, подготовки ответа </w:t>
      </w:r>
      <w:r w:rsidR="002A27FC" w:rsidRPr="00AE2F7F">
        <w:rPr>
          <w:sz w:val="22"/>
          <w:szCs w:val="22"/>
        </w:rPr>
        <w:t>на жалобу, З</w:t>
      </w:r>
      <w:r w:rsidRPr="00AE2F7F">
        <w:rPr>
          <w:sz w:val="22"/>
          <w:szCs w:val="22"/>
        </w:rPr>
        <w:t xml:space="preserve">аказчик вправе запрашивать </w:t>
      </w:r>
      <w:r w:rsidR="002A27FC" w:rsidRPr="00AE2F7F">
        <w:rPr>
          <w:sz w:val="22"/>
          <w:szCs w:val="22"/>
        </w:rPr>
        <w:t xml:space="preserve">у заявителя </w:t>
      </w:r>
      <w:r w:rsidRPr="00AE2F7F">
        <w:rPr>
          <w:sz w:val="22"/>
          <w:szCs w:val="22"/>
        </w:rPr>
        <w:t>необходимые пояснения, информацию, документы.</w:t>
      </w:r>
    </w:p>
    <w:p w:rsidR="00796053" w:rsidRPr="00AE2F7F" w:rsidRDefault="00796053" w:rsidP="007478F7">
      <w:pPr>
        <w:numPr>
          <w:ilvl w:val="2"/>
          <w:numId w:val="16"/>
        </w:numPr>
        <w:shd w:val="clear" w:color="auto" w:fill="FFFFFF" w:themeFill="background1"/>
        <w:tabs>
          <w:tab w:val="num" w:pos="851"/>
        </w:tabs>
        <w:spacing w:before="40" w:line="240" w:lineRule="auto"/>
        <w:ind w:left="851" w:hanging="851"/>
        <w:rPr>
          <w:sz w:val="22"/>
          <w:szCs w:val="22"/>
        </w:rPr>
      </w:pPr>
      <w:r w:rsidRPr="00AE2F7F">
        <w:rPr>
          <w:sz w:val="22"/>
          <w:szCs w:val="22"/>
        </w:rPr>
        <w:t>Ответ на поданную жалобу направляется заявителю в течение трёх рабочих дней со дня окончания срока рассмотрения жалобы.</w:t>
      </w:r>
    </w:p>
    <w:p w:rsidR="00683017" w:rsidRPr="00AE2F7F" w:rsidRDefault="00683017"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Ответ на жалобу должен содержать следующие сведения:</w:t>
      </w:r>
    </w:p>
    <w:p w:rsidR="00683017" w:rsidRPr="00AE2F7F" w:rsidRDefault="00683017" w:rsidP="007478F7">
      <w:pPr>
        <w:pStyle w:val="5ABCD"/>
        <w:numPr>
          <w:ilvl w:val="4"/>
          <w:numId w:val="48"/>
        </w:numPr>
        <w:shd w:val="clear" w:color="auto" w:fill="FFFFFF" w:themeFill="background1"/>
        <w:spacing w:line="240" w:lineRule="auto"/>
        <w:ind w:hanging="284"/>
        <w:rPr>
          <w:sz w:val="22"/>
          <w:szCs w:val="22"/>
        </w:rPr>
      </w:pPr>
      <w:r w:rsidRPr="00AE2F7F">
        <w:rPr>
          <w:sz w:val="22"/>
          <w:szCs w:val="22"/>
        </w:rPr>
        <w:t>причины признания жалобы обоснованной/необоснованной;</w:t>
      </w:r>
    </w:p>
    <w:p w:rsidR="00683017" w:rsidRPr="00AE2F7F" w:rsidRDefault="00683017" w:rsidP="007478F7">
      <w:pPr>
        <w:pStyle w:val="5ABCD"/>
        <w:numPr>
          <w:ilvl w:val="4"/>
          <w:numId w:val="48"/>
        </w:numPr>
        <w:shd w:val="clear" w:color="auto" w:fill="FFFFFF" w:themeFill="background1"/>
        <w:spacing w:line="240" w:lineRule="auto"/>
        <w:ind w:hanging="284"/>
        <w:rPr>
          <w:sz w:val="22"/>
          <w:szCs w:val="22"/>
        </w:rPr>
      </w:pPr>
      <w:r w:rsidRPr="00AE2F7F">
        <w:rPr>
          <w:sz w:val="22"/>
          <w:szCs w:val="22"/>
        </w:rPr>
        <w:t>мероприятия по устранению нарушений, если жалоба признана обоснованной (при необходимости);</w:t>
      </w:r>
    </w:p>
    <w:p w:rsidR="00683017" w:rsidRPr="00AE2F7F" w:rsidRDefault="00683017" w:rsidP="007478F7">
      <w:pPr>
        <w:pStyle w:val="5ABCD"/>
        <w:numPr>
          <w:ilvl w:val="4"/>
          <w:numId w:val="48"/>
        </w:numPr>
        <w:shd w:val="clear" w:color="auto" w:fill="FFFFFF" w:themeFill="background1"/>
        <w:spacing w:line="240" w:lineRule="auto"/>
        <w:ind w:hanging="284"/>
        <w:rPr>
          <w:sz w:val="22"/>
          <w:szCs w:val="22"/>
        </w:rPr>
      </w:pPr>
      <w:r w:rsidRPr="00AE2F7F">
        <w:rPr>
          <w:sz w:val="22"/>
          <w:szCs w:val="22"/>
        </w:rPr>
        <w:t>срок для выполнения мероприятий по устранению нарушений (при необходимости).</w:t>
      </w:r>
    </w:p>
    <w:p w:rsidR="00035243" w:rsidRPr="00AE2F7F" w:rsidRDefault="00035243" w:rsidP="007478F7">
      <w:pPr>
        <w:pStyle w:val="22"/>
        <w:shd w:val="clear" w:color="auto" w:fill="FFFFFF" w:themeFill="background1"/>
        <w:tabs>
          <w:tab w:val="num" w:pos="709"/>
        </w:tabs>
        <w:spacing w:before="200" w:after="20" w:line="240" w:lineRule="auto"/>
        <w:ind w:left="709" w:hanging="709"/>
        <w:rPr>
          <w:sz w:val="22"/>
          <w:szCs w:val="22"/>
        </w:rPr>
      </w:pPr>
      <w:bookmarkStart w:id="3730" w:name="_Toc392326422"/>
      <w:bookmarkStart w:id="3731" w:name="_Toc392495163"/>
      <w:bookmarkStart w:id="3732" w:name="_Toc393989307"/>
      <w:bookmarkStart w:id="3733" w:name="_Toc393888092"/>
      <w:bookmarkStart w:id="3734" w:name="_Toc410724687"/>
      <w:bookmarkStart w:id="3735" w:name="_Toc414627256"/>
      <w:bookmarkStart w:id="3736" w:name="_Toc77184988"/>
      <w:r w:rsidRPr="00AE2F7F">
        <w:rPr>
          <w:sz w:val="22"/>
          <w:szCs w:val="22"/>
        </w:rPr>
        <w:t>Действия</w:t>
      </w:r>
      <w:r w:rsidR="00796053" w:rsidRPr="00AE2F7F">
        <w:rPr>
          <w:sz w:val="22"/>
          <w:szCs w:val="22"/>
        </w:rPr>
        <w:t xml:space="preserve"> Заказчика</w:t>
      </w:r>
      <w:r w:rsidRPr="00AE2F7F">
        <w:rPr>
          <w:sz w:val="22"/>
          <w:szCs w:val="22"/>
        </w:rPr>
        <w:t>, осуществляемые по результатам рассмотрения жалобы</w:t>
      </w:r>
      <w:bookmarkEnd w:id="3730"/>
      <w:bookmarkEnd w:id="3731"/>
      <w:bookmarkEnd w:id="3732"/>
      <w:bookmarkEnd w:id="3733"/>
      <w:bookmarkEnd w:id="3734"/>
      <w:bookmarkEnd w:id="3735"/>
      <w:bookmarkEnd w:id="3736"/>
    </w:p>
    <w:p w:rsidR="00035243" w:rsidRPr="00AE2F7F" w:rsidRDefault="00035243"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Решение о результатах рассмотрения жалобы доводится до её заявителя и до стороны, действия которой обжалуются, в порядке и в сроки, которые установлены в документации о закупке в соответствии с нормами Положения.</w:t>
      </w:r>
    </w:p>
    <w:p w:rsidR="00713AE0" w:rsidRPr="00AE2F7F" w:rsidRDefault="00713AE0" w:rsidP="007478F7">
      <w:pPr>
        <w:numPr>
          <w:ilvl w:val="2"/>
          <w:numId w:val="16"/>
        </w:numPr>
        <w:shd w:val="clear" w:color="auto" w:fill="FFFFFF" w:themeFill="background1"/>
        <w:tabs>
          <w:tab w:val="num" w:pos="851"/>
        </w:tabs>
        <w:spacing w:before="40" w:line="240" w:lineRule="auto"/>
        <w:ind w:left="851" w:hanging="851"/>
        <w:rPr>
          <w:sz w:val="22"/>
          <w:szCs w:val="22"/>
        </w:rPr>
      </w:pPr>
      <w:r w:rsidRPr="00AE2F7F">
        <w:rPr>
          <w:sz w:val="22"/>
          <w:szCs w:val="22"/>
        </w:rPr>
        <w:t>В случае признания жалобы обоснованной могут быть предусмотрены следующие мероприятия по устранению выявленных нарушений:</w:t>
      </w:r>
    </w:p>
    <w:p w:rsidR="00713AE0" w:rsidRPr="00AE2F7F" w:rsidRDefault="00713AE0" w:rsidP="007478F7">
      <w:pPr>
        <w:pStyle w:val="5ABCD"/>
        <w:numPr>
          <w:ilvl w:val="4"/>
          <w:numId w:val="49"/>
        </w:numPr>
        <w:shd w:val="clear" w:color="auto" w:fill="FFFFFF" w:themeFill="background1"/>
        <w:spacing w:line="240" w:lineRule="auto"/>
        <w:ind w:hanging="284"/>
        <w:rPr>
          <w:sz w:val="22"/>
          <w:szCs w:val="22"/>
        </w:rPr>
      </w:pPr>
      <w:r w:rsidRPr="00AE2F7F">
        <w:rPr>
          <w:sz w:val="22"/>
          <w:szCs w:val="22"/>
        </w:rPr>
        <w:t>внесение изменений в документацию и извещение о закупке, если на момент рассмотрения жалобы не истёк срок внесения в них изменений;</w:t>
      </w:r>
    </w:p>
    <w:p w:rsidR="00713AE0" w:rsidRPr="00AE2F7F" w:rsidRDefault="00713AE0" w:rsidP="007478F7">
      <w:pPr>
        <w:pStyle w:val="5ABCD"/>
        <w:numPr>
          <w:ilvl w:val="4"/>
          <w:numId w:val="49"/>
        </w:numPr>
        <w:shd w:val="clear" w:color="auto" w:fill="FFFFFF" w:themeFill="background1"/>
        <w:spacing w:line="240" w:lineRule="auto"/>
        <w:ind w:hanging="284"/>
        <w:rPr>
          <w:sz w:val="22"/>
          <w:szCs w:val="22"/>
        </w:rPr>
      </w:pPr>
      <w:r w:rsidRPr="00AE2F7F">
        <w:rPr>
          <w:sz w:val="22"/>
          <w:szCs w:val="22"/>
        </w:rPr>
        <w:t xml:space="preserve">отмена закупки, если на момент рассмотрения жалобы не истёк срок, в течение которого может быть отменена закупка, </w:t>
      </w:r>
      <w:proofErr w:type="gramStart"/>
      <w:r w:rsidRPr="00AE2F7F">
        <w:rPr>
          <w:sz w:val="22"/>
          <w:szCs w:val="22"/>
        </w:rPr>
        <w:t>и</w:t>
      </w:r>
      <w:proofErr w:type="gramEnd"/>
      <w:r w:rsidRPr="00AE2F7F">
        <w:rPr>
          <w:sz w:val="22"/>
          <w:szCs w:val="22"/>
        </w:rPr>
        <w:t xml:space="preserve"> если выявленные по результатам рассмотрения жалобы недостатки являются существенными нарушениями требований законодательства РФ;</w:t>
      </w:r>
    </w:p>
    <w:p w:rsidR="00713AE0" w:rsidRPr="00AE2F7F" w:rsidRDefault="00713AE0" w:rsidP="007478F7">
      <w:pPr>
        <w:pStyle w:val="5ABCD"/>
        <w:numPr>
          <w:ilvl w:val="4"/>
          <w:numId w:val="49"/>
        </w:numPr>
        <w:shd w:val="clear" w:color="auto" w:fill="FFFFFF" w:themeFill="background1"/>
        <w:spacing w:line="240" w:lineRule="auto"/>
        <w:ind w:hanging="284"/>
        <w:rPr>
          <w:sz w:val="22"/>
          <w:szCs w:val="22"/>
        </w:rPr>
      </w:pPr>
      <w:r w:rsidRPr="00AE2F7F">
        <w:rPr>
          <w:sz w:val="22"/>
          <w:szCs w:val="22"/>
        </w:rPr>
        <w:t>внесение изменений в нормативные документы Заказчика;</w:t>
      </w:r>
    </w:p>
    <w:p w:rsidR="00713AE0" w:rsidRPr="00AE2F7F" w:rsidRDefault="00713AE0" w:rsidP="007478F7">
      <w:pPr>
        <w:pStyle w:val="5ABCD"/>
        <w:numPr>
          <w:ilvl w:val="4"/>
          <w:numId w:val="49"/>
        </w:numPr>
        <w:shd w:val="clear" w:color="auto" w:fill="FFFFFF" w:themeFill="background1"/>
        <w:spacing w:line="240" w:lineRule="auto"/>
        <w:ind w:hanging="284"/>
        <w:rPr>
          <w:sz w:val="22"/>
          <w:szCs w:val="22"/>
        </w:rPr>
      </w:pPr>
      <w:r w:rsidRPr="00AE2F7F">
        <w:rPr>
          <w:sz w:val="22"/>
          <w:szCs w:val="22"/>
        </w:rPr>
        <w:t>проведение внутренних проверок с целью выявления должностных лиц, ответственных за допущенные нарушения;</w:t>
      </w:r>
    </w:p>
    <w:p w:rsidR="00713AE0" w:rsidRPr="00AE2F7F" w:rsidRDefault="00713AE0" w:rsidP="007478F7">
      <w:pPr>
        <w:pStyle w:val="5ABCD"/>
        <w:numPr>
          <w:ilvl w:val="4"/>
          <w:numId w:val="49"/>
        </w:numPr>
        <w:shd w:val="clear" w:color="auto" w:fill="FFFFFF" w:themeFill="background1"/>
        <w:spacing w:line="240" w:lineRule="auto"/>
        <w:ind w:hanging="284"/>
        <w:rPr>
          <w:sz w:val="22"/>
          <w:szCs w:val="22"/>
        </w:rPr>
      </w:pPr>
      <w:r w:rsidRPr="00AE2F7F">
        <w:rPr>
          <w:sz w:val="22"/>
          <w:szCs w:val="22"/>
        </w:rPr>
        <w:t>прочие мероприятия.</w:t>
      </w:r>
    </w:p>
    <w:p w:rsidR="00713AE0" w:rsidRPr="00AE2F7F" w:rsidRDefault="00713AE0" w:rsidP="007478F7">
      <w:pPr>
        <w:numPr>
          <w:ilvl w:val="2"/>
          <w:numId w:val="16"/>
        </w:numPr>
        <w:shd w:val="clear" w:color="auto" w:fill="FFFFFF" w:themeFill="background1"/>
        <w:tabs>
          <w:tab w:val="num" w:pos="851"/>
        </w:tabs>
        <w:spacing w:before="40" w:line="240" w:lineRule="auto"/>
        <w:ind w:left="851" w:hanging="851"/>
        <w:rPr>
          <w:sz w:val="22"/>
          <w:szCs w:val="22"/>
        </w:rPr>
      </w:pPr>
      <w:r w:rsidRPr="00AE2F7F">
        <w:rPr>
          <w:sz w:val="22"/>
          <w:szCs w:val="22"/>
        </w:rPr>
        <w:t>В зависимости от доводов, изложенных в жалобе, сроки проведения закупки могут быть продлены в порядке, установленном документацией о закупке (при необходимости).</w:t>
      </w:r>
    </w:p>
    <w:p w:rsidR="00713AE0" w:rsidRPr="00AE2F7F" w:rsidRDefault="00713AE0" w:rsidP="007478F7">
      <w:pPr>
        <w:numPr>
          <w:ilvl w:val="2"/>
          <w:numId w:val="16"/>
        </w:numPr>
        <w:shd w:val="clear" w:color="auto" w:fill="FFFFFF" w:themeFill="background1"/>
        <w:tabs>
          <w:tab w:val="num" w:pos="851"/>
        </w:tabs>
        <w:spacing w:before="40" w:line="240" w:lineRule="auto"/>
        <w:ind w:left="851" w:hanging="851"/>
        <w:rPr>
          <w:sz w:val="22"/>
          <w:szCs w:val="22"/>
        </w:rPr>
      </w:pPr>
      <w:r w:rsidRPr="00AE2F7F">
        <w:rPr>
          <w:sz w:val="22"/>
          <w:szCs w:val="22"/>
        </w:rPr>
        <w:t>В зависимости от доводов, изложенных в жалобе, процедура подписания договора по результатам закупки может быть приостановлена на период, не превышающий срока заключения договора, установленного документацией о закупке.</w:t>
      </w:r>
    </w:p>
    <w:p w:rsidR="006C2DF8" w:rsidRPr="00AE2F7F" w:rsidRDefault="006C2DF8" w:rsidP="007478F7">
      <w:pPr>
        <w:pStyle w:val="1"/>
        <w:shd w:val="clear" w:color="auto" w:fill="FFFFFF" w:themeFill="background1"/>
        <w:tabs>
          <w:tab w:val="clear" w:pos="568"/>
          <w:tab w:val="num" w:pos="284"/>
        </w:tabs>
        <w:spacing w:after="0"/>
        <w:ind w:left="567" w:hanging="567"/>
        <w:rPr>
          <w:rFonts w:ascii="Times New Roman" w:hAnsi="Times New Roman"/>
          <w:caps/>
          <w:sz w:val="22"/>
          <w:szCs w:val="22"/>
        </w:rPr>
      </w:pPr>
      <w:bookmarkStart w:id="3737" w:name="_Ref391665498"/>
      <w:bookmarkStart w:id="3738" w:name="_Toc392326428"/>
      <w:bookmarkStart w:id="3739" w:name="_Toc392495168"/>
      <w:bookmarkStart w:id="3740" w:name="_Toc393989312"/>
      <w:bookmarkStart w:id="3741" w:name="_Toc393888097"/>
      <w:bookmarkStart w:id="3742" w:name="_Toc410724691"/>
      <w:bookmarkStart w:id="3743" w:name="_Toc414627260"/>
      <w:bookmarkStart w:id="3744" w:name="_Toc77184989"/>
      <w:bookmarkEnd w:id="3711"/>
      <w:bookmarkEnd w:id="3712"/>
      <w:bookmarkEnd w:id="3713"/>
      <w:bookmarkEnd w:id="3714"/>
      <w:bookmarkEnd w:id="3715"/>
      <w:bookmarkEnd w:id="3716"/>
      <w:bookmarkEnd w:id="3717"/>
      <w:bookmarkEnd w:id="3718"/>
      <w:r w:rsidRPr="00AE2F7F">
        <w:rPr>
          <w:rFonts w:ascii="Times New Roman" w:hAnsi="Times New Roman"/>
          <w:caps/>
          <w:sz w:val="22"/>
          <w:szCs w:val="22"/>
        </w:rPr>
        <w:t>Особые положения</w:t>
      </w:r>
      <w:bookmarkEnd w:id="3737"/>
      <w:bookmarkEnd w:id="3738"/>
      <w:bookmarkEnd w:id="3739"/>
      <w:bookmarkEnd w:id="3740"/>
      <w:bookmarkEnd w:id="3741"/>
      <w:bookmarkEnd w:id="3742"/>
      <w:bookmarkEnd w:id="3743"/>
      <w:bookmarkEnd w:id="3744"/>
    </w:p>
    <w:p w:rsidR="001D22B0" w:rsidRPr="00AE2F7F" w:rsidRDefault="001D22B0" w:rsidP="007478F7">
      <w:pPr>
        <w:pStyle w:val="22"/>
        <w:shd w:val="clear" w:color="auto" w:fill="FFFFFF" w:themeFill="background1"/>
        <w:tabs>
          <w:tab w:val="num" w:pos="709"/>
        </w:tabs>
        <w:spacing w:before="200" w:after="20" w:line="240" w:lineRule="auto"/>
        <w:ind w:left="709" w:hanging="709"/>
        <w:rPr>
          <w:sz w:val="22"/>
          <w:szCs w:val="22"/>
        </w:rPr>
      </w:pPr>
      <w:bookmarkStart w:id="3745" w:name="_Toc390777187"/>
      <w:bookmarkStart w:id="3746" w:name="_Toc390777422"/>
      <w:bookmarkStart w:id="3747" w:name="_Toc390777657"/>
      <w:bookmarkStart w:id="3748" w:name="_Toc390777893"/>
      <w:bookmarkStart w:id="3749" w:name="_Toc390778129"/>
      <w:bookmarkStart w:id="3750" w:name="_Toc390778364"/>
      <w:bookmarkStart w:id="3751" w:name="_Toc390778600"/>
      <w:bookmarkStart w:id="3752" w:name="_Toc390778836"/>
      <w:bookmarkStart w:id="3753" w:name="_Toc390779073"/>
      <w:bookmarkStart w:id="3754" w:name="_Toc390779310"/>
      <w:bookmarkStart w:id="3755" w:name="_Toc390779781"/>
      <w:bookmarkStart w:id="3756" w:name="_Toc390780085"/>
      <w:bookmarkStart w:id="3757" w:name="_Toc390777188"/>
      <w:bookmarkStart w:id="3758" w:name="_Toc390777423"/>
      <w:bookmarkStart w:id="3759" w:name="_Toc390777658"/>
      <w:bookmarkStart w:id="3760" w:name="_Toc390777894"/>
      <w:bookmarkStart w:id="3761" w:name="_Toc390778130"/>
      <w:bookmarkStart w:id="3762" w:name="_Toc390778365"/>
      <w:bookmarkStart w:id="3763" w:name="_Toc390778601"/>
      <w:bookmarkStart w:id="3764" w:name="_Toc390778837"/>
      <w:bookmarkStart w:id="3765" w:name="_Toc390779074"/>
      <w:bookmarkStart w:id="3766" w:name="_Toc390779311"/>
      <w:bookmarkStart w:id="3767" w:name="_Toc390779782"/>
      <w:bookmarkStart w:id="3768" w:name="_Toc390780086"/>
      <w:bookmarkStart w:id="3769" w:name="_Hlt389697350"/>
      <w:bookmarkStart w:id="3770" w:name="_Toc390937783"/>
      <w:bookmarkStart w:id="3771" w:name="_Toc390938767"/>
      <w:bookmarkStart w:id="3772" w:name="_Toc390945272"/>
      <w:bookmarkStart w:id="3773" w:name="_Toc390945421"/>
      <w:bookmarkStart w:id="3774" w:name="_Toc390937784"/>
      <w:bookmarkStart w:id="3775" w:name="_Toc390938768"/>
      <w:bookmarkStart w:id="3776" w:name="_Toc390945273"/>
      <w:bookmarkStart w:id="3777" w:name="_Toc390945422"/>
      <w:bookmarkStart w:id="3778" w:name="_Hlt389697367"/>
      <w:bookmarkStart w:id="3779" w:name="_Toc390937785"/>
      <w:bookmarkStart w:id="3780" w:name="_Toc390938769"/>
      <w:bookmarkStart w:id="3781" w:name="_Toc390945274"/>
      <w:bookmarkStart w:id="3782" w:name="_Toc390945423"/>
      <w:bookmarkStart w:id="3783" w:name="_Toc392326431"/>
      <w:bookmarkStart w:id="3784" w:name="_Toc392495171"/>
      <w:bookmarkStart w:id="3785" w:name="_Toc393989315"/>
      <w:bookmarkStart w:id="3786" w:name="_Toc393888100"/>
      <w:bookmarkStart w:id="3787" w:name="_Toc410724694"/>
      <w:bookmarkStart w:id="3788" w:name="_Toc414627263"/>
      <w:bookmarkStart w:id="3789" w:name="_Toc77184990"/>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r w:rsidRPr="00AE2F7F">
        <w:rPr>
          <w:sz w:val="22"/>
          <w:szCs w:val="22"/>
        </w:rPr>
        <w:t xml:space="preserve">О приоритете </w:t>
      </w:r>
      <w:r w:rsidR="008341F3" w:rsidRPr="00AE2F7F">
        <w:rPr>
          <w:sz w:val="22"/>
          <w:szCs w:val="22"/>
        </w:rPr>
        <w:t xml:space="preserve">продукции </w:t>
      </w:r>
      <w:r w:rsidRPr="00AE2F7F">
        <w:rPr>
          <w:sz w:val="22"/>
          <w:szCs w:val="22"/>
        </w:rPr>
        <w:t xml:space="preserve">российского происхождения по отношению к </w:t>
      </w:r>
      <w:r w:rsidR="008341F3" w:rsidRPr="00AE2F7F">
        <w:rPr>
          <w:sz w:val="22"/>
          <w:szCs w:val="22"/>
        </w:rPr>
        <w:t xml:space="preserve">продукции, </w:t>
      </w:r>
      <w:r w:rsidRPr="00AE2F7F">
        <w:rPr>
          <w:sz w:val="22"/>
          <w:szCs w:val="22"/>
        </w:rPr>
        <w:t>происходящ</w:t>
      </w:r>
      <w:r w:rsidR="008341F3" w:rsidRPr="00AE2F7F">
        <w:rPr>
          <w:sz w:val="22"/>
          <w:szCs w:val="22"/>
        </w:rPr>
        <w:t>ей</w:t>
      </w:r>
      <w:r w:rsidRPr="00AE2F7F">
        <w:rPr>
          <w:sz w:val="22"/>
          <w:szCs w:val="22"/>
        </w:rPr>
        <w:t xml:space="preserve"> из иностранного государства</w:t>
      </w:r>
      <w:bookmarkEnd w:id="3789"/>
    </w:p>
    <w:p w:rsidR="00A70CC6" w:rsidRPr="00AE2F7F" w:rsidRDefault="00DA1B19" w:rsidP="007478F7">
      <w:pPr>
        <w:pStyle w:val="30"/>
        <w:shd w:val="clear" w:color="auto" w:fill="FFFFFF" w:themeFill="background1"/>
        <w:tabs>
          <w:tab w:val="num" w:pos="851"/>
        </w:tabs>
        <w:spacing w:before="40" w:line="240" w:lineRule="auto"/>
        <w:ind w:left="851" w:hanging="851"/>
        <w:rPr>
          <w:sz w:val="22"/>
          <w:szCs w:val="22"/>
        </w:rPr>
      </w:pPr>
      <w:bookmarkStart w:id="3790" w:name="sub_1"/>
      <w:r w:rsidRPr="00AE2F7F">
        <w:rPr>
          <w:sz w:val="22"/>
          <w:szCs w:val="22"/>
        </w:rPr>
        <w:t>П</w:t>
      </w:r>
      <w:r w:rsidR="00A70CC6" w:rsidRPr="00AE2F7F">
        <w:rPr>
          <w:sz w:val="22"/>
          <w:szCs w:val="22"/>
        </w:rPr>
        <w:t xml:space="preserve">риоритет </w:t>
      </w:r>
      <w:r w:rsidR="008341F3" w:rsidRPr="00AE2F7F">
        <w:rPr>
          <w:sz w:val="22"/>
          <w:szCs w:val="22"/>
        </w:rPr>
        <w:t xml:space="preserve">продукции </w:t>
      </w:r>
      <w:r w:rsidR="00A70CC6" w:rsidRPr="00AE2F7F">
        <w:rPr>
          <w:sz w:val="22"/>
          <w:szCs w:val="22"/>
        </w:rPr>
        <w:t>российского происхождения при осуществлении закупок пут</w:t>
      </w:r>
      <w:r w:rsidRPr="00AE2F7F">
        <w:rPr>
          <w:sz w:val="22"/>
          <w:szCs w:val="22"/>
        </w:rPr>
        <w:t>ё</w:t>
      </w:r>
      <w:r w:rsidR="00A70CC6" w:rsidRPr="00AE2F7F">
        <w:rPr>
          <w:sz w:val="22"/>
          <w:szCs w:val="22"/>
        </w:rPr>
        <w:t>м проведения</w:t>
      </w:r>
      <w:r w:rsidR="00E010B0" w:rsidRPr="00AE2F7F">
        <w:rPr>
          <w:sz w:val="22"/>
          <w:szCs w:val="22"/>
        </w:rPr>
        <w:t xml:space="preserve"> </w:t>
      </w:r>
      <w:r w:rsidR="009938B7" w:rsidRPr="00AE2F7F">
        <w:rPr>
          <w:sz w:val="22"/>
          <w:szCs w:val="22"/>
          <w:shd w:val="clear" w:color="auto" w:fill="FFFFFF" w:themeFill="background1"/>
        </w:rPr>
        <w:t>торгов</w:t>
      </w:r>
      <w:r w:rsidR="00E010B0" w:rsidRPr="00AE2F7F">
        <w:rPr>
          <w:sz w:val="22"/>
          <w:szCs w:val="22"/>
          <w:shd w:val="clear" w:color="auto" w:fill="FFFFFF" w:themeFill="background1"/>
        </w:rPr>
        <w:t xml:space="preserve"> </w:t>
      </w:r>
      <w:r w:rsidR="009938B7" w:rsidRPr="00AE2F7F">
        <w:rPr>
          <w:sz w:val="22"/>
          <w:szCs w:val="22"/>
          <w:shd w:val="clear" w:color="auto" w:fill="FFFFFF" w:themeFill="background1"/>
        </w:rPr>
        <w:t>и публичного запроса оферт</w:t>
      </w:r>
      <w:r w:rsidR="00A70CC6" w:rsidRPr="00AE2F7F">
        <w:rPr>
          <w:sz w:val="22"/>
          <w:szCs w:val="22"/>
        </w:rPr>
        <w:t xml:space="preserve">, за исключением закупки у единственного </w:t>
      </w:r>
      <w:r w:rsidRPr="00AE2F7F">
        <w:rPr>
          <w:sz w:val="22"/>
          <w:szCs w:val="22"/>
        </w:rPr>
        <w:t>источника</w:t>
      </w:r>
      <w:r w:rsidR="00A70CC6" w:rsidRPr="00AE2F7F">
        <w:rPr>
          <w:sz w:val="22"/>
          <w:szCs w:val="22"/>
        </w:rPr>
        <w:t xml:space="preserve">, по отношению к </w:t>
      </w:r>
      <w:r w:rsidR="008341F3" w:rsidRPr="00AE2F7F">
        <w:rPr>
          <w:sz w:val="22"/>
          <w:szCs w:val="22"/>
        </w:rPr>
        <w:t>продукции</w:t>
      </w:r>
      <w:r w:rsidR="00544F38" w:rsidRPr="00AE2F7F">
        <w:rPr>
          <w:sz w:val="22"/>
          <w:szCs w:val="22"/>
        </w:rPr>
        <w:t>,</w:t>
      </w:r>
      <w:r w:rsidR="008341F3" w:rsidRPr="00AE2F7F">
        <w:rPr>
          <w:sz w:val="22"/>
          <w:szCs w:val="22"/>
        </w:rPr>
        <w:t xml:space="preserve"> </w:t>
      </w:r>
      <w:r w:rsidR="00A70CC6" w:rsidRPr="00AE2F7F">
        <w:rPr>
          <w:sz w:val="22"/>
          <w:szCs w:val="22"/>
        </w:rPr>
        <w:t>происходящ</w:t>
      </w:r>
      <w:r w:rsidR="008341F3" w:rsidRPr="00AE2F7F">
        <w:rPr>
          <w:sz w:val="22"/>
          <w:szCs w:val="22"/>
        </w:rPr>
        <w:t>ей</w:t>
      </w:r>
      <w:r w:rsidR="00A70CC6" w:rsidRPr="00AE2F7F">
        <w:rPr>
          <w:sz w:val="22"/>
          <w:szCs w:val="22"/>
        </w:rPr>
        <w:t xml:space="preserve"> из иностранного государства (далее </w:t>
      </w:r>
      <w:r w:rsidR="009E5DB1" w:rsidRPr="00AE2F7F">
        <w:rPr>
          <w:sz w:val="22"/>
          <w:szCs w:val="22"/>
        </w:rPr>
        <w:t>–</w:t>
      </w:r>
      <w:r w:rsidR="00A70CC6" w:rsidRPr="00AE2F7F">
        <w:rPr>
          <w:sz w:val="22"/>
          <w:szCs w:val="22"/>
        </w:rPr>
        <w:t xml:space="preserve"> приоритет)</w:t>
      </w:r>
      <w:r w:rsidRPr="00AE2F7F">
        <w:rPr>
          <w:sz w:val="22"/>
          <w:szCs w:val="22"/>
        </w:rPr>
        <w:t xml:space="preserve"> применяется в случаях и порядке, установленных Правительством Р</w:t>
      </w:r>
      <w:r w:rsidR="007D7606">
        <w:rPr>
          <w:sz w:val="22"/>
          <w:szCs w:val="22"/>
        </w:rPr>
        <w:t>Ф</w:t>
      </w:r>
      <w:r w:rsidR="00A70CC6" w:rsidRPr="00AE2F7F">
        <w:rPr>
          <w:sz w:val="22"/>
          <w:szCs w:val="22"/>
        </w:rPr>
        <w:t>.</w:t>
      </w:r>
    </w:p>
    <w:p w:rsidR="00A70CC6" w:rsidRDefault="00A70CC6" w:rsidP="007478F7">
      <w:pPr>
        <w:pStyle w:val="30"/>
        <w:shd w:val="clear" w:color="auto" w:fill="FFFFFF" w:themeFill="background1"/>
        <w:tabs>
          <w:tab w:val="num" w:pos="851"/>
        </w:tabs>
        <w:spacing w:before="40" w:line="240" w:lineRule="auto"/>
        <w:ind w:left="851" w:hanging="851"/>
        <w:rPr>
          <w:sz w:val="22"/>
          <w:szCs w:val="22"/>
        </w:rPr>
      </w:pPr>
      <w:bookmarkStart w:id="3791" w:name="sub_2"/>
      <w:bookmarkEnd w:id="3790"/>
      <w:r w:rsidRPr="00AE2F7F">
        <w:rPr>
          <w:sz w:val="22"/>
          <w:szCs w:val="22"/>
        </w:rPr>
        <w:t xml:space="preserve">При осуществлении закупок </w:t>
      </w:r>
      <w:r w:rsidR="00DB5219" w:rsidRPr="00AE2F7F">
        <w:rPr>
          <w:sz w:val="22"/>
          <w:szCs w:val="22"/>
        </w:rPr>
        <w:t xml:space="preserve">продукции </w:t>
      </w:r>
      <w:r w:rsidR="00687FAE" w:rsidRPr="007478F7">
        <w:rPr>
          <w:sz w:val="22"/>
          <w:szCs w:val="22"/>
          <w:shd w:val="clear" w:color="auto" w:fill="FFFFFF" w:themeFill="background1"/>
        </w:rPr>
        <w:t xml:space="preserve">путём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00687FAE" w:rsidRPr="007478F7">
        <w:rPr>
          <w:sz w:val="22"/>
          <w:szCs w:val="22"/>
          <w:shd w:val="clear" w:color="auto" w:fill="FFFFFF" w:themeFill="background1"/>
        </w:rPr>
        <w:t>победителем</w:t>
      </w:r>
      <w:proofErr w:type="gramEnd"/>
      <w:r w:rsidR="00687FAE" w:rsidRPr="007478F7">
        <w:rPr>
          <w:sz w:val="22"/>
          <w:szCs w:val="22"/>
          <w:shd w:val="clear" w:color="auto" w:fill="FFFFFF" w:themeFill="background1"/>
        </w:rPr>
        <w:t xml:space="preserve"> в котором признается лицо, предложившее наиболее низкую цену договора, оценка и сопоставление заявок на участие в закупке</w:t>
      </w:r>
      <w:r w:rsidRPr="00AE2F7F">
        <w:rPr>
          <w:sz w:val="22"/>
          <w:szCs w:val="22"/>
        </w:rPr>
        <w:t xml:space="preserve">, которые содержат предложения о поставке </w:t>
      </w:r>
      <w:r w:rsidR="006C7799" w:rsidRPr="00AE2F7F">
        <w:rPr>
          <w:sz w:val="22"/>
          <w:szCs w:val="22"/>
        </w:rPr>
        <w:t>продукции</w:t>
      </w:r>
      <w:r w:rsidRPr="00AE2F7F">
        <w:rPr>
          <w:sz w:val="22"/>
          <w:szCs w:val="22"/>
        </w:rPr>
        <w:t xml:space="preserve"> российского происхождения, по стоимостным критериям оценки производятся по предложенной в указанных заявках цене договора, сниженной на </w:t>
      </w:r>
      <w:r w:rsidR="005728D6">
        <w:rPr>
          <w:sz w:val="22"/>
          <w:szCs w:val="22"/>
        </w:rPr>
        <w:t>15</w:t>
      </w:r>
      <w:r w:rsidR="00E911E3" w:rsidRPr="00AE2F7F">
        <w:rPr>
          <w:sz w:val="22"/>
          <w:szCs w:val="22"/>
        </w:rPr>
        <w:t xml:space="preserve"> </w:t>
      </w:r>
      <w:r w:rsidRPr="00AE2F7F">
        <w:rPr>
          <w:sz w:val="22"/>
          <w:szCs w:val="22"/>
        </w:rPr>
        <w:t xml:space="preserve">процентов, при этом договор заключается по цене договора, предложенной </w:t>
      </w:r>
      <w:r w:rsidR="00A35F93" w:rsidRPr="00AE2F7F">
        <w:rPr>
          <w:sz w:val="22"/>
          <w:szCs w:val="22"/>
        </w:rPr>
        <w:t>участник</w:t>
      </w:r>
      <w:r w:rsidRPr="00AE2F7F">
        <w:rPr>
          <w:sz w:val="22"/>
          <w:szCs w:val="22"/>
        </w:rPr>
        <w:t>ом в заявке на участие в закупке.</w:t>
      </w:r>
    </w:p>
    <w:p w:rsidR="005728D6" w:rsidRPr="00AE2F7F" w:rsidRDefault="005728D6" w:rsidP="007478F7">
      <w:pPr>
        <w:pStyle w:val="30"/>
        <w:shd w:val="clear" w:color="auto" w:fill="FFFFFF" w:themeFill="background1"/>
        <w:tabs>
          <w:tab w:val="num" w:pos="851"/>
        </w:tabs>
        <w:spacing w:before="40" w:line="240" w:lineRule="auto"/>
        <w:ind w:left="851" w:hanging="851"/>
        <w:rPr>
          <w:sz w:val="22"/>
          <w:szCs w:val="22"/>
        </w:rPr>
      </w:pPr>
      <w:r w:rsidRPr="005728D6">
        <w:rPr>
          <w:sz w:val="22"/>
          <w:szCs w:val="22"/>
        </w:rPr>
        <w:t>При осуществлении закупок радиоэлектронной продукции пут</w:t>
      </w:r>
      <w:r>
        <w:rPr>
          <w:sz w:val="22"/>
          <w:szCs w:val="22"/>
        </w:rPr>
        <w:t>ё</w:t>
      </w:r>
      <w:r w:rsidRPr="005728D6">
        <w:rPr>
          <w:sz w:val="22"/>
          <w:szCs w:val="22"/>
        </w:rPr>
        <w:t xml:space="preserve">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5728D6">
        <w:rPr>
          <w:sz w:val="22"/>
          <w:szCs w:val="22"/>
        </w:rPr>
        <w:t>победителем</w:t>
      </w:r>
      <w:proofErr w:type="gramEnd"/>
      <w:r w:rsidRPr="005728D6">
        <w:rPr>
          <w:sz w:val="22"/>
          <w:szCs w:val="22"/>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70CC6" w:rsidRPr="00AE2F7F" w:rsidRDefault="00A70CC6" w:rsidP="007478F7">
      <w:pPr>
        <w:pStyle w:val="30"/>
        <w:shd w:val="clear" w:color="auto" w:fill="FFFFFF" w:themeFill="background1"/>
        <w:tabs>
          <w:tab w:val="num" w:pos="851"/>
        </w:tabs>
        <w:spacing w:before="40" w:line="240" w:lineRule="auto"/>
        <w:ind w:left="851" w:hanging="851"/>
        <w:rPr>
          <w:sz w:val="22"/>
          <w:szCs w:val="22"/>
        </w:rPr>
      </w:pPr>
      <w:bookmarkStart w:id="3792" w:name="sub_3"/>
      <w:bookmarkEnd w:id="3791"/>
      <w:proofErr w:type="gramStart"/>
      <w:r w:rsidRPr="00AE2F7F">
        <w:rPr>
          <w:sz w:val="22"/>
          <w:szCs w:val="22"/>
        </w:rPr>
        <w:t xml:space="preserve">При осуществлении закупок </w:t>
      </w:r>
      <w:r w:rsidR="009E5DB1" w:rsidRPr="00AE2F7F">
        <w:rPr>
          <w:sz w:val="22"/>
          <w:szCs w:val="22"/>
        </w:rPr>
        <w:t xml:space="preserve">продукции </w:t>
      </w:r>
      <w:r w:rsidRPr="00AE2F7F">
        <w:rPr>
          <w:sz w:val="22"/>
          <w:szCs w:val="22"/>
        </w:rPr>
        <w:t>пут</w:t>
      </w:r>
      <w:r w:rsidR="00E911E3" w:rsidRPr="00AE2F7F">
        <w:rPr>
          <w:sz w:val="22"/>
          <w:szCs w:val="22"/>
        </w:rPr>
        <w:t>ё</w:t>
      </w:r>
      <w:r w:rsidRPr="00AE2F7F">
        <w:rPr>
          <w:sz w:val="22"/>
          <w:szCs w:val="22"/>
        </w:rPr>
        <w:t>м проведения аукциона</w:t>
      </w:r>
      <w:r w:rsidR="00687FAE">
        <w:rPr>
          <w:sz w:val="22"/>
          <w:szCs w:val="22"/>
        </w:rPr>
        <w:t xml:space="preserve"> </w:t>
      </w:r>
      <w:r w:rsidR="00687FAE" w:rsidRPr="007478F7">
        <w:rPr>
          <w:sz w:val="22"/>
          <w:szCs w:val="22"/>
          <w:shd w:val="clear" w:color="auto" w:fill="FFFFFF" w:themeFill="background1"/>
        </w:rPr>
        <w:t>или иным способом,</w:t>
      </w:r>
      <w:r w:rsidRPr="00AE2F7F">
        <w:rPr>
          <w:sz w:val="22"/>
          <w:szCs w:val="22"/>
        </w:rPr>
        <w:t xml:space="preserve"> при котором определение </w:t>
      </w:r>
      <w:r w:rsidR="003A2985" w:rsidRPr="00AE2F7F">
        <w:rPr>
          <w:sz w:val="22"/>
          <w:szCs w:val="22"/>
        </w:rPr>
        <w:t>победител</w:t>
      </w:r>
      <w:r w:rsidRPr="00AE2F7F">
        <w:rPr>
          <w:sz w:val="22"/>
          <w:szCs w:val="22"/>
        </w:rPr>
        <w:t>я проводится пут</w:t>
      </w:r>
      <w:r w:rsidR="00E911E3" w:rsidRPr="00AE2F7F">
        <w:rPr>
          <w:sz w:val="22"/>
          <w:szCs w:val="22"/>
        </w:rPr>
        <w:t>ё</w:t>
      </w:r>
      <w:r w:rsidRPr="00AE2F7F">
        <w:rPr>
          <w:sz w:val="22"/>
          <w:szCs w:val="22"/>
        </w:rPr>
        <w:t xml:space="preserve">м снижения </w:t>
      </w:r>
      <w:r w:rsidR="00E911E3" w:rsidRPr="00AE2F7F">
        <w:rPr>
          <w:sz w:val="22"/>
          <w:szCs w:val="22"/>
        </w:rPr>
        <w:t>НМЦ</w:t>
      </w:r>
      <w:r w:rsidRPr="00AE2F7F">
        <w:rPr>
          <w:sz w:val="22"/>
          <w:szCs w:val="22"/>
        </w:rPr>
        <w:t xml:space="preserve"> договора, указанной в извещении о закупке, на </w:t>
      </w:r>
      <w:r w:rsidR="00544F38" w:rsidRPr="00AE2F7F">
        <w:rPr>
          <w:sz w:val="22"/>
          <w:szCs w:val="22"/>
        </w:rPr>
        <w:t>«</w:t>
      </w:r>
      <w:r w:rsidRPr="00AE2F7F">
        <w:rPr>
          <w:sz w:val="22"/>
          <w:szCs w:val="22"/>
        </w:rPr>
        <w:t>шаг</w:t>
      </w:r>
      <w:r w:rsidR="00544F38" w:rsidRPr="00AE2F7F">
        <w:rPr>
          <w:sz w:val="22"/>
          <w:szCs w:val="22"/>
        </w:rPr>
        <w:t>»</w:t>
      </w:r>
      <w:r w:rsidRPr="00AE2F7F">
        <w:rPr>
          <w:sz w:val="22"/>
          <w:szCs w:val="22"/>
        </w:rPr>
        <w:t xml:space="preserve">, установленный в документации о закупке, в случае, если </w:t>
      </w:r>
      <w:r w:rsidR="003A2985" w:rsidRPr="00AE2F7F">
        <w:rPr>
          <w:sz w:val="22"/>
          <w:szCs w:val="22"/>
        </w:rPr>
        <w:t>победител</w:t>
      </w:r>
      <w:r w:rsidRPr="00AE2F7F">
        <w:rPr>
          <w:sz w:val="22"/>
          <w:szCs w:val="22"/>
        </w:rPr>
        <w:t xml:space="preserve">ем закупки представлена заявка на участие в закупке, содержащая предложение о поставке </w:t>
      </w:r>
      <w:r w:rsidR="006C7799" w:rsidRPr="00AE2F7F">
        <w:rPr>
          <w:sz w:val="22"/>
          <w:szCs w:val="22"/>
        </w:rPr>
        <w:t>продукции</w:t>
      </w:r>
      <w:r w:rsidRPr="00AE2F7F">
        <w:rPr>
          <w:sz w:val="22"/>
          <w:szCs w:val="22"/>
        </w:rPr>
        <w:t xml:space="preserve"> происходящ</w:t>
      </w:r>
      <w:r w:rsidR="006C7799" w:rsidRPr="00AE2F7F">
        <w:rPr>
          <w:sz w:val="22"/>
          <w:szCs w:val="22"/>
        </w:rPr>
        <w:t>ей</w:t>
      </w:r>
      <w:r w:rsidRPr="00AE2F7F">
        <w:rPr>
          <w:sz w:val="22"/>
          <w:szCs w:val="22"/>
        </w:rPr>
        <w:t xml:space="preserve"> из иностранных государств, договор с таким </w:t>
      </w:r>
      <w:r w:rsidR="003A2985" w:rsidRPr="00AE2F7F">
        <w:rPr>
          <w:sz w:val="22"/>
          <w:szCs w:val="22"/>
        </w:rPr>
        <w:t>победител</w:t>
      </w:r>
      <w:r w:rsidRPr="00AE2F7F">
        <w:rPr>
          <w:sz w:val="22"/>
          <w:szCs w:val="22"/>
        </w:rPr>
        <w:t>ем заключается по цене, сниженной на</w:t>
      </w:r>
      <w:proofErr w:type="gramEnd"/>
      <w:r w:rsidRPr="00AE2F7F">
        <w:rPr>
          <w:sz w:val="22"/>
          <w:szCs w:val="22"/>
        </w:rPr>
        <w:t xml:space="preserve"> </w:t>
      </w:r>
      <w:r w:rsidR="005728D6">
        <w:rPr>
          <w:sz w:val="22"/>
          <w:szCs w:val="22"/>
        </w:rPr>
        <w:t>15</w:t>
      </w:r>
      <w:r w:rsidR="006C7799" w:rsidRPr="00AE2F7F">
        <w:rPr>
          <w:sz w:val="22"/>
          <w:szCs w:val="22"/>
        </w:rPr>
        <w:t xml:space="preserve"> </w:t>
      </w:r>
      <w:r w:rsidRPr="00AE2F7F">
        <w:rPr>
          <w:sz w:val="22"/>
          <w:szCs w:val="22"/>
        </w:rPr>
        <w:t>процентов от предложенной им цены договора.</w:t>
      </w:r>
    </w:p>
    <w:p w:rsidR="00687FAE" w:rsidRDefault="00687FAE" w:rsidP="007478F7">
      <w:pPr>
        <w:pStyle w:val="30"/>
        <w:shd w:val="clear" w:color="auto" w:fill="FFFFFF" w:themeFill="background1"/>
        <w:tabs>
          <w:tab w:val="num" w:pos="851"/>
        </w:tabs>
        <w:spacing w:before="40" w:line="240" w:lineRule="auto"/>
        <w:ind w:left="851" w:hanging="851"/>
        <w:rPr>
          <w:sz w:val="22"/>
          <w:szCs w:val="22"/>
        </w:rPr>
      </w:pPr>
      <w:bookmarkStart w:id="3793" w:name="sub_4"/>
      <w:bookmarkEnd w:id="3792"/>
      <w:proofErr w:type="gramStart"/>
      <w:r w:rsidRPr="00687FAE">
        <w:rPr>
          <w:sz w:val="22"/>
          <w:szCs w:val="22"/>
        </w:rPr>
        <w:t>При осуществлении закупок радиоэлектронной продукции пут</w:t>
      </w:r>
      <w:r>
        <w:rPr>
          <w:sz w:val="22"/>
          <w:szCs w:val="22"/>
        </w:rPr>
        <w:t>ё</w:t>
      </w:r>
      <w:r w:rsidRPr="00687FAE">
        <w:rPr>
          <w:sz w:val="22"/>
          <w:szCs w:val="22"/>
        </w:rPr>
        <w:t>м проведения аукциона или иным способом, при котором определение победителя проводится пут</w:t>
      </w:r>
      <w:r>
        <w:rPr>
          <w:sz w:val="22"/>
          <w:szCs w:val="22"/>
        </w:rPr>
        <w:t>ё</w:t>
      </w:r>
      <w:r w:rsidRPr="00687FAE">
        <w:rPr>
          <w:sz w:val="22"/>
          <w:szCs w:val="22"/>
        </w:rPr>
        <w:t xml:space="preserve">м снижения </w:t>
      </w:r>
      <w:r>
        <w:rPr>
          <w:sz w:val="22"/>
          <w:szCs w:val="22"/>
        </w:rPr>
        <w:t xml:space="preserve">НМЦ </w:t>
      </w:r>
      <w:r w:rsidRPr="00687FAE">
        <w:rPr>
          <w:sz w:val="22"/>
          <w:szCs w:val="22"/>
        </w:rPr>
        <w:t xml:space="preserve">договора, указанной в извещении о закупке, на </w:t>
      </w:r>
      <w:r>
        <w:rPr>
          <w:sz w:val="22"/>
          <w:szCs w:val="22"/>
        </w:rPr>
        <w:t>«</w:t>
      </w:r>
      <w:r w:rsidRPr="00687FAE">
        <w:rPr>
          <w:sz w:val="22"/>
          <w:szCs w:val="22"/>
        </w:rPr>
        <w:t>шаг</w:t>
      </w:r>
      <w:r>
        <w:rPr>
          <w:sz w:val="22"/>
          <w:szCs w:val="22"/>
        </w:rPr>
        <w:t>»</w:t>
      </w:r>
      <w:r w:rsidRPr="00687FAE">
        <w:rPr>
          <w:sz w:val="22"/>
          <w:szCs w:val="22"/>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w:t>
      </w:r>
      <w:proofErr w:type="gramEnd"/>
      <w:r w:rsidRPr="00687FAE">
        <w:rPr>
          <w:sz w:val="22"/>
          <w:szCs w:val="22"/>
        </w:rPr>
        <w:t xml:space="preserve"> победителем заключается по цене, сниженной на 30 процентов от предложенной им цены договора.</w:t>
      </w:r>
    </w:p>
    <w:p w:rsidR="00A70CC6" w:rsidRDefault="00A70CC6" w:rsidP="007478F7">
      <w:pPr>
        <w:pStyle w:val="30"/>
        <w:shd w:val="clear" w:color="auto" w:fill="FFFFFF" w:themeFill="background1"/>
        <w:tabs>
          <w:tab w:val="num" w:pos="851"/>
        </w:tabs>
        <w:spacing w:before="40" w:line="240" w:lineRule="auto"/>
        <w:ind w:left="851" w:hanging="851"/>
        <w:rPr>
          <w:sz w:val="22"/>
          <w:szCs w:val="22"/>
        </w:rPr>
      </w:pPr>
      <w:r w:rsidRPr="00AE2F7F">
        <w:rPr>
          <w:sz w:val="22"/>
          <w:szCs w:val="22"/>
        </w:rPr>
        <w:t xml:space="preserve">При осуществлении закупок </w:t>
      </w:r>
      <w:r w:rsidR="006C7799" w:rsidRPr="00AE2F7F">
        <w:rPr>
          <w:sz w:val="22"/>
          <w:szCs w:val="22"/>
        </w:rPr>
        <w:t xml:space="preserve">продукции </w:t>
      </w:r>
      <w:r w:rsidRPr="00AE2F7F">
        <w:rPr>
          <w:sz w:val="22"/>
          <w:szCs w:val="22"/>
        </w:rPr>
        <w:t>пут</w:t>
      </w:r>
      <w:r w:rsidR="006C7799" w:rsidRPr="00AE2F7F">
        <w:rPr>
          <w:sz w:val="22"/>
          <w:szCs w:val="22"/>
        </w:rPr>
        <w:t>ё</w:t>
      </w:r>
      <w:r w:rsidRPr="00AE2F7F">
        <w:rPr>
          <w:sz w:val="22"/>
          <w:szCs w:val="22"/>
        </w:rPr>
        <w:t>м проведения аукциона</w:t>
      </w:r>
      <w:r w:rsidR="00567986">
        <w:rPr>
          <w:sz w:val="22"/>
          <w:szCs w:val="22"/>
        </w:rPr>
        <w:t xml:space="preserve"> </w:t>
      </w:r>
      <w:r w:rsidR="00567986" w:rsidRPr="007478F7">
        <w:rPr>
          <w:sz w:val="22"/>
          <w:szCs w:val="22"/>
          <w:shd w:val="clear" w:color="auto" w:fill="FFFFFF" w:themeFill="background1"/>
        </w:rPr>
        <w:t>или иным способом,</w:t>
      </w:r>
      <w:r w:rsidRPr="00AE2F7F">
        <w:rPr>
          <w:sz w:val="22"/>
          <w:szCs w:val="22"/>
        </w:rPr>
        <w:t xml:space="preserve"> при котором определение </w:t>
      </w:r>
      <w:r w:rsidR="003A2985" w:rsidRPr="00AE2F7F">
        <w:rPr>
          <w:sz w:val="22"/>
          <w:szCs w:val="22"/>
        </w:rPr>
        <w:t>победител</w:t>
      </w:r>
      <w:r w:rsidRPr="00AE2F7F">
        <w:rPr>
          <w:sz w:val="22"/>
          <w:szCs w:val="22"/>
        </w:rPr>
        <w:t>я проводится пут</w:t>
      </w:r>
      <w:r w:rsidR="00567986">
        <w:rPr>
          <w:sz w:val="22"/>
          <w:szCs w:val="22"/>
        </w:rPr>
        <w:t>ё</w:t>
      </w:r>
      <w:r w:rsidRPr="00AE2F7F">
        <w:rPr>
          <w:sz w:val="22"/>
          <w:szCs w:val="22"/>
        </w:rPr>
        <w:t xml:space="preserve">м снижения </w:t>
      </w:r>
      <w:r w:rsidR="006C7799" w:rsidRPr="00AE2F7F">
        <w:rPr>
          <w:sz w:val="22"/>
          <w:szCs w:val="22"/>
        </w:rPr>
        <w:t xml:space="preserve">НМЦ </w:t>
      </w:r>
      <w:r w:rsidRPr="00AE2F7F">
        <w:rPr>
          <w:sz w:val="22"/>
          <w:szCs w:val="22"/>
        </w:rPr>
        <w:t xml:space="preserve">договора, указанной в извещении о закупке, на </w:t>
      </w:r>
      <w:r w:rsidR="00544F38" w:rsidRPr="00AE2F7F">
        <w:rPr>
          <w:sz w:val="22"/>
          <w:szCs w:val="22"/>
        </w:rPr>
        <w:t>«</w:t>
      </w:r>
      <w:r w:rsidRPr="00AE2F7F">
        <w:rPr>
          <w:sz w:val="22"/>
          <w:szCs w:val="22"/>
        </w:rPr>
        <w:t>шаг</w:t>
      </w:r>
      <w:r w:rsidR="00544F38" w:rsidRPr="00AE2F7F">
        <w:rPr>
          <w:sz w:val="22"/>
          <w:szCs w:val="22"/>
        </w:rPr>
        <w:t>»</w:t>
      </w:r>
      <w:r w:rsidRPr="00AE2F7F">
        <w:rPr>
          <w:sz w:val="22"/>
          <w:szCs w:val="22"/>
        </w:rPr>
        <w:t xml:space="preserve">, установленный в документации о закупке, в случае, если </w:t>
      </w:r>
      <w:r w:rsidR="003A2985" w:rsidRPr="00AE2F7F">
        <w:rPr>
          <w:sz w:val="22"/>
          <w:szCs w:val="22"/>
        </w:rPr>
        <w:t>победител</w:t>
      </w:r>
      <w:r w:rsidRPr="00AE2F7F">
        <w:rPr>
          <w:sz w:val="22"/>
          <w:szCs w:val="22"/>
        </w:rPr>
        <w:t xml:space="preserve">ем закупки, при проведении которой цена договора снижена до нуля </w:t>
      </w:r>
      <w:proofErr w:type="gramStart"/>
      <w:r w:rsidRPr="00AE2F7F">
        <w:rPr>
          <w:sz w:val="22"/>
          <w:szCs w:val="22"/>
        </w:rPr>
        <w:t>и</w:t>
      </w:r>
      <w:proofErr w:type="gramEnd"/>
      <w:r w:rsidRPr="00AE2F7F">
        <w:rPr>
          <w:sz w:val="22"/>
          <w:szCs w:val="22"/>
        </w:rPr>
        <w:t xml:space="preserve"> которая проводится на право заключить договор, представлена заявка на участие в закупке, которая содержит предложение о поставке </w:t>
      </w:r>
      <w:r w:rsidR="006C7799" w:rsidRPr="00AE2F7F">
        <w:rPr>
          <w:sz w:val="22"/>
          <w:szCs w:val="22"/>
        </w:rPr>
        <w:t xml:space="preserve">продукции </w:t>
      </w:r>
      <w:r w:rsidRPr="00AE2F7F">
        <w:rPr>
          <w:sz w:val="22"/>
          <w:szCs w:val="22"/>
        </w:rPr>
        <w:t>происходящ</w:t>
      </w:r>
      <w:r w:rsidR="006C7799" w:rsidRPr="00AE2F7F">
        <w:rPr>
          <w:sz w:val="22"/>
          <w:szCs w:val="22"/>
        </w:rPr>
        <w:t>ей</w:t>
      </w:r>
      <w:r w:rsidRPr="00AE2F7F">
        <w:rPr>
          <w:sz w:val="22"/>
          <w:szCs w:val="22"/>
        </w:rPr>
        <w:t xml:space="preserve"> из иностранных государств, договор с таким </w:t>
      </w:r>
      <w:r w:rsidR="003A2985" w:rsidRPr="00AE2F7F">
        <w:rPr>
          <w:sz w:val="22"/>
          <w:szCs w:val="22"/>
        </w:rPr>
        <w:t>победител</w:t>
      </w:r>
      <w:r w:rsidRPr="00AE2F7F">
        <w:rPr>
          <w:sz w:val="22"/>
          <w:szCs w:val="22"/>
        </w:rPr>
        <w:t xml:space="preserve">ем заключается по цене, увеличенной на </w:t>
      </w:r>
      <w:r w:rsidR="005728D6">
        <w:rPr>
          <w:sz w:val="22"/>
          <w:szCs w:val="22"/>
        </w:rPr>
        <w:t>15</w:t>
      </w:r>
      <w:r w:rsidR="006C7799" w:rsidRPr="00AE2F7F">
        <w:rPr>
          <w:sz w:val="22"/>
          <w:szCs w:val="22"/>
        </w:rPr>
        <w:t xml:space="preserve"> </w:t>
      </w:r>
      <w:r w:rsidRPr="00AE2F7F">
        <w:rPr>
          <w:sz w:val="22"/>
          <w:szCs w:val="22"/>
        </w:rPr>
        <w:t>процентов от предложенной им цены договора.</w:t>
      </w:r>
    </w:p>
    <w:p w:rsidR="00567986" w:rsidRPr="00AE2F7F" w:rsidRDefault="00567986" w:rsidP="007478F7">
      <w:pPr>
        <w:pStyle w:val="30"/>
        <w:shd w:val="clear" w:color="auto" w:fill="FFFFFF" w:themeFill="background1"/>
        <w:tabs>
          <w:tab w:val="num" w:pos="851"/>
        </w:tabs>
        <w:spacing w:before="40" w:line="240" w:lineRule="auto"/>
        <w:ind w:left="851" w:hanging="851"/>
        <w:rPr>
          <w:sz w:val="22"/>
          <w:szCs w:val="22"/>
        </w:rPr>
      </w:pPr>
      <w:r w:rsidRPr="00567986">
        <w:rPr>
          <w:sz w:val="22"/>
          <w:szCs w:val="22"/>
        </w:rPr>
        <w:t>При осуществлении закупок радиоэлектронной продукции пут</w:t>
      </w:r>
      <w:r>
        <w:rPr>
          <w:sz w:val="22"/>
          <w:szCs w:val="22"/>
        </w:rPr>
        <w:t>ё</w:t>
      </w:r>
      <w:r w:rsidRPr="00567986">
        <w:rPr>
          <w:sz w:val="22"/>
          <w:szCs w:val="22"/>
        </w:rPr>
        <w:t>м проведения аукциона или иным способом, при котором определение победителя проводится пут</w:t>
      </w:r>
      <w:r>
        <w:rPr>
          <w:sz w:val="22"/>
          <w:szCs w:val="22"/>
        </w:rPr>
        <w:t>ё</w:t>
      </w:r>
      <w:r w:rsidRPr="00567986">
        <w:rPr>
          <w:sz w:val="22"/>
          <w:szCs w:val="22"/>
        </w:rPr>
        <w:t xml:space="preserve">м снижения </w:t>
      </w:r>
      <w:r>
        <w:rPr>
          <w:sz w:val="22"/>
          <w:szCs w:val="22"/>
        </w:rPr>
        <w:t>НМЦ</w:t>
      </w:r>
      <w:r w:rsidRPr="00567986">
        <w:rPr>
          <w:sz w:val="22"/>
          <w:szCs w:val="22"/>
        </w:rPr>
        <w:t xml:space="preserve"> договора, указанной в извещении о закупке, на </w:t>
      </w:r>
      <w:r w:rsidR="00B753E3">
        <w:rPr>
          <w:sz w:val="22"/>
          <w:szCs w:val="22"/>
        </w:rPr>
        <w:t>«</w:t>
      </w:r>
      <w:r w:rsidRPr="00567986">
        <w:rPr>
          <w:sz w:val="22"/>
          <w:szCs w:val="22"/>
        </w:rPr>
        <w:t>шаг</w:t>
      </w:r>
      <w:r w:rsidR="00B753E3">
        <w:rPr>
          <w:sz w:val="22"/>
          <w:szCs w:val="22"/>
        </w:rPr>
        <w:t>»</w:t>
      </w:r>
      <w:r w:rsidRPr="00567986">
        <w:rPr>
          <w:sz w:val="22"/>
          <w:szCs w:val="22"/>
        </w:rPr>
        <w:t xml:space="preserve">, установленный в документации о закупке, в случае если победителем закупки, при проведении которой цена договора снижена до нуля </w:t>
      </w:r>
      <w:proofErr w:type="gramStart"/>
      <w:r w:rsidRPr="00567986">
        <w:rPr>
          <w:sz w:val="22"/>
          <w:szCs w:val="22"/>
        </w:rPr>
        <w:t>и</w:t>
      </w:r>
      <w:proofErr w:type="gramEnd"/>
      <w:r w:rsidRPr="00567986">
        <w:rPr>
          <w:sz w:val="22"/>
          <w:szCs w:val="22"/>
        </w:rPr>
        <w:t xml:space="preserve">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A70CC6" w:rsidRPr="00AE2F7F" w:rsidRDefault="006C7799" w:rsidP="007478F7">
      <w:pPr>
        <w:pStyle w:val="30"/>
        <w:shd w:val="clear" w:color="auto" w:fill="FFFFFF" w:themeFill="background1"/>
        <w:tabs>
          <w:tab w:val="num" w:pos="851"/>
        </w:tabs>
        <w:spacing w:before="40" w:line="240" w:lineRule="auto"/>
        <w:ind w:left="851" w:hanging="851"/>
        <w:rPr>
          <w:sz w:val="22"/>
          <w:szCs w:val="22"/>
        </w:rPr>
      </w:pPr>
      <w:bookmarkStart w:id="3794" w:name="sub_5"/>
      <w:bookmarkEnd w:id="3793"/>
      <w:r w:rsidRPr="00AE2F7F">
        <w:rPr>
          <w:sz w:val="22"/>
          <w:szCs w:val="22"/>
        </w:rPr>
        <w:t>У</w:t>
      </w:r>
      <w:r w:rsidR="00A70CC6" w:rsidRPr="00AE2F7F">
        <w:rPr>
          <w:sz w:val="22"/>
          <w:szCs w:val="22"/>
        </w:rPr>
        <w:t>словием предоставления приоритета является включение в документацию о закупке следующих сведений:</w:t>
      </w:r>
    </w:p>
    <w:p w:rsidR="00A70CC6" w:rsidRPr="00AE2F7F" w:rsidRDefault="00A70CC6" w:rsidP="007478F7">
      <w:pPr>
        <w:pStyle w:val="5ABCD"/>
        <w:numPr>
          <w:ilvl w:val="4"/>
          <w:numId w:val="51"/>
        </w:numPr>
        <w:shd w:val="clear" w:color="auto" w:fill="FFFFFF" w:themeFill="background1"/>
        <w:spacing w:line="240" w:lineRule="auto"/>
        <w:ind w:hanging="284"/>
        <w:rPr>
          <w:sz w:val="22"/>
          <w:szCs w:val="22"/>
        </w:rPr>
      </w:pPr>
      <w:bookmarkStart w:id="3795" w:name="sub_51"/>
      <w:bookmarkEnd w:id="3794"/>
      <w:r w:rsidRPr="00AE2F7F">
        <w:rPr>
          <w:sz w:val="22"/>
          <w:szCs w:val="22"/>
        </w:rPr>
        <w:t xml:space="preserve">требование об указании (декларировании) </w:t>
      </w:r>
      <w:r w:rsidR="00A35F93" w:rsidRPr="00AE2F7F">
        <w:rPr>
          <w:sz w:val="22"/>
          <w:szCs w:val="22"/>
        </w:rPr>
        <w:t>участник</w:t>
      </w:r>
      <w:r w:rsidRPr="00AE2F7F">
        <w:rPr>
          <w:sz w:val="22"/>
          <w:szCs w:val="22"/>
        </w:rPr>
        <w:t xml:space="preserve">ом закупки в заявке на участие в закупке (в соответствующей части заявки на участие в закупке, содержащей предложение о поставке </w:t>
      </w:r>
      <w:r w:rsidR="006C7799" w:rsidRPr="00AE2F7F">
        <w:rPr>
          <w:sz w:val="22"/>
          <w:szCs w:val="22"/>
        </w:rPr>
        <w:t>продукции</w:t>
      </w:r>
      <w:r w:rsidRPr="00AE2F7F">
        <w:rPr>
          <w:sz w:val="22"/>
          <w:szCs w:val="22"/>
        </w:rPr>
        <w:t xml:space="preserve">) наименования страны происхождения </w:t>
      </w:r>
      <w:r w:rsidR="006C7799" w:rsidRPr="00AE2F7F">
        <w:rPr>
          <w:sz w:val="22"/>
          <w:szCs w:val="22"/>
        </w:rPr>
        <w:t>предлагаемой продукции</w:t>
      </w:r>
      <w:r w:rsidRPr="00AE2F7F">
        <w:rPr>
          <w:sz w:val="22"/>
          <w:szCs w:val="22"/>
        </w:rPr>
        <w:t>;</w:t>
      </w:r>
    </w:p>
    <w:p w:rsidR="00A70CC6" w:rsidRPr="00AE2F7F" w:rsidRDefault="00E911E3" w:rsidP="007478F7">
      <w:pPr>
        <w:pStyle w:val="5ABCD"/>
        <w:numPr>
          <w:ilvl w:val="4"/>
          <w:numId w:val="51"/>
        </w:numPr>
        <w:shd w:val="clear" w:color="auto" w:fill="FFFFFF" w:themeFill="background1"/>
        <w:spacing w:line="240" w:lineRule="auto"/>
        <w:ind w:hanging="284"/>
        <w:rPr>
          <w:sz w:val="22"/>
          <w:szCs w:val="22"/>
        </w:rPr>
      </w:pPr>
      <w:bookmarkStart w:id="3796" w:name="sub_52"/>
      <w:bookmarkEnd w:id="3795"/>
      <w:r w:rsidRPr="00AE2F7F">
        <w:rPr>
          <w:sz w:val="22"/>
          <w:szCs w:val="22"/>
        </w:rPr>
        <w:t xml:space="preserve">положение об ответственности </w:t>
      </w:r>
      <w:r w:rsidR="00A35F93" w:rsidRPr="00AE2F7F">
        <w:rPr>
          <w:sz w:val="22"/>
          <w:szCs w:val="22"/>
        </w:rPr>
        <w:t>участник</w:t>
      </w:r>
      <w:r w:rsidR="00A70CC6" w:rsidRPr="00AE2F7F">
        <w:rPr>
          <w:sz w:val="22"/>
          <w:szCs w:val="22"/>
        </w:rPr>
        <w:t>ов закупки за представление недостоверных сведений о стране происхождения</w:t>
      </w:r>
      <w:r w:rsidR="0020222F">
        <w:rPr>
          <w:sz w:val="22"/>
          <w:szCs w:val="22"/>
        </w:rPr>
        <w:t xml:space="preserve"> </w:t>
      </w:r>
      <w:r w:rsidR="0020222F" w:rsidRPr="00C1342C">
        <w:rPr>
          <w:sz w:val="22"/>
          <w:szCs w:val="22"/>
        </w:rPr>
        <w:t>продукции</w:t>
      </w:r>
      <w:r w:rsidR="00A70CC6" w:rsidRPr="00AE2F7F">
        <w:rPr>
          <w:sz w:val="22"/>
          <w:szCs w:val="22"/>
        </w:rPr>
        <w:t>, указанно</w:t>
      </w:r>
      <w:r w:rsidR="0020222F">
        <w:rPr>
          <w:sz w:val="22"/>
          <w:szCs w:val="22"/>
        </w:rPr>
        <w:t>й</w:t>
      </w:r>
      <w:r w:rsidR="00A70CC6" w:rsidRPr="00AE2F7F">
        <w:rPr>
          <w:sz w:val="22"/>
          <w:szCs w:val="22"/>
        </w:rPr>
        <w:t xml:space="preserve"> в заявке на участие в закупке;</w:t>
      </w:r>
    </w:p>
    <w:p w:rsidR="003E7E54" w:rsidRPr="00AE2F7F" w:rsidRDefault="00A70CC6" w:rsidP="007478F7">
      <w:pPr>
        <w:pStyle w:val="5ABCD"/>
        <w:numPr>
          <w:ilvl w:val="4"/>
          <w:numId w:val="51"/>
        </w:numPr>
        <w:shd w:val="clear" w:color="auto" w:fill="FFFFFF" w:themeFill="background1"/>
        <w:spacing w:line="240" w:lineRule="auto"/>
        <w:ind w:hanging="284"/>
        <w:rPr>
          <w:sz w:val="22"/>
          <w:szCs w:val="22"/>
        </w:rPr>
      </w:pPr>
      <w:bookmarkStart w:id="3797" w:name="sub_53"/>
      <w:bookmarkStart w:id="3798" w:name="_Ref471310966"/>
      <w:bookmarkEnd w:id="3796"/>
      <w:r w:rsidRPr="00AE2F7F">
        <w:rPr>
          <w:sz w:val="22"/>
          <w:szCs w:val="22"/>
        </w:rPr>
        <w:t xml:space="preserve">сведения о </w:t>
      </w:r>
      <w:r w:rsidR="006C7799" w:rsidRPr="00AE2F7F">
        <w:rPr>
          <w:sz w:val="22"/>
          <w:szCs w:val="22"/>
        </w:rPr>
        <w:t xml:space="preserve">НМЦ </w:t>
      </w:r>
      <w:r w:rsidRPr="00AE2F7F">
        <w:rPr>
          <w:sz w:val="22"/>
          <w:szCs w:val="22"/>
        </w:rPr>
        <w:t>каждо</w:t>
      </w:r>
      <w:r w:rsidR="006C7799" w:rsidRPr="00AE2F7F">
        <w:rPr>
          <w:sz w:val="22"/>
          <w:szCs w:val="22"/>
        </w:rPr>
        <w:t>й единицы продукции</w:t>
      </w:r>
      <w:r w:rsidRPr="00AE2F7F">
        <w:rPr>
          <w:sz w:val="22"/>
          <w:szCs w:val="22"/>
        </w:rPr>
        <w:t>, являющ</w:t>
      </w:r>
      <w:r w:rsidR="006C7799" w:rsidRPr="00AE2F7F">
        <w:rPr>
          <w:sz w:val="22"/>
          <w:szCs w:val="22"/>
        </w:rPr>
        <w:t>ей</w:t>
      </w:r>
      <w:r w:rsidRPr="00AE2F7F">
        <w:rPr>
          <w:sz w:val="22"/>
          <w:szCs w:val="22"/>
        </w:rPr>
        <w:t>ся предметом закупки;</w:t>
      </w:r>
      <w:bookmarkStart w:id="3799" w:name="sub_54"/>
      <w:bookmarkEnd w:id="3797"/>
      <w:bookmarkEnd w:id="3798"/>
    </w:p>
    <w:p w:rsidR="003E7E54" w:rsidRPr="00AE2F7F" w:rsidRDefault="00A70CC6" w:rsidP="007478F7">
      <w:pPr>
        <w:pStyle w:val="5ABCD"/>
        <w:numPr>
          <w:ilvl w:val="4"/>
          <w:numId w:val="51"/>
        </w:numPr>
        <w:shd w:val="clear" w:color="auto" w:fill="FFFFFF" w:themeFill="background1"/>
        <w:spacing w:line="240" w:lineRule="auto"/>
        <w:ind w:hanging="284"/>
        <w:rPr>
          <w:sz w:val="22"/>
          <w:szCs w:val="22"/>
        </w:rPr>
      </w:pPr>
      <w:r w:rsidRPr="00AE2F7F">
        <w:rPr>
          <w:sz w:val="22"/>
          <w:szCs w:val="22"/>
        </w:rPr>
        <w:t>условие о том, что отсутствие в заявке на участие в закупке указания (декларирования) страны происхождения поставляемо</w:t>
      </w:r>
      <w:r w:rsidR="006C7799" w:rsidRPr="00AE2F7F">
        <w:rPr>
          <w:sz w:val="22"/>
          <w:szCs w:val="22"/>
        </w:rPr>
        <w:t>й</w:t>
      </w:r>
      <w:r w:rsidRPr="00AE2F7F">
        <w:rPr>
          <w:sz w:val="22"/>
          <w:szCs w:val="22"/>
        </w:rPr>
        <w:t xml:space="preserve"> </w:t>
      </w:r>
      <w:r w:rsidR="006C7799" w:rsidRPr="00AE2F7F">
        <w:rPr>
          <w:sz w:val="22"/>
          <w:szCs w:val="22"/>
        </w:rPr>
        <w:t xml:space="preserve">продукции </w:t>
      </w:r>
      <w:r w:rsidRPr="00AE2F7F">
        <w:rPr>
          <w:sz w:val="22"/>
          <w:szCs w:val="22"/>
        </w:rPr>
        <w:t xml:space="preserve">не </w:t>
      </w:r>
      <w:proofErr w:type="gramStart"/>
      <w:r w:rsidRPr="00AE2F7F">
        <w:rPr>
          <w:sz w:val="22"/>
          <w:szCs w:val="22"/>
        </w:rPr>
        <w:t>является основанием для отклонения заявки на участие в закупке и такая заявка рассматривается</w:t>
      </w:r>
      <w:proofErr w:type="gramEnd"/>
      <w:r w:rsidRPr="00AE2F7F">
        <w:rPr>
          <w:sz w:val="22"/>
          <w:szCs w:val="22"/>
        </w:rPr>
        <w:t xml:space="preserve"> как содержащая предложение о поставке иностранн</w:t>
      </w:r>
      <w:r w:rsidR="0020222F">
        <w:rPr>
          <w:sz w:val="22"/>
          <w:szCs w:val="22"/>
        </w:rPr>
        <w:t xml:space="preserve">ой </w:t>
      </w:r>
      <w:r w:rsidR="0020222F" w:rsidRPr="00C1342C">
        <w:rPr>
          <w:sz w:val="22"/>
          <w:szCs w:val="22"/>
        </w:rPr>
        <w:t>продукции</w:t>
      </w:r>
      <w:r w:rsidRPr="00AE2F7F">
        <w:rPr>
          <w:sz w:val="22"/>
          <w:szCs w:val="22"/>
        </w:rPr>
        <w:t>;</w:t>
      </w:r>
      <w:bookmarkStart w:id="3800" w:name="sub_55"/>
      <w:bookmarkEnd w:id="3799"/>
    </w:p>
    <w:p w:rsidR="00A70CC6" w:rsidRPr="00AE2F7F" w:rsidRDefault="00A70CC6" w:rsidP="007478F7">
      <w:pPr>
        <w:pStyle w:val="5ABCD"/>
        <w:numPr>
          <w:ilvl w:val="4"/>
          <w:numId w:val="51"/>
        </w:numPr>
        <w:shd w:val="clear" w:color="auto" w:fill="FFFFFF" w:themeFill="background1"/>
        <w:spacing w:line="240" w:lineRule="auto"/>
        <w:ind w:hanging="284"/>
        <w:rPr>
          <w:sz w:val="22"/>
          <w:szCs w:val="22"/>
        </w:rPr>
      </w:pPr>
      <w:proofErr w:type="gramStart"/>
      <w:r w:rsidRPr="00AE2F7F">
        <w:rPr>
          <w:sz w:val="22"/>
          <w:szCs w:val="22"/>
        </w:rPr>
        <w:t>условие о том, что для целей установления соотношения цены предлагаем</w:t>
      </w:r>
      <w:r w:rsidR="006C7799" w:rsidRPr="00AE2F7F">
        <w:rPr>
          <w:sz w:val="22"/>
          <w:szCs w:val="22"/>
        </w:rPr>
        <w:t>ой</w:t>
      </w:r>
      <w:r w:rsidRPr="00AE2F7F">
        <w:rPr>
          <w:sz w:val="22"/>
          <w:szCs w:val="22"/>
        </w:rPr>
        <w:t xml:space="preserve"> </w:t>
      </w:r>
      <w:r w:rsidR="006C7799" w:rsidRPr="00AE2F7F">
        <w:rPr>
          <w:sz w:val="22"/>
          <w:szCs w:val="22"/>
        </w:rPr>
        <w:t xml:space="preserve">продукции </w:t>
      </w:r>
      <w:r w:rsidRPr="00AE2F7F">
        <w:rPr>
          <w:sz w:val="22"/>
          <w:szCs w:val="22"/>
        </w:rPr>
        <w:t xml:space="preserve">российского и иностранного происхождения, в случаях, предусмотренных </w:t>
      </w:r>
      <w:hyperlink w:anchor="sub_64" w:history="1">
        <w:r w:rsidRPr="00AE2F7F">
          <w:rPr>
            <w:sz w:val="22"/>
            <w:szCs w:val="22"/>
          </w:rPr>
          <w:t xml:space="preserve">подпунктами </w:t>
        </w:r>
        <w:r w:rsidR="00B7739C" w:rsidRPr="00B7739C">
          <w:rPr>
            <w:color w:val="0000FF"/>
            <w:sz w:val="22"/>
            <w:szCs w:val="22"/>
          </w:rPr>
          <w:t>«</w:t>
        </w:r>
        <w:r w:rsidR="004C0978" w:rsidRPr="00AE2F7F">
          <w:rPr>
            <w:color w:val="0000FF"/>
            <w:sz w:val="22"/>
            <w:szCs w:val="22"/>
          </w:rPr>
          <w:fldChar w:fldCharType="begin"/>
        </w:r>
        <w:r w:rsidR="004C0978" w:rsidRPr="00AE2F7F">
          <w:rPr>
            <w:color w:val="0000FF"/>
            <w:sz w:val="22"/>
            <w:szCs w:val="22"/>
          </w:rPr>
          <w:instrText xml:space="preserve"> REF _Ref471310833 \n \h </w:instrText>
        </w:r>
        <w:r w:rsidR="005933B6" w:rsidRPr="00AE2F7F">
          <w:rPr>
            <w:color w:val="0000FF"/>
            <w:sz w:val="22"/>
            <w:szCs w:val="22"/>
          </w:rPr>
          <w:instrText xml:space="preserve"> \* MERGEFORMAT </w:instrText>
        </w:r>
        <w:r w:rsidR="004C0978" w:rsidRPr="00AE2F7F">
          <w:rPr>
            <w:color w:val="0000FF"/>
            <w:sz w:val="22"/>
            <w:szCs w:val="22"/>
          </w:rPr>
        </w:r>
        <w:r w:rsidR="004C0978" w:rsidRPr="00AE2F7F">
          <w:rPr>
            <w:color w:val="0000FF"/>
            <w:sz w:val="22"/>
            <w:szCs w:val="22"/>
          </w:rPr>
          <w:fldChar w:fldCharType="separate"/>
        </w:r>
        <w:r w:rsidR="00F1567F">
          <w:rPr>
            <w:color w:val="0000FF"/>
            <w:sz w:val="22"/>
            <w:szCs w:val="22"/>
          </w:rPr>
          <w:t>4)</w:t>
        </w:r>
        <w:r w:rsidR="004C0978" w:rsidRPr="00AE2F7F">
          <w:rPr>
            <w:color w:val="0000FF"/>
            <w:sz w:val="22"/>
            <w:szCs w:val="22"/>
          </w:rPr>
          <w:fldChar w:fldCharType="end"/>
        </w:r>
      </w:hyperlink>
      <w:r w:rsidR="00B7739C">
        <w:rPr>
          <w:color w:val="0000FF"/>
          <w:sz w:val="22"/>
          <w:szCs w:val="22"/>
        </w:rPr>
        <w:t>»</w:t>
      </w:r>
      <w:r w:rsidRPr="00AE2F7F">
        <w:rPr>
          <w:sz w:val="22"/>
          <w:szCs w:val="22"/>
        </w:rPr>
        <w:t xml:space="preserve"> и </w:t>
      </w:r>
      <w:r w:rsidR="00B7739C" w:rsidRPr="00B7739C">
        <w:rPr>
          <w:color w:val="0000FF"/>
          <w:sz w:val="22"/>
          <w:szCs w:val="22"/>
        </w:rPr>
        <w:t>«</w:t>
      </w:r>
      <w:r w:rsidR="004C0978" w:rsidRPr="00AE2F7F">
        <w:rPr>
          <w:color w:val="0000FF"/>
          <w:sz w:val="22"/>
          <w:szCs w:val="22"/>
        </w:rPr>
        <w:fldChar w:fldCharType="begin"/>
      </w:r>
      <w:r w:rsidR="004C0978" w:rsidRPr="00AE2F7F">
        <w:rPr>
          <w:color w:val="0000FF"/>
          <w:sz w:val="22"/>
          <w:szCs w:val="22"/>
        </w:rPr>
        <w:instrText xml:space="preserve"> REF _Ref471310887 \n \h </w:instrText>
      </w:r>
      <w:r w:rsidR="005933B6" w:rsidRPr="00AE2F7F">
        <w:rPr>
          <w:color w:val="0000FF"/>
          <w:sz w:val="22"/>
          <w:szCs w:val="22"/>
        </w:rPr>
        <w:instrText xml:space="preserve"> \* MERGEFORMAT </w:instrText>
      </w:r>
      <w:r w:rsidR="004C0978" w:rsidRPr="00AE2F7F">
        <w:rPr>
          <w:color w:val="0000FF"/>
          <w:sz w:val="22"/>
          <w:szCs w:val="22"/>
        </w:rPr>
      </w:r>
      <w:r w:rsidR="004C0978" w:rsidRPr="00AE2F7F">
        <w:rPr>
          <w:color w:val="0000FF"/>
          <w:sz w:val="22"/>
          <w:szCs w:val="22"/>
        </w:rPr>
        <w:fldChar w:fldCharType="separate"/>
      </w:r>
      <w:r w:rsidR="00F1567F">
        <w:rPr>
          <w:color w:val="0000FF"/>
          <w:sz w:val="22"/>
          <w:szCs w:val="22"/>
        </w:rPr>
        <w:t>5)</w:t>
      </w:r>
      <w:r w:rsidR="004C0978" w:rsidRPr="00AE2F7F">
        <w:rPr>
          <w:color w:val="0000FF"/>
          <w:sz w:val="22"/>
          <w:szCs w:val="22"/>
        </w:rPr>
        <w:fldChar w:fldCharType="end"/>
      </w:r>
      <w:r w:rsidR="00B7739C">
        <w:rPr>
          <w:color w:val="0000FF"/>
          <w:sz w:val="22"/>
          <w:szCs w:val="22"/>
        </w:rPr>
        <w:t>»</w:t>
      </w:r>
      <w:r w:rsidR="004C0978" w:rsidRPr="00AE2F7F">
        <w:rPr>
          <w:sz w:val="22"/>
          <w:szCs w:val="22"/>
        </w:rPr>
        <w:t xml:space="preserve"> пункта </w:t>
      </w:r>
      <w:r w:rsidR="004C0978" w:rsidRPr="00AE2F7F">
        <w:rPr>
          <w:color w:val="0000FF"/>
          <w:sz w:val="22"/>
          <w:szCs w:val="22"/>
        </w:rPr>
        <w:fldChar w:fldCharType="begin"/>
      </w:r>
      <w:r w:rsidR="004C0978" w:rsidRPr="00AE2F7F">
        <w:rPr>
          <w:color w:val="0000FF"/>
          <w:sz w:val="22"/>
          <w:szCs w:val="22"/>
        </w:rPr>
        <w:instrText xml:space="preserve"> REF _Ref471310902 \r \h </w:instrText>
      </w:r>
      <w:r w:rsidR="005933B6" w:rsidRPr="00AE2F7F">
        <w:rPr>
          <w:color w:val="0000FF"/>
          <w:sz w:val="22"/>
          <w:szCs w:val="22"/>
        </w:rPr>
        <w:instrText xml:space="preserve"> \* MERGEFORMAT </w:instrText>
      </w:r>
      <w:r w:rsidR="004C0978" w:rsidRPr="00AE2F7F">
        <w:rPr>
          <w:color w:val="0000FF"/>
          <w:sz w:val="22"/>
          <w:szCs w:val="22"/>
        </w:rPr>
      </w:r>
      <w:r w:rsidR="004C0978" w:rsidRPr="00AE2F7F">
        <w:rPr>
          <w:color w:val="0000FF"/>
          <w:sz w:val="22"/>
          <w:szCs w:val="22"/>
        </w:rPr>
        <w:fldChar w:fldCharType="separate"/>
      </w:r>
      <w:r w:rsidR="00F1567F">
        <w:rPr>
          <w:color w:val="0000FF"/>
          <w:sz w:val="22"/>
          <w:szCs w:val="22"/>
        </w:rPr>
        <w:t>12.1.9</w:t>
      </w:r>
      <w:r w:rsidR="004C0978" w:rsidRPr="00AE2F7F">
        <w:rPr>
          <w:color w:val="0000FF"/>
          <w:sz w:val="22"/>
          <w:szCs w:val="22"/>
        </w:rPr>
        <w:fldChar w:fldCharType="end"/>
      </w:r>
      <w:r w:rsidRPr="00AE2F7F">
        <w:rPr>
          <w:sz w:val="22"/>
          <w:szCs w:val="22"/>
        </w:rPr>
        <w:t xml:space="preserve"> </w:t>
      </w:r>
      <w:r w:rsidR="004C0978" w:rsidRPr="00AE2F7F">
        <w:rPr>
          <w:sz w:val="22"/>
          <w:szCs w:val="22"/>
        </w:rPr>
        <w:t>Положения</w:t>
      </w:r>
      <w:r w:rsidRPr="00AE2F7F">
        <w:rPr>
          <w:sz w:val="22"/>
          <w:szCs w:val="22"/>
        </w:rPr>
        <w:t xml:space="preserve">, цена </w:t>
      </w:r>
      <w:r w:rsidR="004C0978" w:rsidRPr="00AE2F7F">
        <w:rPr>
          <w:sz w:val="22"/>
          <w:szCs w:val="22"/>
        </w:rPr>
        <w:t xml:space="preserve">каждой </w:t>
      </w:r>
      <w:r w:rsidRPr="00AE2F7F">
        <w:rPr>
          <w:sz w:val="22"/>
          <w:szCs w:val="22"/>
        </w:rPr>
        <w:t xml:space="preserve">единицы </w:t>
      </w:r>
      <w:r w:rsidR="004C0978" w:rsidRPr="00AE2F7F">
        <w:rPr>
          <w:sz w:val="22"/>
          <w:szCs w:val="22"/>
        </w:rPr>
        <w:t xml:space="preserve">продукции </w:t>
      </w:r>
      <w:r w:rsidRPr="00AE2F7F">
        <w:rPr>
          <w:sz w:val="22"/>
          <w:szCs w:val="22"/>
        </w:rPr>
        <w:t xml:space="preserve">определяется как произведение </w:t>
      </w:r>
      <w:r w:rsidR="004C0978" w:rsidRPr="00AE2F7F">
        <w:rPr>
          <w:sz w:val="22"/>
          <w:szCs w:val="22"/>
        </w:rPr>
        <w:t xml:space="preserve">НМЦ </w:t>
      </w:r>
      <w:r w:rsidRPr="00AE2F7F">
        <w:rPr>
          <w:sz w:val="22"/>
          <w:szCs w:val="22"/>
        </w:rPr>
        <w:t xml:space="preserve">единицы </w:t>
      </w:r>
      <w:r w:rsidR="004C0978" w:rsidRPr="00AE2F7F">
        <w:rPr>
          <w:sz w:val="22"/>
          <w:szCs w:val="22"/>
        </w:rPr>
        <w:t>продукции</w:t>
      </w:r>
      <w:r w:rsidRPr="00AE2F7F">
        <w:rPr>
          <w:sz w:val="22"/>
          <w:szCs w:val="22"/>
        </w:rPr>
        <w:t xml:space="preserve">, указанной в документации о закупке в соответствии с </w:t>
      </w:r>
      <w:r w:rsidR="004C0978" w:rsidRPr="00AE2F7F">
        <w:rPr>
          <w:sz w:val="22"/>
          <w:szCs w:val="22"/>
        </w:rPr>
        <w:t xml:space="preserve">подпунктом </w:t>
      </w:r>
      <w:r w:rsidR="00B7739C" w:rsidRPr="00B7739C">
        <w:rPr>
          <w:color w:val="0000FF"/>
          <w:sz w:val="22"/>
          <w:szCs w:val="22"/>
        </w:rPr>
        <w:t>«</w:t>
      </w:r>
      <w:r w:rsidR="004C0978" w:rsidRPr="00AE2F7F">
        <w:rPr>
          <w:color w:val="0000FF"/>
          <w:sz w:val="22"/>
          <w:szCs w:val="22"/>
        </w:rPr>
        <w:fldChar w:fldCharType="begin"/>
      </w:r>
      <w:r w:rsidR="004C0978" w:rsidRPr="00AE2F7F">
        <w:rPr>
          <w:color w:val="0000FF"/>
          <w:sz w:val="22"/>
          <w:szCs w:val="22"/>
        </w:rPr>
        <w:instrText xml:space="preserve"> REF _Ref471310966 \r \h </w:instrText>
      </w:r>
      <w:r w:rsidR="005933B6" w:rsidRPr="00AE2F7F">
        <w:rPr>
          <w:color w:val="0000FF"/>
          <w:sz w:val="22"/>
          <w:szCs w:val="22"/>
        </w:rPr>
        <w:instrText xml:space="preserve"> \* MERGEFORMAT </w:instrText>
      </w:r>
      <w:r w:rsidR="004C0978" w:rsidRPr="00AE2F7F">
        <w:rPr>
          <w:color w:val="0000FF"/>
          <w:sz w:val="22"/>
          <w:szCs w:val="22"/>
        </w:rPr>
      </w:r>
      <w:r w:rsidR="004C0978" w:rsidRPr="00AE2F7F">
        <w:rPr>
          <w:color w:val="0000FF"/>
          <w:sz w:val="22"/>
          <w:szCs w:val="22"/>
        </w:rPr>
        <w:fldChar w:fldCharType="separate"/>
      </w:r>
      <w:r w:rsidR="00F1567F">
        <w:rPr>
          <w:color w:val="0000FF"/>
          <w:sz w:val="22"/>
          <w:szCs w:val="22"/>
        </w:rPr>
        <w:t>3)</w:t>
      </w:r>
      <w:r w:rsidR="004C0978" w:rsidRPr="00AE2F7F">
        <w:rPr>
          <w:color w:val="0000FF"/>
          <w:sz w:val="22"/>
          <w:szCs w:val="22"/>
        </w:rPr>
        <w:fldChar w:fldCharType="end"/>
      </w:r>
      <w:r w:rsidR="00B7739C">
        <w:rPr>
          <w:color w:val="0000FF"/>
          <w:sz w:val="22"/>
          <w:szCs w:val="22"/>
        </w:rPr>
        <w:t>»</w:t>
      </w:r>
      <w:r w:rsidR="004C0978" w:rsidRPr="00AE2F7F">
        <w:rPr>
          <w:sz w:val="22"/>
          <w:szCs w:val="22"/>
        </w:rPr>
        <w:t xml:space="preserve"> </w:t>
      </w:r>
      <w:r w:rsidRPr="00AE2F7F">
        <w:rPr>
          <w:sz w:val="22"/>
          <w:szCs w:val="22"/>
        </w:rPr>
        <w:t xml:space="preserve">настоящего пункта, на коэффициент изменения </w:t>
      </w:r>
      <w:r w:rsidR="004C0978" w:rsidRPr="00AE2F7F">
        <w:rPr>
          <w:sz w:val="22"/>
          <w:szCs w:val="22"/>
        </w:rPr>
        <w:t>НМЦ</w:t>
      </w:r>
      <w:r w:rsidRPr="00AE2F7F">
        <w:rPr>
          <w:sz w:val="22"/>
          <w:szCs w:val="22"/>
        </w:rPr>
        <w:t xml:space="preserve"> договора по результатам проведения закупки, определяемый как результат деления цены</w:t>
      </w:r>
      <w:proofErr w:type="gramEnd"/>
      <w:r w:rsidRPr="00AE2F7F">
        <w:rPr>
          <w:sz w:val="22"/>
          <w:szCs w:val="22"/>
        </w:rPr>
        <w:t xml:space="preserve"> договора, по </w:t>
      </w:r>
      <w:proofErr w:type="gramStart"/>
      <w:r w:rsidRPr="00AE2F7F">
        <w:rPr>
          <w:sz w:val="22"/>
          <w:szCs w:val="22"/>
        </w:rPr>
        <w:t>которой</w:t>
      </w:r>
      <w:proofErr w:type="gramEnd"/>
      <w:r w:rsidRPr="00AE2F7F">
        <w:rPr>
          <w:sz w:val="22"/>
          <w:szCs w:val="22"/>
        </w:rPr>
        <w:t xml:space="preserve"> заключается договор, на </w:t>
      </w:r>
      <w:r w:rsidR="004C0978" w:rsidRPr="00AE2F7F">
        <w:rPr>
          <w:sz w:val="22"/>
          <w:szCs w:val="22"/>
        </w:rPr>
        <w:t xml:space="preserve">НМЦ </w:t>
      </w:r>
      <w:r w:rsidRPr="00AE2F7F">
        <w:rPr>
          <w:sz w:val="22"/>
          <w:szCs w:val="22"/>
        </w:rPr>
        <w:t>договора;</w:t>
      </w:r>
    </w:p>
    <w:p w:rsidR="00A70CC6" w:rsidRPr="00AE2F7F" w:rsidRDefault="00A70CC6" w:rsidP="007478F7">
      <w:pPr>
        <w:pStyle w:val="5ABCD"/>
        <w:numPr>
          <w:ilvl w:val="4"/>
          <w:numId w:val="51"/>
        </w:numPr>
        <w:shd w:val="clear" w:color="auto" w:fill="FFFFFF" w:themeFill="background1"/>
        <w:spacing w:line="240" w:lineRule="auto"/>
        <w:ind w:hanging="284"/>
        <w:rPr>
          <w:sz w:val="22"/>
          <w:szCs w:val="22"/>
        </w:rPr>
      </w:pPr>
      <w:bookmarkStart w:id="3801" w:name="sub_56"/>
      <w:bookmarkEnd w:id="3800"/>
      <w:r w:rsidRPr="00AE2F7F">
        <w:rPr>
          <w:sz w:val="22"/>
          <w:szCs w:val="22"/>
        </w:rPr>
        <w:t xml:space="preserve">условие отнесения </w:t>
      </w:r>
      <w:r w:rsidR="00A35F93" w:rsidRPr="00AE2F7F">
        <w:rPr>
          <w:sz w:val="22"/>
          <w:szCs w:val="22"/>
        </w:rPr>
        <w:t>участник</w:t>
      </w:r>
      <w:r w:rsidRPr="00AE2F7F">
        <w:rPr>
          <w:sz w:val="22"/>
          <w:szCs w:val="22"/>
        </w:rPr>
        <w:t xml:space="preserve">а закупки к российским или иностранным лицам на основании документов </w:t>
      </w:r>
      <w:r w:rsidR="00A35F93" w:rsidRPr="00AE2F7F">
        <w:rPr>
          <w:sz w:val="22"/>
          <w:szCs w:val="22"/>
        </w:rPr>
        <w:t>участник</w:t>
      </w:r>
      <w:r w:rsidRPr="00AE2F7F">
        <w:rPr>
          <w:sz w:val="22"/>
          <w:szCs w:val="22"/>
        </w:rPr>
        <w:t>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70CC6" w:rsidRPr="00AE2F7F" w:rsidRDefault="00A70CC6" w:rsidP="007478F7">
      <w:pPr>
        <w:pStyle w:val="5ABCD"/>
        <w:numPr>
          <w:ilvl w:val="4"/>
          <w:numId w:val="51"/>
        </w:numPr>
        <w:shd w:val="clear" w:color="auto" w:fill="FFFFFF" w:themeFill="background1"/>
        <w:spacing w:line="240" w:lineRule="auto"/>
        <w:ind w:hanging="284"/>
        <w:rPr>
          <w:sz w:val="22"/>
          <w:szCs w:val="22"/>
        </w:rPr>
      </w:pPr>
      <w:bookmarkStart w:id="3802" w:name="sub_57"/>
      <w:bookmarkEnd w:id="3801"/>
      <w:r w:rsidRPr="00AE2F7F">
        <w:rPr>
          <w:sz w:val="22"/>
          <w:szCs w:val="22"/>
        </w:rPr>
        <w:t>указание страны происхождения п</w:t>
      </w:r>
      <w:r w:rsidR="005174F5" w:rsidRPr="00AE2F7F">
        <w:rPr>
          <w:sz w:val="22"/>
          <w:szCs w:val="22"/>
        </w:rPr>
        <w:t xml:space="preserve">редлагаемой продукции </w:t>
      </w:r>
      <w:r w:rsidRPr="00AE2F7F">
        <w:rPr>
          <w:sz w:val="22"/>
          <w:szCs w:val="22"/>
        </w:rPr>
        <w:t xml:space="preserve">на основании сведений, содержащихся в заявке на участие в закупке, представленной </w:t>
      </w:r>
      <w:r w:rsidR="00A35F93" w:rsidRPr="00AE2F7F">
        <w:rPr>
          <w:sz w:val="22"/>
          <w:szCs w:val="22"/>
        </w:rPr>
        <w:t>участник</w:t>
      </w:r>
      <w:r w:rsidRPr="00AE2F7F">
        <w:rPr>
          <w:sz w:val="22"/>
          <w:szCs w:val="22"/>
        </w:rPr>
        <w:t>ом закупки, с которым заключается договор;</w:t>
      </w:r>
    </w:p>
    <w:p w:rsidR="00A70CC6" w:rsidRPr="00AE2F7F" w:rsidRDefault="00A70CC6" w:rsidP="007478F7">
      <w:pPr>
        <w:pStyle w:val="5ABCD"/>
        <w:numPr>
          <w:ilvl w:val="4"/>
          <w:numId w:val="51"/>
        </w:numPr>
        <w:shd w:val="clear" w:color="auto" w:fill="FFFFFF" w:themeFill="background1"/>
        <w:spacing w:line="240" w:lineRule="auto"/>
        <w:ind w:hanging="284"/>
        <w:rPr>
          <w:sz w:val="22"/>
          <w:szCs w:val="22"/>
        </w:rPr>
      </w:pPr>
      <w:bookmarkStart w:id="3803" w:name="sub_58"/>
      <w:bookmarkEnd w:id="3802"/>
      <w:proofErr w:type="gramStart"/>
      <w:r w:rsidRPr="00AE2F7F">
        <w:rPr>
          <w:sz w:val="22"/>
          <w:szCs w:val="22"/>
        </w:rPr>
        <w:t xml:space="preserve">положение о заключении договора с </w:t>
      </w:r>
      <w:r w:rsidR="00A35F93" w:rsidRPr="00AE2F7F">
        <w:rPr>
          <w:sz w:val="22"/>
          <w:szCs w:val="22"/>
        </w:rPr>
        <w:t>участник</w:t>
      </w:r>
      <w:r w:rsidRPr="00AE2F7F">
        <w:rPr>
          <w:sz w:val="22"/>
          <w:szCs w:val="22"/>
        </w:rPr>
        <w:t xml:space="preserve">ом закупки, который предложил такие же, как и </w:t>
      </w:r>
      <w:r w:rsidR="003A2985" w:rsidRPr="00AE2F7F">
        <w:rPr>
          <w:sz w:val="22"/>
          <w:szCs w:val="22"/>
        </w:rPr>
        <w:t>победител</w:t>
      </w:r>
      <w:r w:rsidRPr="00AE2F7F">
        <w:rPr>
          <w:sz w:val="22"/>
          <w:szCs w:val="22"/>
        </w:rPr>
        <w:t xml:space="preserve">ь закупки, условия исполнения договора или предложение которого содержит лучшие условия исполнения договора, следующие после условий, предложенных </w:t>
      </w:r>
      <w:r w:rsidR="003A2985" w:rsidRPr="00AE2F7F">
        <w:rPr>
          <w:sz w:val="22"/>
          <w:szCs w:val="22"/>
        </w:rPr>
        <w:t>победител</w:t>
      </w:r>
      <w:r w:rsidRPr="00AE2F7F">
        <w:rPr>
          <w:sz w:val="22"/>
          <w:szCs w:val="22"/>
        </w:rPr>
        <w:t>ем закупки, который признан уклонившемся от заключения договора;</w:t>
      </w:r>
      <w:proofErr w:type="gramEnd"/>
    </w:p>
    <w:p w:rsidR="00A70CC6" w:rsidRPr="00AE2F7F" w:rsidRDefault="00A70CC6" w:rsidP="007478F7">
      <w:pPr>
        <w:pStyle w:val="5ABCD"/>
        <w:numPr>
          <w:ilvl w:val="4"/>
          <w:numId w:val="51"/>
        </w:numPr>
        <w:shd w:val="clear" w:color="auto" w:fill="FFFFFF" w:themeFill="background1"/>
        <w:spacing w:line="240" w:lineRule="auto"/>
        <w:ind w:hanging="284"/>
        <w:rPr>
          <w:sz w:val="22"/>
          <w:szCs w:val="22"/>
        </w:rPr>
      </w:pPr>
      <w:bookmarkStart w:id="3804" w:name="sub_59"/>
      <w:bookmarkEnd w:id="3803"/>
      <w:proofErr w:type="gramStart"/>
      <w:r w:rsidRPr="00AE2F7F">
        <w:rPr>
          <w:sz w:val="22"/>
          <w:szCs w:val="22"/>
        </w:rPr>
        <w:t xml:space="preserve">условие о том, что при исполнении договора, заключенного с </w:t>
      </w:r>
      <w:r w:rsidR="00A35F93" w:rsidRPr="00AE2F7F">
        <w:rPr>
          <w:sz w:val="22"/>
          <w:szCs w:val="22"/>
        </w:rPr>
        <w:t>участник</w:t>
      </w:r>
      <w:r w:rsidRPr="00AE2F7F">
        <w:rPr>
          <w:sz w:val="22"/>
          <w:szCs w:val="22"/>
        </w:rPr>
        <w:t xml:space="preserve">ом закупки, которому предоставлен приоритет в соответствии с </w:t>
      </w:r>
      <w:r w:rsidR="00B905C2" w:rsidRPr="00AE2F7F">
        <w:rPr>
          <w:sz w:val="22"/>
          <w:szCs w:val="22"/>
        </w:rPr>
        <w:t>Положением и законодательством РФ</w:t>
      </w:r>
      <w:r w:rsidRPr="00AE2F7F">
        <w:rPr>
          <w:sz w:val="22"/>
          <w:szCs w:val="22"/>
        </w:rPr>
        <w:t xml:space="preserve">, не допускается замена страны происхождения </w:t>
      </w:r>
      <w:r w:rsidR="00B905C2" w:rsidRPr="00AE2F7F">
        <w:rPr>
          <w:sz w:val="22"/>
          <w:szCs w:val="22"/>
        </w:rPr>
        <w:t>продукции</w:t>
      </w:r>
      <w:r w:rsidRPr="00AE2F7F">
        <w:rPr>
          <w:sz w:val="22"/>
          <w:szCs w:val="22"/>
        </w:rPr>
        <w:t>, за исключением случая, когда в результате такой замены вместо иностранн</w:t>
      </w:r>
      <w:r w:rsidR="00B905C2" w:rsidRPr="00AE2F7F">
        <w:rPr>
          <w:sz w:val="22"/>
          <w:szCs w:val="22"/>
        </w:rPr>
        <w:t>ой</w:t>
      </w:r>
      <w:r w:rsidRPr="00AE2F7F">
        <w:rPr>
          <w:sz w:val="22"/>
          <w:szCs w:val="22"/>
        </w:rPr>
        <w:t xml:space="preserve"> </w:t>
      </w:r>
      <w:r w:rsidR="00B905C2" w:rsidRPr="00AE2F7F">
        <w:rPr>
          <w:sz w:val="22"/>
          <w:szCs w:val="22"/>
        </w:rPr>
        <w:t>продукции предлагае</w:t>
      </w:r>
      <w:r w:rsidRPr="00AE2F7F">
        <w:rPr>
          <w:sz w:val="22"/>
          <w:szCs w:val="22"/>
        </w:rPr>
        <w:t>тся российск</w:t>
      </w:r>
      <w:r w:rsidR="00B905C2" w:rsidRPr="00AE2F7F">
        <w:rPr>
          <w:sz w:val="22"/>
          <w:szCs w:val="22"/>
        </w:rPr>
        <w:t>ая</w:t>
      </w:r>
      <w:r w:rsidRPr="00AE2F7F">
        <w:rPr>
          <w:sz w:val="22"/>
          <w:szCs w:val="22"/>
        </w:rPr>
        <w:t>, при этом качество, технические и функциональные характеристики (потребительские свойства) так</w:t>
      </w:r>
      <w:r w:rsidR="00B905C2" w:rsidRPr="00AE2F7F">
        <w:rPr>
          <w:sz w:val="22"/>
          <w:szCs w:val="22"/>
        </w:rPr>
        <w:t>ой</w:t>
      </w:r>
      <w:r w:rsidRPr="00AE2F7F">
        <w:rPr>
          <w:sz w:val="22"/>
          <w:szCs w:val="22"/>
        </w:rPr>
        <w:t xml:space="preserve"> </w:t>
      </w:r>
      <w:r w:rsidR="00B905C2" w:rsidRPr="00AE2F7F">
        <w:rPr>
          <w:sz w:val="22"/>
          <w:szCs w:val="22"/>
        </w:rPr>
        <w:t xml:space="preserve">продукции </w:t>
      </w:r>
      <w:r w:rsidRPr="00AE2F7F">
        <w:rPr>
          <w:sz w:val="22"/>
          <w:szCs w:val="22"/>
        </w:rPr>
        <w:t>не должны уступать качеству и соответствующим техническим и функциональным</w:t>
      </w:r>
      <w:proofErr w:type="gramEnd"/>
      <w:r w:rsidRPr="00AE2F7F">
        <w:rPr>
          <w:sz w:val="22"/>
          <w:szCs w:val="22"/>
        </w:rPr>
        <w:t xml:space="preserve"> характеристикам </w:t>
      </w:r>
      <w:r w:rsidR="00B905C2" w:rsidRPr="00AE2F7F">
        <w:rPr>
          <w:sz w:val="22"/>
          <w:szCs w:val="22"/>
        </w:rPr>
        <w:t>продукции</w:t>
      </w:r>
      <w:r w:rsidRPr="00AE2F7F">
        <w:rPr>
          <w:sz w:val="22"/>
          <w:szCs w:val="22"/>
        </w:rPr>
        <w:t>, указанн</w:t>
      </w:r>
      <w:r w:rsidR="00B905C2" w:rsidRPr="00AE2F7F">
        <w:rPr>
          <w:sz w:val="22"/>
          <w:szCs w:val="22"/>
        </w:rPr>
        <w:t>ой</w:t>
      </w:r>
      <w:r w:rsidRPr="00AE2F7F">
        <w:rPr>
          <w:sz w:val="22"/>
          <w:szCs w:val="22"/>
        </w:rPr>
        <w:t xml:space="preserve"> в договоре.</w:t>
      </w:r>
    </w:p>
    <w:p w:rsidR="00A70CC6" w:rsidRPr="00AE2F7F" w:rsidRDefault="00A70CC6" w:rsidP="007478F7">
      <w:pPr>
        <w:numPr>
          <w:ilvl w:val="2"/>
          <w:numId w:val="16"/>
        </w:numPr>
        <w:shd w:val="clear" w:color="auto" w:fill="FFFFFF" w:themeFill="background1"/>
        <w:tabs>
          <w:tab w:val="num" w:pos="851"/>
        </w:tabs>
        <w:spacing w:before="40" w:line="240" w:lineRule="auto"/>
        <w:ind w:left="851" w:hanging="851"/>
        <w:rPr>
          <w:sz w:val="22"/>
          <w:szCs w:val="22"/>
        </w:rPr>
      </w:pPr>
      <w:bookmarkStart w:id="3805" w:name="_Ref471310902"/>
      <w:bookmarkEnd w:id="3804"/>
      <w:r w:rsidRPr="00AE2F7F">
        <w:rPr>
          <w:sz w:val="22"/>
          <w:szCs w:val="22"/>
        </w:rPr>
        <w:t>Приоритет не предоставляется в случаях, если:</w:t>
      </w:r>
      <w:bookmarkEnd w:id="3805"/>
    </w:p>
    <w:p w:rsidR="00A70CC6" w:rsidRPr="00AE2F7F" w:rsidRDefault="00A70CC6" w:rsidP="007478F7">
      <w:pPr>
        <w:pStyle w:val="5ABCD"/>
        <w:numPr>
          <w:ilvl w:val="4"/>
          <w:numId w:val="52"/>
        </w:numPr>
        <w:shd w:val="clear" w:color="auto" w:fill="FFFFFF" w:themeFill="background1"/>
        <w:spacing w:line="240" w:lineRule="auto"/>
        <w:ind w:hanging="284"/>
        <w:rPr>
          <w:sz w:val="22"/>
          <w:szCs w:val="22"/>
        </w:rPr>
      </w:pPr>
      <w:bookmarkStart w:id="3806" w:name="sub_61"/>
      <w:r w:rsidRPr="00AE2F7F">
        <w:rPr>
          <w:sz w:val="22"/>
          <w:szCs w:val="22"/>
        </w:rPr>
        <w:t xml:space="preserve">закупка </w:t>
      </w:r>
      <w:proofErr w:type="gramStart"/>
      <w:r w:rsidRPr="00AE2F7F">
        <w:rPr>
          <w:sz w:val="22"/>
          <w:szCs w:val="22"/>
        </w:rPr>
        <w:t>признана несостоявшейся и договор заключается</w:t>
      </w:r>
      <w:proofErr w:type="gramEnd"/>
      <w:r w:rsidRPr="00AE2F7F">
        <w:rPr>
          <w:sz w:val="22"/>
          <w:szCs w:val="22"/>
        </w:rPr>
        <w:t xml:space="preserve"> с единственным </w:t>
      </w:r>
      <w:r w:rsidR="00A35F93" w:rsidRPr="00AE2F7F">
        <w:rPr>
          <w:sz w:val="22"/>
          <w:szCs w:val="22"/>
        </w:rPr>
        <w:t>участник</w:t>
      </w:r>
      <w:r w:rsidRPr="00AE2F7F">
        <w:rPr>
          <w:sz w:val="22"/>
          <w:szCs w:val="22"/>
        </w:rPr>
        <w:t>ом закупки;</w:t>
      </w:r>
    </w:p>
    <w:p w:rsidR="00A70CC6" w:rsidRPr="00AE2F7F" w:rsidRDefault="00A70CC6" w:rsidP="00AD6E03">
      <w:pPr>
        <w:pStyle w:val="5ABCD"/>
        <w:numPr>
          <w:ilvl w:val="4"/>
          <w:numId w:val="52"/>
        </w:numPr>
        <w:spacing w:line="240" w:lineRule="auto"/>
        <w:ind w:hanging="284"/>
        <w:rPr>
          <w:sz w:val="22"/>
          <w:szCs w:val="22"/>
        </w:rPr>
      </w:pPr>
      <w:bookmarkStart w:id="3807" w:name="sub_62"/>
      <w:bookmarkEnd w:id="3806"/>
      <w:r w:rsidRPr="00AE2F7F">
        <w:rPr>
          <w:sz w:val="22"/>
          <w:szCs w:val="22"/>
        </w:rPr>
        <w:t xml:space="preserve">в заявке на участие в закупке не содержится предложений о поставке </w:t>
      </w:r>
      <w:r w:rsidR="006C7799" w:rsidRPr="00AE2F7F">
        <w:rPr>
          <w:sz w:val="22"/>
          <w:szCs w:val="22"/>
        </w:rPr>
        <w:t>продукции</w:t>
      </w:r>
      <w:r w:rsidRPr="00AE2F7F">
        <w:rPr>
          <w:sz w:val="22"/>
          <w:szCs w:val="22"/>
        </w:rPr>
        <w:t xml:space="preserve"> российского происхождения;</w:t>
      </w:r>
    </w:p>
    <w:p w:rsidR="00A70CC6" w:rsidRPr="00AE2F7F" w:rsidRDefault="00A70CC6" w:rsidP="00AD6E03">
      <w:pPr>
        <w:pStyle w:val="5ABCD"/>
        <w:numPr>
          <w:ilvl w:val="4"/>
          <w:numId w:val="52"/>
        </w:numPr>
        <w:spacing w:line="240" w:lineRule="auto"/>
        <w:ind w:hanging="284"/>
        <w:rPr>
          <w:sz w:val="22"/>
          <w:szCs w:val="22"/>
        </w:rPr>
      </w:pPr>
      <w:bookmarkStart w:id="3808" w:name="sub_63"/>
      <w:bookmarkEnd w:id="3807"/>
      <w:r w:rsidRPr="00AE2F7F">
        <w:rPr>
          <w:sz w:val="22"/>
          <w:szCs w:val="22"/>
        </w:rPr>
        <w:t xml:space="preserve">в заявке на участие в закупке не содержится предложений о поставке </w:t>
      </w:r>
      <w:r w:rsidR="00320AD0" w:rsidRPr="00AE2F7F">
        <w:rPr>
          <w:sz w:val="22"/>
          <w:szCs w:val="22"/>
        </w:rPr>
        <w:t xml:space="preserve">продукции </w:t>
      </w:r>
      <w:r w:rsidRPr="00AE2F7F">
        <w:rPr>
          <w:sz w:val="22"/>
          <w:szCs w:val="22"/>
        </w:rPr>
        <w:t>иностранного происхождения;</w:t>
      </w:r>
    </w:p>
    <w:p w:rsidR="00A70CC6" w:rsidRPr="00AE2F7F" w:rsidRDefault="00A70CC6" w:rsidP="00AD6E03">
      <w:pPr>
        <w:pStyle w:val="5ABCD"/>
        <w:numPr>
          <w:ilvl w:val="4"/>
          <w:numId w:val="52"/>
        </w:numPr>
        <w:spacing w:line="240" w:lineRule="auto"/>
        <w:ind w:hanging="284"/>
        <w:rPr>
          <w:sz w:val="22"/>
          <w:szCs w:val="22"/>
        </w:rPr>
      </w:pPr>
      <w:bookmarkStart w:id="3809" w:name="_Ref471310833"/>
      <w:bookmarkStart w:id="3810" w:name="sub_64"/>
      <w:bookmarkEnd w:id="3808"/>
      <w:proofErr w:type="gramStart"/>
      <w:r w:rsidRPr="00AE2F7F">
        <w:rPr>
          <w:sz w:val="22"/>
          <w:szCs w:val="22"/>
        </w:rPr>
        <w:t xml:space="preserve">в заявке на участие в закупке, представленной </w:t>
      </w:r>
      <w:r w:rsidR="00A35F93" w:rsidRPr="00AE2F7F">
        <w:rPr>
          <w:sz w:val="22"/>
          <w:szCs w:val="22"/>
        </w:rPr>
        <w:t>участник</w:t>
      </w:r>
      <w:r w:rsidRPr="00AE2F7F">
        <w:rPr>
          <w:sz w:val="22"/>
          <w:szCs w:val="22"/>
        </w:rPr>
        <w:t xml:space="preserve">ом </w:t>
      </w:r>
      <w:r w:rsidR="00F96E2E" w:rsidRPr="00AE2F7F">
        <w:rPr>
          <w:sz w:val="22"/>
          <w:szCs w:val="22"/>
          <w:shd w:val="clear" w:color="auto" w:fill="FFFFFF" w:themeFill="background1"/>
        </w:rPr>
        <w:t>публичного запроса оферт,</w:t>
      </w:r>
      <w:r w:rsidR="00F96E2E" w:rsidRPr="00AE2F7F">
        <w:rPr>
          <w:sz w:val="22"/>
          <w:szCs w:val="22"/>
          <w:shd w:val="clear" w:color="auto" w:fill="CCFFCC"/>
        </w:rPr>
        <w:t xml:space="preserve"> </w:t>
      </w:r>
      <w:r w:rsidR="00320AD0" w:rsidRPr="00AE2F7F">
        <w:rPr>
          <w:sz w:val="22"/>
          <w:szCs w:val="22"/>
        </w:rPr>
        <w:t xml:space="preserve">запроса предложений, запроса </w:t>
      </w:r>
      <w:r w:rsidR="00F96E2E" w:rsidRPr="00AE2F7F">
        <w:rPr>
          <w:sz w:val="22"/>
          <w:szCs w:val="22"/>
          <w:shd w:val="clear" w:color="auto" w:fill="FFFFFF" w:themeFill="background1"/>
        </w:rPr>
        <w:t>котировок</w:t>
      </w:r>
      <w:r w:rsidR="00F96E2E" w:rsidRPr="00AE2F7F">
        <w:rPr>
          <w:sz w:val="22"/>
          <w:szCs w:val="22"/>
        </w:rPr>
        <w:t xml:space="preserve"> </w:t>
      </w:r>
      <w:r w:rsidR="00320AD0" w:rsidRPr="00AE2F7F">
        <w:rPr>
          <w:sz w:val="22"/>
          <w:szCs w:val="22"/>
        </w:rPr>
        <w:t xml:space="preserve">или </w:t>
      </w:r>
      <w:r w:rsidRPr="00AE2F7F">
        <w:rPr>
          <w:sz w:val="22"/>
          <w:szCs w:val="22"/>
        </w:rPr>
        <w:t xml:space="preserve">конкурса, содержится предложение о поставке </w:t>
      </w:r>
      <w:r w:rsidR="00320AD0" w:rsidRPr="00AE2F7F">
        <w:rPr>
          <w:sz w:val="22"/>
          <w:szCs w:val="22"/>
        </w:rPr>
        <w:t xml:space="preserve">продукции </w:t>
      </w:r>
      <w:r w:rsidRPr="00AE2F7F">
        <w:rPr>
          <w:sz w:val="22"/>
          <w:szCs w:val="22"/>
        </w:rPr>
        <w:t xml:space="preserve">российского и иностранного происхождения, при этом стоимость </w:t>
      </w:r>
      <w:r w:rsidR="00320AD0" w:rsidRPr="00AE2F7F">
        <w:rPr>
          <w:sz w:val="22"/>
          <w:szCs w:val="22"/>
        </w:rPr>
        <w:t xml:space="preserve">продукции </w:t>
      </w:r>
      <w:r w:rsidRPr="00AE2F7F">
        <w:rPr>
          <w:sz w:val="22"/>
          <w:szCs w:val="22"/>
        </w:rPr>
        <w:t xml:space="preserve">российского происхождения составляет менее </w:t>
      </w:r>
      <w:r w:rsidR="005728D6">
        <w:rPr>
          <w:sz w:val="22"/>
          <w:szCs w:val="22"/>
        </w:rPr>
        <w:t>50</w:t>
      </w:r>
      <w:r w:rsidR="00B51EB7" w:rsidRPr="00AE2F7F">
        <w:rPr>
          <w:sz w:val="22"/>
          <w:szCs w:val="22"/>
        </w:rPr>
        <w:t xml:space="preserve"> </w:t>
      </w:r>
      <w:r w:rsidRPr="00AE2F7F">
        <w:rPr>
          <w:sz w:val="22"/>
          <w:szCs w:val="22"/>
        </w:rPr>
        <w:t>процентов стоимости все</w:t>
      </w:r>
      <w:r w:rsidR="00B51EB7" w:rsidRPr="00AE2F7F">
        <w:rPr>
          <w:sz w:val="22"/>
          <w:szCs w:val="22"/>
        </w:rPr>
        <w:t>й</w:t>
      </w:r>
      <w:r w:rsidRPr="00AE2F7F">
        <w:rPr>
          <w:sz w:val="22"/>
          <w:szCs w:val="22"/>
        </w:rPr>
        <w:t xml:space="preserve"> предложенн</w:t>
      </w:r>
      <w:r w:rsidR="00B51EB7" w:rsidRPr="00AE2F7F">
        <w:rPr>
          <w:sz w:val="22"/>
          <w:szCs w:val="22"/>
        </w:rPr>
        <w:t>ой</w:t>
      </w:r>
      <w:r w:rsidRPr="00AE2F7F">
        <w:rPr>
          <w:sz w:val="22"/>
          <w:szCs w:val="22"/>
        </w:rPr>
        <w:t xml:space="preserve"> таким </w:t>
      </w:r>
      <w:r w:rsidR="00A35F93" w:rsidRPr="00AE2F7F">
        <w:rPr>
          <w:sz w:val="22"/>
          <w:szCs w:val="22"/>
        </w:rPr>
        <w:t>участник</w:t>
      </w:r>
      <w:r w:rsidRPr="00AE2F7F">
        <w:rPr>
          <w:sz w:val="22"/>
          <w:szCs w:val="22"/>
        </w:rPr>
        <w:t xml:space="preserve">ом </w:t>
      </w:r>
      <w:r w:rsidR="00B51EB7" w:rsidRPr="00AE2F7F">
        <w:rPr>
          <w:sz w:val="22"/>
          <w:szCs w:val="22"/>
        </w:rPr>
        <w:t>продукции</w:t>
      </w:r>
      <w:r w:rsidRPr="00AE2F7F">
        <w:rPr>
          <w:sz w:val="22"/>
          <w:szCs w:val="22"/>
        </w:rPr>
        <w:t>;</w:t>
      </w:r>
      <w:bookmarkEnd w:id="3809"/>
      <w:proofErr w:type="gramEnd"/>
    </w:p>
    <w:p w:rsidR="00A70CC6" w:rsidRPr="00486549" w:rsidRDefault="00A70CC6" w:rsidP="00AD6E03">
      <w:pPr>
        <w:pStyle w:val="5ABCD"/>
        <w:numPr>
          <w:ilvl w:val="4"/>
          <w:numId w:val="52"/>
        </w:numPr>
        <w:spacing w:line="240" w:lineRule="auto"/>
        <w:ind w:hanging="284"/>
        <w:rPr>
          <w:spacing w:val="-4"/>
          <w:sz w:val="22"/>
          <w:szCs w:val="22"/>
        </w:rPr>
      </w:pPr>
      <w:bookmarkStart w:id="3811" w:name="_Ref471310887"/>
      <w:bookmarkEnd w:id="3810"/>
      <w:proofErr w:type="gramStart"/>
      <w:r w:rsidRPr="00486549">
        <w:rPr>
          <w:spacing w:val="-4"/>
          <w:sz w:val="22"/>
          <w:szCs w:val="22"/>
        </w:rPr>
        <w:t xml:space="preserve">в заявке на участие в закупке, представленной </w:t>
      </w:r>
      <w:r w:rsidR="00A35F93" w:rsidRPr="00486549">
        <w:rPr>
          <w:spacing w:val="-4"/>
          <w:sz w:val="22"/>
          <w:szCs w:val="22"/>
        </w:rPr>
        <w:t>участник</w:t>
      </w:r>
      <w:r w:rsidRPr="00486549">
        <w:rPr>
          <w:spacing w:val="-4"/>
          <w:sz w:val="22"/>
          <w:szCs w:val="22"/>
        </w:rPr>
        <w:t xml:space="preserve">ом аукциона, при котором определение </w:t>
      </w:r>
      <w:r w:rsidR="003A2985" w:rsidRPr="00486549">
        <w:rPr>
          <w:spacing w:val="-4"/>
          <w:sz w:val="22"/>
          <w:szCs w:val="22"/>
        </w:rPr>
        <w:t>победител</w:t>
      </w:r>
      <w:r w:rsidRPr="00486549">
        <w:rPr>
          <w:spacing w:val="-4"/>
          <w:sz w:val="22"/>
          <w:szCs w:val="22"/>
        </w:rPr>
        <w:t xml:space="preserve">я проводится путем снижения </w:t>
      </w:r>
      <w:r w:rsidR="000B637B" w:rsidRPr="00486549">
        <w:rPr>
          <w:spacing w:val="-4"/>
          <w:sz w:val="22"/>
          <w:szCs w:val="22"/>
        </w:rPr>
        <w:t xml:space="preserve">НМЦ </w:t>
      </w:r>
      <w:r w:rsidRPr="00486549">
        <w:rPr>
          <w:spacing w:val="-4"/>
          <w:sz w:val="22"/>
          <w:szCs w:val="22"/>
        </w:rPr>
        <w:t xml:space="preserve">договора, указанной в извещении о закупке, на </w:t>
      </w:r>
      <w:r w:rsidR="00544F38" w:rsidRPr="00486549">
        <w:rPr>
          <w:spacing w:val="-4"/>
          <w:sz w:val="22"/>
          <w:szCs w:val="22"/>
        </w:rPr>
        <w:t>«</w:t>
      </w:r>
      <w:r w:rsidRPr="00486549">
        <w:rPr>
          <w:spacing w:val="-4"/>
          <w:sz w:val="22"/>
          <w:szCs w:val="22"/>
        </w:rPr>
        <w:t>шаг</w:t>
      </w:r>
      <w:r w:rsidR="003E7E54" w:rsidRPr="00486549">
        <w:rPr>
          <w:spacing w:val="-4"/>
          <w:sz w:val="22"/>
          <w:szCs w:val="22"/>
        </w:rPr>
        <w:t xml:space="preserve"> аукциона</w:t>
      </w:r>
      <w:r w:rsidR="00544F38" w:rsidRPr="00486549">
        <w:rPr>
          <w:spacing w:val="-4"/>
          <w:sz w:val="22"/>
          <w:szCs w:val="22"/>
        </w:rPr>
        <w:t>»</w:t>
      </w:r>
      <w:r w:rsidRPr="00486549">
        <w:rPr>
          <w:spacing w:val="-4"/>
          <w:sz w:val="22"/>
          <w:szCs w:val="22"/>
        </w:rPr>
        <w:t xml:space="preserve">, установленный в документации о закупке, содержится предложение о поставке </w:t>
      </w:r>
      <w:r w:rsidR="000B637B" w:rsidRPr="00486549">
        <w:rPr>
          <w:spacing w:val="-4"/>
          <w:sz w:val="22"/>
          <w:szCs w:val="22"/>
        </w:rPr>
        <w:t xml:space="preserve">продукции </w:t>
      </w:r>
      <w:r w:rsidRPr="00486549">
        <w:rPr>
          <w:spacing w:val="-4"/>
          <w:sz w:val="22"/>
          <w:szCs w:val="22"/>
        </w:rPr>
        <w:t xml:space="preserve">российского и иностранного происхождения, при этом стоимость </w:t>
      </w:r>
      <w:r w:rsidR="000B637B" w:rsidRPr="00486549">
        <w:rPr>
          <w:spacing w:val="-4"/>
          <w:sz w:val="22"/>
          <w:szCs w:val="22"/>
        </w:rPr>
        <w:t xml:space="preserve">продукции </w:t>
      </w:r>
      <w:r w:rsidRPr="00486549">
        <w:rPr>
          <w:spacing w:val="-4"/>
          <w:sz w:val="22"/>
          <w:szCs w:val="22"/>
        </w:rPr>
        <w:t xml:space="preserve">российского происхождения, составляет более </w:t>
      </w:r>
      <w:r w:rsidR="005728D6" w:rsidRPr="00486549">
        <w:rPr>
          <w:spacing w:val="-4"/>
          <w:sz w:val="22"/>
          <w:szCs w:val="22"/>
        </w:rPr>
        <w:t>50</w:t>
      </w:r>
      <w:r w:rsidR="000B637B" w:rsidRPr="00486549">
        <w:rPr>
          <w:spacing w:val="-4"/>
          <w:sz w:val="22"/>
          <w:szCs w:val="22"/>
        </w:rPr>
        <w:t xml:space="preserve"> </w:t>
      </w:r>
      <w:r w:rsidRPr="00486549">
        <w:rPr>
          <w:spacing w:val="-4"/>
          <w:sz w:val="22"/>
          <w:szCs w:val="22"/>
        </w:rPr>
        <w:t>процентов стоимости все</w:t>
      </w:r>
      <w:r w:rsidR="000B637B" w:rsidRPr="00486549">
        <w:rPr>
          <w:spacing w:val="-4"/>
          <w:sz w:val="22"/>
          <w:szCs w:val="22"/>
        </w:rPr>
        <w:t>й</w:t>
      </w:r>
      <w:r w:rsidRPr="00486549">
        <w:rPr>
          <w:spacing w:val="-4"/>
          <w:sz w:val="22"/>
          <w:szCs w:val="22"/>
        </w:rPr>
        <w:t xml:space="preserve"> предложенн</w:t>
      </w:r>
      <w:r w:rsidR="000B637B" w:rsidRPr="00486549">
        <w:rPr>
          <w:spacing w:val="-4"/>
          <w:sz w:val="22"/>
          <w:szCs w:val="22"/>
        </w:rPr>
        <w:t>ой</w:t>
      </w:r>
      <w:r w:rsidRPr="00486549">
        <w:rPr>
          <w:spacing w:val="-4"/>
          <w:sz w:val="22"/>
          <w:szCs w:val="22"/>
        </w:rPr>
        <w:t xml:space="preserve"> таким </w:t>
      </w:r>
      <w:r w:rsidR="00A35F93" w:rsidRPr="00486549">
        <w:rPr>
          <w:spacing w:val="-4"/>
          <w:sz w:val="22"/>
          <w:szCs w:val="22"/>
        </w:rPr>
        <w:t>участник</w:t>
      </w:r>
      <w:r w:rsidRPr="00486549">
        <w:rPr>
          <w:spacing w:val="-4"/>
          <w:sz w:val="22"/>
          <w:szCs w:val="22"/>
        </w:rPr>
        <w:t xml:space="preserve">ом </w:t>
      </w:r>
      <w:r w:rsidR="000B637B" w:rsidRPr="00486549">
        <w:rPr>
          <w:spacing w:val="-4"/>
          <w:sz w:val="22"/>
          <w:szCs w:val="22"/>
        </w:rPr>
        <w:t>продукции</w:t>
      </w:r>
      <w:r w:rsidRPr="00486549">
        <w:rPr>
          <w:spacing w:val="-4"/>
          <w:sz w:val="22"/>
          <w:szCs w:val="22"/>
        </w:rPr>
        <w:t>.</w:t>
      </w:r>
      <w:bookmarkEnd w:id="3811"/>
      <w:proofErr w:type="gramEnd"/>
    </w:p>
    <w:p w:rsidR="006C2DF8" w:rsidRPr="00AE2F7F" w:rsidRDefault="006C2DF8" w:rsidP="006A49D7">
      <w:pPr>
        <w:pStyle w:val="22"/>
        <w:tabs>
          <w:tab w:val="num" w:pos="709"/>
        </w:tabs>
        <w:spacing w:before="200" w:after="20" w:line="240" w:lineRule="auto"/>
        <w:ind w:left="709" w:hanging="709"/>
        <w:rPr>
          <w:sz w:val="22"/>
          <w:szCs w:val="22"/>
        </w:rPr>
      </w:pPr>
      <w:bookmarkStart w:id="3812" w:name="_Toc77184991"/>
      <w:r w:rsidRPr="00AE2F7F">
        <w:rPr>
          <w:sz w:val="22"/>
          <w:szCs w:val="22"/>
        </w:rPr>
        <w:t>Особенности участия в закуп</w:t>
      </w:r>
      <w:r w:rsidR="00072D57" w:rsidRPr="00AE2F7F">
        <w:rPr>
          <w:sz w:val="22"/>
          <w:szCs w:val="22"/>
        </w:rPr>
        <w:t>ке</w:t>
      </w:r>
      <w:r w:rsidRPr="00AE2F7F">
        <w:rPr>
          <w:sz w:val="22"/>
          <w:szCs w:val="22"/>
        </w:rPr>
        <w:t xml:space="preserve"> иностранных </w:t>
      </w:r>
      <w:r w:rsidR="00A35F93" w:rsidRPr="00AE2F7F">
        <w:rPr>
          <w:sz w:val="22"/>
          <w:szCs w:val="22"/>
        </w:rPr>
        <w:t>участник</w:t>
      </w:r>
      <w:r w:rsidRPr="00AE2F7F">
        <w:rPr>
          <w:sz w:val="22"/>
          <w:szCs w:val="22"/>
        </w:rPr>
        <w:t>ов</w:t>
      </w:r>
      <w:bookmarkEnd w:id="3783"/>
      <w:bookmarkEnd w:id="3784"/>
      <w:bookmarkEnd w:id="3785"/>
      <w:bookmarkEnd w:id="3786"/>
      <w:bookmarkEnd w:id="3787"/>
      <w:bookmarkEnd w:id="3788"/>
      <w:bookmarkEnd w:id="3812"/>
    </w:p>
    <w:p w:rsidR="006C2DF8" w:rsidRPr="00AE2F7F" w:rsidRDefault="006C2DF8" w:rsidP="00B07139">
      <w:pPr>
        <w:pStyle w:val="30"/>
        <w:tabs>
          <w:tab w:val="num" w:pos="851"/>
        </w:tabs>
        <w:spacing w:before="40" w:line="240" w:lineRule="auto"/>
        <w:ind w:left="851" w:hanging="851"/>
        <w:rPr>
          <w:sz w:val="22"/>
          <w:szCs w:val="22"/>
        </w:rPr>
      </w:pPr>
      <w:r w:rsidRPr="00AE2F7F">
        <w:rPr>
          <w:sz w:val="22"/>
          <w:szCs w:val="22"/>
        </w:rPr>
        <w:t xml:space="preserve">Иностранный </w:t>
      </w:r>
      <w:r w:rsidR="00A35F93" w:rsidRPr="00AE2F7F">
        <w:rPr>
          <w:sz w:val="22"/>
          <w:szCs w:val="22"/>
        </w:rPr>
        <w:t>участник</w:t>
      </w:r>
      <w:r w:rsidRPr="00AE2F7F">
        <w:rPr>
          <w:sz w:val="22"/>
          <w:szCs w:val="22"/>
        </w:rPr>
        <w:t xml:space="preserve"> закупки должен быть правомочен </w:t>
      </w:r>
      <w:proofErr w:type="gramStart"/>
      <w:r w:rsidRPr="00AE2F7F">
        <w:rPr>
          <w:sz w:val="22"/>
          <w:szCs w:val="22"/>
        </w:rPr>
        <w:t>заключать и исполнять</w:t>
      </w:r>
      <w:proofErr w:type="gramEnd"/>
      <w:r w:rsidRPr="00AE2F7F">
        <w:rPr>
          <w:sz w:val="22"/>
          <w:szCs w:val="22"/>
        </w:rPr>
        <w:t xml:space="preserve"> договор. В частности, такой </w:t>
      </w:r>
      <w:r w:rsidR="00A35F93" w:rsidRPr="00AE2F7F">
        <w:rPr>
          <w:sz w:val="22"/>
          <w:szCs w:val="22"/>
        </w:rPr>
        <w:t>участник</w:t>
      </w:r>
      <w:r w:rsidRPr="00AE2F7F">
        <w:rPr>
          <w:sz w:val="22"/>
          <w:szCs w:val="22"/>
        </w:rPr>
        <w:t xml:space="preserve">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w:t>
      </w:r>
      <w:r w:rsidR="00E96A40" w:rsidRPr="00AE2F7F">
        <w:rPr>
          <w:sz w:val="22"/>
          <w:szCs w:val="22"/>
        </w:rPr>
        <w:t>РФ</w:t>
      </w:r>
      <w:r w:rsidRPr="00AE2F7F">
        <w:rPr>
          <w:sz w:val="22"/>
          <w:szCs w:val="22"/>
        </w:rPr>
        <w:t>.</w:t>
      </w:r>
    </w:p>
    <w:p w:rsidR="006C2DF8" w:rsidRPr="00AE2F7F" w:rsidRDefault="006C2DF8" w:rsidP="00B07139">
      <w:pPr>
        <w:pStyle w:val="30"/>
        <w:tabs>
          <w:tab w:val="num" w:pos="851"/>
        </w:tabs>
        <w:spacing w:before="40" w:line="240" w:lineRule="auto"/>
        <w:ind w:left="851" w:hanging="851"/>
        <w:rPr>
          <w:sz w:val="22"/>
          <w:szCs w:val="22"/>
        </w:rPr>
      </w:pPr>
      <w:r w:rsidRPr="00AE2F7F">
        <w:rPr>
          <w:sz w:val="22"/>
          <w:szCs w:val="22"/>
        </w:rPr>
        <w:t xml:space="preserve">Правоспособность иностранного </w:t>
      </w:r>
      <w:r w:rsidR="00A35F93" w:rsidRPr="00AE2F7F">
        <w:rPr>
          <w:sz w:val="22"/>
          <w:szCs w:val="22"/>
        </w:rPr>
        <w:t>участник</w:t>
      </w:r>
      <w:r w:rsidRPr="00AE2F7F">
        <w:rPr>
          <w:sz w:val="22"/>
          <w:szCs w:val="22"/>
        </w:rPr>
        <w:t xml:space="preserve">а закупки не должна быть ограничена судом </w:t>
      </w:r>
      <w:r w:rsidR="00293D72" w:rsidRPr="00AE2F7F">
        <w:rPr>
          <w:sz w:val="22"/>
          <w:szCs w:val="22"/>
        </w:rPr>
        <w:t>и (или)</w:t>
      </w:r>
      <w:r w:rsidRPr="00AE2F7F">
        <w:rPr>
          <w:sz w:val="22"/>
          <w:szCs w:val="22"/>
        </w:rPr>
        <w:t xml:space="preserve"> административными органами как государства по месту его нахождения </w:t>
      </w:r>
      <w:r w:rsidR="00293D72" w:rsidRPr="00AE2F7F">
        <w:rPr>
          <w:sz w:val="22"/>
          <w:szCs w:val="22"/>
        </w:rPr>
        <w:t>и (или)</w:t>
      </w:r>
      <w:r w:rsidRPr="00AE2F7F">
        <w:rPr>
          <w:sz w:val="22"/>
          <w:szCs w:val="22"/>
        </w:rPr>
        <w:t xml:space="preserve"> ведения деятельности, так и </w:t>
      </w:r>
      <w:r w:rsidR="00E96A40" w:rsidRPr="00AE2F7F">
        <w:rPr>
          <w:sz w:val="22"/>
          <w:szCs w:val="22"/>
        </w:rPr>
        <w:t>РФ</w:t>
      </w:r>
      <w:r w:rsidRPr="00AE2F7F">
        <w:rPr>
          <w:sz w:val="22"/>
          <w:szCs w:val="22"/>
        </w:rPr>
        <w:t>.</w:t>
      </w:r>
    </w:p>
    <w:p w:rsidR="006C2DF8" w:rsidRPr="00AE2F7F" w:rsidRDefault="006C2DF8" w:rsidP="00B07139">
      <w:pPr>
        <w:pStyle w:val="30"/>
        <w:tabs>
          <w:tab w:val="num" w:pos="851"/>
        </w:tabs>
        <w:spacing w:before="40" w:line="240" w:lineRule="auto"/>
        <w:ind w:left="851" w:hanging="851"/>
        <w:rPr>
          <w:sz w:val="22"/>
          <w:szCs w:val="22"/>
        </w:rPr>
      </w:pPr>
      <w:r w:rsidRPr="00AE2F7F">
        <w:rPr>
          <w:sz w:val="22"/>
          <w:szCs w:val="22"/>
        </w:rPr>
        <w:t xml:space="preserve">Иностранный </w:t>
      </w:r>
      <w:r w:rsidR="00A35F93" w:rsidRPr="00AE2F7F">
        <w:rPr>
          <w:sz w:val="22"/>
          <w:szCs w:val="22"/>
        </w:rPr>
        <w:t>участник</w:t>
      </w:r>
      <w:r w:rsidRPr="00AE2F7F">
        <w:rPr>
          <w:sz w:val="22"/>
          <w:szCs w:val="22"/>
        </w:rPr>
        <w:t xml:space="preserve"> закупки должен соответствовать иным требованиям, установленным в документации о закупке. Эти требования могут предъявляться в случае привлечения иностранного </w:t>
      </w:r>
      <w:r w:rsidR="00BF323B" w:rsidRPr="00AE2F7F">
        <w:rPr>
          <w:sz w:val="22"/>
          <w:szCs w:val="22"/>
        </w:rPr>
        <w:t>поставщик</w:t>
      </w:r>
      <w:r w:rsidRPr="00AE2F7F">
        <w:rPr>
          <w:sz w:val="22"/>
          <w:szCs w:val="22"/>
        </w:rPr>
        <w:t>а в качестве субподрядчика (соисполнителя).</w:t>
      </w:r>
    </w:p>
    <w:sectPr w:rsidR="006C2DF8" w:rsidRPr="00AE2F7F" w:rsidSect="008E26CF">
      <w:headerReference w:type="even" r:id="rId53"/>
      <w:headerReference w:type="default" r:id="rId54"/>
      <w:footnotePr>
        <w:numFmt w:val="chicago"/>
        <w:numRestart w:val="eachPage"/>
      </w:footnotePr>
      <w:pgSz w:w="11906" w:h="16838" w:code="9"/>
      <w:pgMar w:top="1134" w:right="567" w:bottom="851" w:left="1418" w:header="397" w:footer="28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67F" w:rsidRDefault="00F1567F">
      <w:r>
        <w:separator/>
      </w:r>
    </w:p>
    <w:p w:rsidR="00F1567F" w:rsidRDefault="00F1567F"/>
    <w:p w:rsidR="00F1567F" w:rsidRDefault="00F1567F"/>
    <w:p w:rsidR="00F1567F" w:rsidRDefault="00F1567F"/>
    <w:p w:rsidR="00F1567F" w:rsidRDefault="00F1567F"/>
  </w:endnote>
  <w:endnote w:type="continuationSeparator" w:id="0">
    <w:p w:rsidR="00F1567F" w:rsidRDefault="00F1567F">
      <w:r>
        <w:continuationSeparator/>
      </w:r>
    </w:p>
    <w:p w:rsidR="00F1567F" w:rsidRDefault="00F1567F"/>
    <w:p w:rsidR="00F1567F" w:rsidRDefault="00F1567F"/>
    <w:p w:rsidR="00F1567F" w:rsidRDefault="00F1567F"/>
    <w:p w:rsidR="00F1567F" w:rsidRDefault="00F15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uropeCondensedC">
    <w:altName w:val="Arial"/>
    <w:panose1 w:val="00000000000000000000"/>
    <w:charset w:val="CC"/>
    <w:family w:val="modern"/>
    <w:notTrueType/>
    <w:pitch w:val="variable"/>
    <w:sig w:usb0="80000283" w:usb1="0000004A"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67F" w:rsidRDefault="00F1567F">
      <w:r>
        <w:separator/>
      </w:r>
    </w:p>
  </w:footnote>
  <w:footnote w:type="continuationSeparator" w:id="0">
    <w:p w:rsidR="00F1567F" w:rsidRDefault="00F1567F">
      <w:r>
        <w:continuationSeparator/>
      </w:r>
    </w:p>
    <w:p w:rsidR="00F1567F" w:rsidRDefault="00F1567F"/>
    <w:p w:rsidR="00F1567F" w:rsidRDefault="00F1567F"/>
    <w:p w:rsidR="00F1567F" w:rsidRDefault="00F1567F"/>
    <w:p w:rsidR="00F1567F" w:rsidRDefault="00F1567F"/>
  </w:footnote>
  <w:footnote w:id="1">
    <w:p w:rsidR="00F1567F" w:rsidRPr="004924D7" w:rsidRDefault="00F1567F" w:rsidP="004924D7">
      <w:pPr>
        <w:pStyle w:val="af"/>
        <w:ind w:left="993" w:hanging="142"/>
        <w:rPr>
          <w:sz w:val="18"/>
          <w:szCs w:val="18"/>
        </w:rPr>
      </w:pPr>
      <w:r w:rsidRPr="00B1447A">
        <w:rPr>
          <w:rStyle w:val="aa"/>
          <w:sz w:val="18"/>
          <w:szCs w:val="18"/>
        </w:rPr>
        <w:footnoteRef/>
      </w:r>
      <w:r w:rsidRPr="00B1447A">
        <w:rPr>
          <w:sz w:val="18"/>
          <w:szCs w:val="18"/>
        </w:rPr>
        <w:t xml:space="preserve"> </w:t>
      </w:r>
      <w:r w:rsidRPr="004924D7">
        <w:rPr>
          <w:i/>
          <w:sz w:val="18"/>
          <w:szCs w:val="18"/>
        </w:rPr>
        <w:t>При использовании термина для описания порядка проведения конкретной закупки термин «документация о закупке» может называться «документация запрос</w:t>
      </w:r>
      <w:r>
        <w:rPr>
          <w:i/>
          <w:sz w:val="18"/>
          <w:szCs w:val="18"/>
        </w:rPr>
        <w:t xml:space="preserve">а предложений», </w:t>
      </w:r>
      <w:r w:rsidRPr="004924D7">
        <w:rPr>
          <w:i/>
          <w:sz w:val="18"/>
          <w:szCs w:val="18"/>
        </w:rPr>
        <w:t>«документация запроса котировок», «документация аукциона», «документация конкурса» и т.п.</w:t>
      </w:r>
    </w:p>
  </w:footnote>
  <w:footnote w:id="2">
    <w:p w:rsidR="00F1567F" w:rsidRPr="004924D7" w:rsidRDefault="00F1567F" w:rsidP="00B1447A">
      <w:pPr>
        <w:pStyle w:val="af"/>
        <w:rPr>
          <w:i/>
          <w:sz w:val="18"/>
          <w:szCs w:val="18"/>
        </w:rPr>
      </w:pPr>
      <w:r w:rsidRPr="004924D7">
        <w:rPr>
          <w:rStyle w:val="aa"/>
          <w:sz w:val="18"/>
          <w:szCs w:val="18"/>
        </w:rPr>
        <w:footnoteRef/>
      </w:r>
      <w:r>
        <w:rPr>
          <w:i/>
          <w:sz w:val="18"/>
          <w:szCs w:val="18"/>
        </w:rPr>
        <w:t xml:space="preserve"> </w:t>
      </w:r>
      <w:r w:rsidRPr="004924D7">
        <w:rPr>
          <w:i/>
          <w:sz w:val="18"/>
          <w:szCs w:val="18"/>
        </w:rPr>
        <w:t>Подготовка заявки на закупку является обязательной только для закупок стоимостью свыше ста тысяч рублей.</w:t>
      </w:r>
    </w:p>
  </w:footnote>
  <w:footnote w:id="3">
    <w:p w:rsidR="00F1567F" w:rsidRPr="004924D7" w:rsidRDefault="00F1567F" w:rsidP="004924D7">
      <w:pPr>
        <w:pStyle w:val="af"/>
        <w:ind w:left="993" w:hanging="142"/>
        <w:rPr>
          <w:i/>
          <w:sz w:val="18"/>
          <w:szCs w:val="18"/>
        </w:rPr>
      </w:pPr>
      <w:r w:rsidRPr="00B1447A">
        <w:rPr>
          <w:i/>
          <w:sz w:val="18"/>
          <w:szCs w:val="18"/>
          <w:vertAlign w:val="superscript"/>
        </w:rPr>
        <w:footnoteRef/>
      </w:r>
      <w:r w:rsidRPr="004924D7">
        <w:rPr>
          <w:i/>
          <w:sz w:val="18"/>
          <w:szCs w:val="18"/>
        </w:rPr>
        <w:t xml:space="preserve"> </w:t>
      </w:r>
      <w:proofErr w:type="gramStart"/>
      <w:r w:rsidRPr="004924D7">
        <w:rPr>
          <w:i/>
          <w:sz w:val="18"/>
          <w:szCs w:val="18"/>
        </w:rPr>
        <w:t>Термин «поставщик» может конкретизироваться в зависимости от предмета закупки: «поставщик товара», «подрядчик» (при закупках работ) или «исполнитель» (при закупках  проектно-изыскательских работ, технологических работ, а также услуг) и т.п.</w:t>
      </w:r>
      <w:proofErr w:type="gramEnd"/>
    </w:p>
  </w:footnote>
  <w:footnote w:id="4">
    <w:p w:rsidR="00F1567F" w:rsidRPr="0066058B" w:rsidRDefault="00F1567F" w:rsidP="00A2385D">
      <w:pPr>
        <w:pStyle w:val="af"/>
        <w:spacing w:after="60"/>
        <w:ind w:left="851" w:firstLine="0"/>
        <w:rPr>
          <w:sz w:val="18"/>
          <w:szCs w:val="18"/>
        </w:rPr>
      </w:pPr>
      <w:r w:rsidRPr="0066058B">
        <w:rPr>
          <w:rStyle w:val="aa"/>
          <w:sz w:val="18"/>
          <w:szCs w:val="18"/>
        </w:rPr>
        <w:footnoteRef/>
      </w:r>
      <w:r w:rsidRPr="0066058B">
        <w:rPr>
          <w:sz w:val="18"/>
          <w:szCs w:val="18"/>
        </w:rPr>
        <w:t xml:space="preserve"> </w:t>
      </w:r>
      <w:r w:rsidRPr="0066058B">
        <w:rPr>
          <w:i/>
          <w:sz w:val="18"/>
          <w:szCs w:val="18"/>
        </w:rPr>
        <w:t>В порядке и объёме установленном</w:t>
      </w:r>
      <w:r w:rsidRPr="0066058B">
        <w:rPr>
          <w:sz w:val="18"/>
          <w:szCs w:val="18"/>
        </w:rPr>
        <w:t xml:space="preserve"> </w:t>
      </w:r>
      <w:hyperlink r:id="rId1" w:history="1">
        <w:r>
          <w:rPr>
            <w:rStyle w:val="a9"/>
            <w:i/>
            <w:sz w:val="18"/>
            <w:szCs w:val="18"/>
            <w:u w:val="none"/>
          </w:rPr>
          <w:t>п</w:t>
        </w:r>
        <w:r w:rsidRPr="0066058B">
          <w:rPr>
            <w:rStyle w:val="a9"/>
            <w:i/>
            <w:sz w:val="18"/>
            <w:szCs w:val="18"/>
            <w:u w:val="none"/>
          </w:rPr>
          <w:t>остановлением Правительства РФ от 31 октября 2014 г. № 1132</w:t>
        </w:r>
      </w:hyperlink>
      <w:r w:rsidRPr="0066058B">
        <w:rPr>
          <w:rStyle w:val="a9"/>
          <w:i/>
          <w:sz w:val="18"/>
          <w:szCs w:val="18"/>
          <w:u w:val="none"/>
        </w:rPr>
        <w:t>.</w:t>
      </w:r>
    </w:p>
  </w:footnote>
  <w:footnote w:id="5">
    <w:p w:rsidR="00F1567F" w:rsidRPr="0066058B" w:rsidRDefault="00F1567F" w:rsidP="00A2385D">
      <w:pPr>
        <w:pStyle w:val="af"/>
        <w:ind w:left="851" w:firstLine="0"/>
        <w:rPr>
          <w:sz w:val="18"/>
          <w:szCs w:val="18"/>
        </w:rPr>
      </w:pPr>
      <w:r w:rsidRPr="0066058B">
        <w:rPr>
          <w:sz w:val="18"/>
          <w:szCs w:val="18"/>
          <w:vertAlign w:val="superscript"/>
        </w:rPr>
        <w:t>**</w:t>
      </w:r>
      <w:r w:rsidRPr="0066058B">
        <w:rPr>
          <w:i/>
          <w:sz w:val="18"/>
          <w:szCs w:val="18"/>
        </w:rPr>
        <w:t xml:space="preserve"> Данная информация размещается только в случае, если Заказчик обязан размещать такую информацию в соответствии с порядком установленным Правительством РФ (в том числе </w:t>
      </w:r>
      <w:hyperlink r:id="rId2" w:history="1">
        <w:r>
          <w:rPr>
            <w:rStyle w:val="a9"/>
            <w:i/>
            <w:sz w:val="18"/>
            <w:szCs w:val="18"/>
            <w:u w:val="none"/>
          </w:rPr>
          <w:t>п</w:t>
        </w:r>
        <w:r w:rsidRPr="0066058B">
          <w:rPr>
            <w:rStyle w:val="a9"/>
            <w:i/>
            <w:sz w:val="18"/>
            <w:szCs w:val="18"/>
            <w:u w:val="none"/>
          </w:rPr>
          <w:t>остановлением Правительства РФ от 11 декабря 2014г. № 1352 «Об особенностях участия субъектов МСП в закупках товаров, работ, услуг отдельными видами юридических лиц»</w:t>
        </w:r>
      </w:hyperlink>
      <w:r w:rsidRPr="0066058B">
        <w:rPr>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7F" w:rsidRDefault="00F1567F"/>
  <w:p w:rsidR="00F1567F" w:rsidRDefault="00F1567F"/>
  <w:p w:rsidR="00F1567F" w:rsidRDefault="00F156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7F" w:rsidRPr="004924D7" w:rsidRDefault="00F1567F" w:rsidP="006D57F5">
    <w:pPr>
      <w:pBdr>
        <w:bottom w:val="single" w:sz="4" w:space="1" w:color="auto"/>
      </w:pBdr>
      <w:tabs>
        <w:tab w:val="right" w:pos="9921"/>
      </w:tabs>
      <w:spacing w:line="240" w:lineRule="auto"/>
      <w:ind w:firstLine="0"/>
      <w:jc w:val="left"/>
      <w:rPr>
        <w:color w:val="999999"/>
        <w:sz w:val="16"/>
        <w:szCs w:val="16"/>
      </w:rPr>
    </w:pPr>
    <w:r w:rsidRPr="004924D7">
      <w:rPr>
        <w:color w:val="999999"/>
        <w:sz w:val="16"/>
        <w:szCs w:val="16"/>
      </w:rPr>
      <w:t xml:space="preserve">Положение о закупке товаров, работ, услуг АО ТФ «Ватт» </w:t>
    </w:r>
    <w:r w:rsidRPr="004924D7">
      <w:rPr>
        <w:color w:val="999999"/>
        <w:sz w:val="16"/>
        <w:szCs w:val="16"/>
      </w:rPr>
      <w:tab/>
      <w:t xml:space="preserve">Стр. </w:t>
    </w:r>
    <w:r w:rsidRPr="004924D7">
      <w:rPr>
        <w:color w:val="999999"/>
        <w:sz w:val="16"/>
        <w:szCs w:val="16"/>
      </w:rPr>
      <w:fldChar w:fldCharType="begin"/>
    </w:r>
    <w:r w:rsidRPr="004924D7">
      <w:rPr>
        <w:color w:val="999999"/>
        <w:sz w:val="16"/>
        <w:szCs w:val="16"/>
      </w:rPr>
      <w:instrText xml:space="preserve"> PAGE </w:instrText>
    </w:r>
    <w:r w:rsidRPr="004924D7">
      <w:rPr>
        <w:color w:val="999999"/>
        <w:sz w:val="16"/>
        <w:szCs w:val="16"/>
      </w:rPr>
      <w:fldChar w:fldCharType="separate"/>
    </w:r>
    <w:r w:rsidR="009B2519">
      <w:rPr>
        <w:noProof/>
        <w:color w:val="999999"/>
        <w:sz w:val="16"/>
        <w:szCs w:val="16"/>
      </w:rPr>
      <w:t>40</w:t>
    </w:r>
    <w:r w:rsidRPr="004924D7">
      <w:rPr>
        <w:color w:val="999999"/>
        <w:sz w:val="16"/>
        <w:szCs w:val="16"/>
      </w:rPr>
      <w:fldChar w:fldCharType="end"/>
    </w:r>
    <w:r w:rsidRPr="004924D7">
      <w:rPr>
        <w:color w:val="999999"/>
        <w:sz w:val="16"/>
        <w:szCs w:val="16"/>
      </w:rPr>
      <w:t xml:space="preserve"> из </w:t>
    </w:r>
    <w:r w:rsidRPr="004924D7">
      <w:rPr>
        <w:color w:val="999999"/>
        <w:sz w:val="16"/>
        <w:szCs w:val="16"/>
      </w:rPr>
      <w:fldChar w:fldCharType="begin"/>
    </w:r>
    <w:r w:rsidRPr="004924D7">
      <w:rPr>
        <w:color w:val="999999"/>
        <w:sz w:val="16"/>
        <w:szCs w:val="16"/>
      </w:rPr>
      <w:instrText xml:space="preserve"> NUMPAGES </w:instrText>
    </w:r>
    <w:r w:rsidRPr="004924D7">
      <w:rPr>
        <w:color w:val="999999"/>
        <w:sz w:val="16"/>
        <w:szCs w:val="16"/>
      </w:rPr>
      <w:fldChar w:fldCharType="separate"/>
    </w:r>
    <w:r w:rsidR="009B2519">
      <w:rPr>
        <w:noProof/>
        <w:color w:val="999999"/>
        <w:sz w:val="16"/>
        <w:szCs w:val="16"/>
      </w:rPr>
      <w:t>64</w:t>
    </w:r>
    <w:r w:rsidRPr="004924D7">
      <w:rPr>
        <w:color w:val="999999"/>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586ECC"/>
    <w:lvl w:ilvl="0">
      <w:start w:val="1"/>
      <w:numFmt w:val="bullet"/>
      <w:pStyle w:val="a"/>
      <w:lvlText w:val=""/>
      <w:lvlJc w:val="left"/>
      <w:pPr>
        <w:tabs>
          <w:tab w:val="num" w:pos="360"/>
        </w:tabs>
        <w:ind w:left="360" w:hanging="360"/>
      </w:pPr>
      <w:rPr>
        <w:rFonts w:ascii="Symbol" w:hAnsi="Symbol" w:hint="default"/>
      </w:rPr>
    </w:lvl>
  </w:abstractNum>
  <w:abstractNum w:abstractNumId="1">
    <w:nsid w:val="00643C14"/>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
    <w:nsid w:val="00DD4140"/>
    <w:multiLevelType w:val="multilevel"/>
    <w:tmpl w:val="0FCA110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
    <w:nsid w:val="07451C3A"/>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
    <w:nsid w:val="08F715BC"/>
    <w:multiLevelType w:val="multilevel"/>
    <w:tmpl w:val="9D82F42E"/>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
    <w:nsid w:val="0975077C"/>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
    <w:nsid w:val="0B2A6FF2"/>
    <w:multiLevelType w:val="multilevel"/>
    <w:tmpl w:val="AB929A88"/>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russianLower"/>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
    <w:nsid w:val="0B5E350C"/>
    <w:multiLevelType w:val="multilevel"/>
    <w:tmpl w:val="0FCA110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844"/>
        </w:tabs>
        <w:ind w:left="1844"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8">
    <w:nsid w:val="0D716947"/>
    <w:multiLevelType w:val="multilevel"/>
    <w:tmpl w:val="EA58AF62"/>
    <w:styleLink w:val="a0"/>
    <w:lvl w:ilvl="0">
      <w:start w:val="1"/>
      <w:numFmt w:val="bullet"/>
      <w:lvlText w:val=""/>
      <w:lvlJc w:val="left"/>
      <w:pPr>
        <w:tabs>
          <w:tab w:val="num" w:pos="1560"/>
        </w:tabs>
        <w:ind w:left="1560" w:hanging="360"/>
      </w:pPr>
      <w:rPr>
        <w:rFonts w:ascii="Symbol" w:hAnsi="Symbol"/>
        <w:sz w:val="28"/>
      </w:rPr>
    </w:lvl>
    <w:lvl w:ilvl="1">
      <w:start w:val="1"/>
      <w:numFmt w:val="bullet"/>
      <w:lvlText w:val="o"/>
      <w:lvlJc w:val="left"/>
      <w:pPr>
        <w:tabs>
          <w:tab w:val="num" w:pos="2280"/>
        </w:tabs>
        <w:ind w:left="2280" w:hanging="360"/>
      </w:pPr>
      <w:rPr>
        <w:rFonts w:ascii="Courier New" w:hAnsi="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9">
    <w:nsid w:val="0D936BB9"/>
    <w:multiLevelType w:val="multilevel"/>
    <w:tmpl w:val="9D82F42E"/>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0">
    <w:nsid w:val="0DD83D1C"/>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
    <w:nsid w:val="0F847CB3"/>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2">
    <w:nsid w:val="0FB25836"/>
    <w:multiLevelType w:val="hybridMultilevel"/>
    <w:tmpl w:val="120258C6"/>
    <w:lvl w:ilvl="0" w:tplc="6906A4F4">
      <w:start w:val="1"/>
      <w:numFmt w:val="bullet"/>
      <w:lvlText w:val=""/>
      <w:lvlJc w:val="left"/>
      <w:pPr>
        <w:ind w:left="720" w:hanging="360"/>
      </w:pPr>
      <w:rPr>
        <w:rFonts w:ascii="Wingdings" w:hAnsi="Wingdings" w:hint="default"/>
        <w:sz w:val="20"/>
      </w:rPr>
    </w:lvl>
    <w:lvl w:ilvl="1" w:tplc="ABE27332">
      <w:start w:val="1"/>
      <w:numFmt w:val="bullet"/>
      <w:lvlText w:val="o"/>
      <w:lvlJc w:val="left"/>
      <w:pPr>
        <w:ind w:left="1440" w:hanging="360"/>
      </w:pPr>
      <w:rPr>
        <w:rFonts w:ascii="Courier New" w:hAnsi="Courier New" w:hint="default"/>
      </w:rPr>
    </w:lvl>
    <w:lvl w:ilvl="2" w:tplc="D54A1DFE">
      <w:start w:val="1"/>
      <w:numFmt w:val="bullet"/>
      <w:lvlText w:val=""/>
      <w:lvlJc w:val="left"/>
      <w:pPr>
        <w:ind w:left="2160" w:hanging="360"/>
      </w:pPr>
      <w:rPr>
        <w:rFonts w:ascii="Wingdings" w:hAnsi="Wingdings" w:hint="default"/>
      </w:rPr>
    </w:lvl>
    <w:lvl w:ilvl="3" w:tplc="FB6AA998">
      <w:start w:val="1"/>
      <w:numFmt w:val="bullet"/>
      <w:lvlText w:val=""/>
      <w:lvlJc w:val="left"/>
      <w:pPr>
        <w:ind w:left="2880" w:hanging="360"/>
      </w:pPr>
      <w:rPr>
        <w:rFonts w:ascii="Symbol" w:hAnsi="Symbol" w:hint="default"/>
      </w:rPr>
    </w:lvl>
    <w:lvl w:ilvl="4" w:tplc="A36006F0">
      <w:start w:val="1"/>
      <w:numFmt w:val="bullet"/>
      <w:lvlText w:val="o"/>
      <w:lvlJc w:val="left"/>
      <w:pPr>
        <w:ind w:left="3600" w:hanging="360"/>
      </w:pPr>
      <w:rPr>
        <w:rFonts w:ascii="Courier New" w:hAnsi="Courier New" w:hint="default"/>
      </w:rPr>
    </w:lvl>
    <w:lvl w:ilvl="5" w:tplc="82ACA7B8">
      <w:start w:val="1"/>
      <w:numFmt w:val="bullet"/>
      <w:lvlText w:val=""/>
      <w:lvlJc w:val="left"/>
      <w:pPr>
        <w:ind w:left="4320" w:hanging="360"/>
      </w:pPr>
      <w:rPr>
        <w:rFonts w:ascii="Wingdings" w:hAnsi="Wingdings" w:hint="default"/>
      </w:rPr>
    </w:lvl>
    <w:lvl w:ilvl="6" w:tplc="ECCC0156">
      <w:start w:val="1"/>
      <w:numFmt w:val="bullet"/>
      <w:lvlText w:val=""/>
      <w:lvlJc w:val="left"/>
      <w:pPr>
        <w:ind w:left="5040" w:hanging="360"/>
      </w:pPr>
      <w:rPr>
        <w:rFonts w:ascii="Symbol" w:hAnsi="Symbol" w:hint="default"/>
      </w:rPr>
    </w:lvl>
    <w:lvl w:ilvl="7" w:tplc="933A9E7E">
      <w:start w:val="1"/>
      <w:numFmt w:val="bullet"/>
      <w:lvlText w:val="o"/>
      <w:lvlJc w:val="left"/>
      <w:pPr>
        <w:ind w:left="5760" w:hanging="360"/>
      </w:pPr>
      <w:rPr>
        <w:rFonts w:ascii="Courier New" w:hAnsi="Courier New" w:hint="default"/>
      </w:rPr>
    </w:lvl>
    <w:lvl w:ilvl="8" w:tplc="F4E0D6B4">
      <w:start w:val="1"/>
      <w:numFmt w:val="bullet"/>
      <w:lvlText w:val=""/>
      <w:lvlJc w:val="left"/>
      <w:pPr>
        <w:ind w:left="6480" w:hanging="360"/>
      </w:pPr>
      <w:rPr>
        <w:rFonts w:ascii="Wingdings" w:hAnsi="Wingdings" w:hint="default"/>
      </w:rPr>
    </w:lvl>
  </w:abstractNum>
  <w:abstractNum w:abstractNumId="13">
    <w:nsid w:val="12741310"/>
    <w:multiLevelType w:val="multilevel"/>
    <w:tmpl w:val="0FCA110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4">
    <w:nsid w:val="141924AC"/>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5">
    <w:nsid w:val="15AC1DE0"/>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6">
    <w:nsid w:val="15F5039B"/>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7">
    <w:nsid w:val="16061024"/>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8">
    <w:nsid w:val="163345BF"/>
    <w:multiLevelType w:val="hybridMultilevel"/>
    <w:tmpl w:val="054CA9D0"/>
    <w:lvl w:ilvl="0" w:tplc="2E3C2DB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16DA636D"/>
    <w:multiLevelType w:val="hybridMultilevel"/>
    <w:tmpl w:val="2EE8E580"/>
    <w:lvl w:ilvl="0" w:tplc="8258F812">
      <w:start w:val="1"/>
      <w:numFmt w:val="decimal"/>
      <w:pStyle w:val="a1"/>
      <w:lvlText w:val="%1."/>
      <w:lvlJc w:val="left"/>
      <w:pPr>
        <w:tabs>
          <w:tab w:val="num" w:pos="1134"/>
        </w:tabs>
        <w:ind w:left="1134" w:hanging="567"/>
      </w:pPr>
      <w:rPr>
        <w:rFonts w:hint="default"/>
      </w:rPr>
    </w:lvl>
    <w:lvl w:ilvl="1" w:tplc="6CFA143A" w:tentative="1">
      <w:start w:val="1"/>
      <w:numFmt w:val="lowerLetter"/>
      <w:lvlText w:val="%2."/>
      <w:lvlJc w:val="left"/>
      <w:pPr>
        <w:tabs>
          <w:tab w:val="num" w:pos="1440"/>
        </w:tabs>
        <w:ind w:left="1440" w:hanging="360"/>
      </w:pPr>
    </w:lvl>
    <w:lvl w:ilvl="2" w:tplc="6F30EBB0" w:tentative="1">
      <w:start w:val="1"/>
      <w:numFmt w:val="lowerRoman"/>
      <w:lvlText w:val="%3."/>
      <w:lvlJc w:val="right"/>
      <w:pPr>
        <w:tabs>
          <w:tab w:val="num" w:pos="2160"/>
        </w:tabs>
        <w:ind w:left="2160" w:hanging="180"/>
      </w:pPr>
    </w:lvl>
    <w:lvl w:ilvl="3" w:tplc="5DE8EB0E" w:tentative="1">
      <w:start w:val="1"/>
      <w:numFmt w:val="decimal"/>
      <w:lvlText w:val="%4."/>
      <w:lvlJc w:val="left"/>
      <w:pPr>
        <w:tabs>
          <w:tab w:val="num" w:pos="2880"/>
        </w:tabs>
        <w:ind w:left="2880" w:hanging="360"/>
      </w:pPr>
    </w:lvl>
    <w:lvl w:ilvl="4" w:tplc="390E5B3C" w:tentative="1">
      <w:start w:val="1"/>
      <w:numFmt w:val="lowerLetter"/>
      <w:lvlText w:val="%5."/>
      <w:lvlJc w:val="left"/>
      <w:pPr>
        <w:tabs>
          <w:tab w:val="num" w:pos="3600"/>
        </w:tabs>
        <w:ind w:left="3600" w:hanging="360"/>
      </w:pPr>
    </w:lvl>
    <w:lvl w:ilvl="5" w:tplc="8CC4B736" w:tentative="1">
      <w:start w:val="1"/>
      <w:numFmt w:val="lowerRoman"/>
      <w:lvlText w:val="%6."/>
      <w:lvlJc w:val="right"/>
      <w:pPr>
        <w:tabs>
          <w:tab w:val="num" w:pos="4320"/>
        </w:tabs>
        <w:ind w:left="4320" w:hanging="180"/>
      </w:pPr>
    </w:lvl>
    <w:lvl w:ilvl="6" w:tplc="328C967E" w:tentative="1">
      <w:start w:val="1"/>
      <w:numFmt w:val="decimal"/>
      <w:lvlText w:val="%7."/>
      <w:lvlJc w:val="left"/>
      <w:pPr>
        <w:tabs>
          <w:tab w:val="num" w:pos="5040"/>
        </w:tabs>
        <w:ind w:left="5040" w:hanging="360"/>
      </w:pPr>
    </w:lvl>
    <w:lvl w:ilvl="7" w:tplc="FAD453F2" w:tentative="1">
      <w:start w:val="1"/>
      <w:numFmt w:val="lowerLetter"/>
      <w:lvlText w:val="%8."/>
      <w:lvlJc w:val="left"/>
      <w:pPr>
        <w:tabs>
          <w:tab w:val="num" w:pos="5760"/>
        </w:tabs>
        <w:ind w:left="5760" w:hanging="360"/>
      </w:pPr>
    </w:lvl>
    <w:lvl w:ilvl="8" w:tplc="BF3013F8" w:tentative="1">
      <w:start w:val="1"/>
      <w:numFmt w:val="lowerRoman"/>
      <w:lvlText w:val="%9."/>
      <w:lvlJc w:val="right"/>
      <w:pPr>
        <w:tabs>
          <w:tab w:val="num" w:pos="6480"/>
        </w:tabs>
        <w:ind w:left="6480" w:hanging="180"/>
      </w:pPr>
    </w:lvl>
  </w:abstractNum>
  <w:abstractNum w:abstractNumId="20">
    <w:nsid w:val="17281260"/>
    <w:multiLevelType w:val="multilevel"/>
    <w:tmpl w:val="0BAE59D4"/>
    <w:lvl w:ilvl="0">
      <w:start w:val="1"/>
      <w:numFmt w:val="decimal"/>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1">
    <w:nsid w:val="182C7BA0"/>
    <w:multiLevelType w:val="multilevel"/>
    <w:tmpl w:val="854C3B42"/>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2">
    <w:nsid w:val="18A11BA7"/>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3">
    <w:nsid w:val="19614DAA"/>
    <w:multiLevelType w:val="multilevel"/>
    <w:tmpl w:val="AB929A88"/>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russianLower"/>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4">
    <w:nsid w:val="19895698"/>
    <w:multiLevelType w:val="multilevel"/>
    <w:tmpl w:val="854C3B42"/>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5">
    <w:nsid w:val="19C1399B"/>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6">
    <w:nsid w:val="19D006AE"/>
    <w:multiLevelType w:val="multilevel"/>
    <w:tmpl w:val="AB929A88"/>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russianLower"/>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7">
    <w:nsid w:val="1A027DF4"/>
    <w:multiLevelType w:val="multilevel"/>
    <w:tmpl w:val="854C3B42"/>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8">
    <w:nsid w:val="1A2821BC"/>
    <w:multiLevelType w:val="multilevel"/>
    <w:tmpl w:val="AB929A88"/>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russianLower"/>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9">
    <w:nsid w:val="1B5247E0"/>
    <w:multiLevelType w:val="multilevel"/>
    <w:tmpl w:val="9D82F42E"/>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nsid w:val="1BA83280"/>
    <w:multiLevelType w:val="multilevel"/>
    <w:tmpl w:val="4262F694"/>
    <w:lvl w:ilvl="0">
      <w:start w:val="3"/>
      <w:numFmt w:val="decimal"/>
      <w:lvlText w:val="%1."/>
      <w:lvlJc w:val="left"/>
      <w:pPr>
        <w:ind w:left="705" w:hanging="705"/>
      </w:pPr>
      <w:rPr>
        <w:rFonts w:hint="default"/>
      </w:rPr>
    </w:lvl>
    <w:lvl w:ilvl="1">
      <w:start w:val="2"/>
      <w:numFmt w:val="decimal"/>
      <w:lvlText w:val="%1.%2."/>
      <w:lvlJc w:val="left"/>
      <w:pPr>
        <w:ind w:left="1319" w:hanging="705"/>
      </w:pPr>
      <w:rPr>
        <w:rFonts w:hint="default"/>
      </w:rPr>
    </w:lvl>
    <w:lvl w:ilvl="2">
      <w:start w:val="3"/>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31">
    <w:nsid w:val="1CB876E0"/>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2">
    <w:nsid w:val="1E5732A9"/>
    <w:multiLevelType w:val="multilevel"/>
    <w:tmpl w:val="9D82F42E"/>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3">
    <w:nsid w:val="1FF7071E"/>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4">
    <w:nsid w:val="205A462A"/>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5">
    <w:nsid w:val="217005F6"/>
    <w:multiLevelType w:val="multilevel"/>
    <w:tmpl w:val="0FCA110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6">
    <w:nsid w:val="23465C79"/>
    <w:multiLevelType w:val="multilevel"/>
    <w:tmpl w:val="9D82F42E"/>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7">
    <w:nsid w:val="23BB0441"/>
    <w:multiLevelType w:val="multilevel"/>
    <w:tmpl w:val="9D82F42E"/>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8">
    <w:nsid w:val="23F704A1"/>
    <w:multiLevelType w:val="multilevel"/>
    <w:tmpl w:val="0FCA110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9">
    <w:nsid w:val="244F35D0"/>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0">
    <w:nsid w:val="251E22B8"/>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1">
    <w:nsid w:val="2561237C"/>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2">
    <w:nsid w:val="268B641A"/>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3">
    <w:nsid w:val="26F4192B"/>
    <w:multiLevelType w:val="multilevel"/>
    <w:tmpl w:val="0FCA110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4">
    <w:nsid w:val="2759410A"/>
    <w:multiLevelType w:val="multilevel"/>
    <w:tmpl w:val="854C3B42"/>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5">
    <w:nsid w:val="27AB1053"/>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6">
    <w:nsid w:val="2F593096"/>
    <w:multiLevelType w:val="multilevel"/>
    <w:tmpl w:val="0FCA110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844"/>
        </w:tabs>
        <w:ind w:left="1844"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7">
    <w:nsid w:val="30381E64"/>
    <w:multiLevelType w:val="hybridMultilevel"/>
    <w:tmpl w:val="4474863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0C70D86"/>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9">
    <w:nsid w:val="319C63AA"/>
    <w:multiLevelType w:val="multilevel"/>
    <w:tmpl w:val="9D82F42E"/>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0">
    <w:nsid w:val="321D4910"/>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1">
    <w:nsid w:val="33213C1B"/>
    <w:multiLevelType w:val="multilevel"/>
    <w:tmpl w:val="854C3B42"/>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2">
    <w:nsid w:val="363F5424"/>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3">
    <w:nsid w:val="36CF72C8"/>
    <w:multiLevelType w:val="multilevel"/>
    <w:tmpl w:val="0FCA110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4">
    <w:nsid w:val="373D6A17"/>
    <w:multiLevelType w:val="multilevel"/>
    <w:tmpl w:val="9D82F42E"/>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5">
    <w:nsid w:val="3AB270EF"/>
    <w:multiLevelType w:val="multilevel"/>
    <w:tmpl w:val="0FCA110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6">
    <w:nsid w:val="3B2A0BA6"/>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7">
    <w:nsid w:val="3C2222AE"/>
    <w:multiLevelType w:val="multilevel"/>
    <w:tmpl w:val="AB929A88"/>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russianLower"/>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8">
    <w:nsid w:val="3CA67D6E"/>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9">
    <w:nsid w:val="3D967156"/>
    <w:multiLevelType w:val="multilevel"/>
    <w:tmpl w:val="9D82F42E"/>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0">
    <w:nsid w:val="3F9F0B05"/>
    <w:multiLevelType w:val="multilevel"/>
    <w:tmpl w:val="9D82F42E"/>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1">
    <w:nsid w:val="4193601A"/>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2">
    <w:nsid w:val="41FF14E6"/>
    <w:multiLevelType w:val="multilevel"/>
    <w:tmpl w:val="854C3B42"/>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3">
    <w:nsid w:val="429215C1"/>
    <w:multiLevelType w:val="multilevel"/>
    <w:tmpl w:val="0FCA110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4">
    <w:nsid w:val="42B42A80"/>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5">
    <w:nsid w:val="43206EF8"/>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6">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701"/>
        </w:tabs>
        <w:ind w:left="1701" w:hanging="1134"/>
      </w:pPr>
      <w:rPr>
        <w:rFonts w:hint="default"/>
      </w:rPr>
    </w:lvl>
    <w:lvl w:ilvl="3">
      <w:start w:val="1"/>
      <w:numFmt w:val="decimal"/>
      <w:pStyle w:val="4"/>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67">
    <w:nsid w:val="48076CBA"/>
    <w:multiLevelType w:val="multilevel"/>
    <w:tmpl w:val="75E087E6"/>
    <w:lvl w:ilvl="0">
      <w:start w:val="1"/>
      <w:numFmt w:val="decimal"/>
      <w:lvlText w:val="%1."/>
      <w:lvlJc w:val="left"/>
      <w:pPr>
        <w:tabs>
          <w:tab w:val="num" w:pos="502"/>
        </w:tabs>
        <w:ind w:left="502" w:hanging="360"/>
      </w:pPr>
      <w:rPr>
        <w:rFonts w:cs="Times New Roman"/>
      </w:rPr>
    </w:lvl>
    <w:lvl w:ilvl="1">
      <w:start w:val="8"/>
      <w:numFmt w:val="decimal"/>
      <w:isLgl/>
      <w:lvlText w:val="%1.%2"/>
      <w:lvlJc w:val="left"/>
      <w:pPr>
        <w:ind w:left="667" w:hanging="525"/>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582" w:hanging="1440"/>
      </w:pPr>
      <w:rPr>
        <w:rFonts w:cs="Times New Roman" w:hint="default"/>
      </w:rPr>
    </w:lvl>
  </w:abstractNum>
  <w:abstractNum w:abstractNumId="68">
    <w:nsid w:val="48A5136D"/>
    <w:multiLevelType w:val="multilevel"/>
    <w:tmpl w:val="9D82F42E"/>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9">
    <w:nsid w:val="48CB474F"/>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0">
    <w:nsid w:val="49643A16"/>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1">
    <w:nsid w:val="4A013A9B"/>
    <w:multiLevelType w:val="multilevel"/>
    <w:tmpl w:val="0FCA110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2">
    <w:nsid w:val="4C5E7160"/>
    <w:multiLevelType w:val="multilevel"/>
    <w:tmpl w:val="B34036A4"/>
    <w:lvl w:ilvl="0">
      <w:start w:val="1"/>
      <w:numFmt w:val="decimal"/>
      <w:pStyle w:val="1"/>
      <w:lvlText w:val="%1."/>
      <w:lvlJc w:val="center"/>
      <w:pPr>
        <w:tabs>
          <w:tab w:val="num" w:pos="568"/>
        </w:tabs>
        <w:ind w:left="568" w:hanging="568"/>
      </w:pPr>
      <w:rPr>
        <w:rFonts w:hint="default"/>
      </w:rPr>
    </w:lvl>
    <w:lvl w:ilvl="1">
      <w:start w:val="1"/>
      <w:numFmt w:val="decimal"/>
      <w:pStyle w:val="20"/>
      <w:lvlText w:val="%1.%2."/>
      <w:lvlJc w:val="left"/>
      <w:pPr>
        <w:tabs>
          <w:tab w:val="num" w:pos="9639"/>
        </w:tabs>
        <w:ind w:left="9639" w:hanging="1133"/>
      </w:pPr>
      <w:rPr>
        <w:rFonts w:ascii="Times New Roman" w:hAnsi="Times New Roman" w:cs="Times New Roman" w:hint="default"/>
        <w:b/>
        <w:strike w:val="0"/>
        <w:sz w:val="22"/>
        <w:szCs w:val="22"/>
      </w:rPr>
    </w:lvl>
    <w:lvl w:ilvl="2">
      <w:start w:val="1"/>
      <w:numFmt w:val="decimal"/>
      <w:pStyle w:val="30"/>
      <w:lvlText w:val="%1.%2.%3."/>
      <w:lvlJc w:val="left"/>
      <w:pPr>
        <w:tabs>
          <w:tab w:val="num" w:pos="1843"/>
        </w:tabs>
        <w:ind w:left="1843" w:hanging="1133"/>
      </w:pPr>
      <w:rPr>
        <w:rFonts w:hint="default"/>
      </w:rPr>
    </w:lvl>
    <w:lvl w:ilvl="3">
      <w:start w:val="1"/>
      <w:numFmt w:val="decimal"/>
      <w:pStyle w:val="40"/>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russianLower"/>
      <w:pStyle w:val="5ABCD"/>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3">
    <w:nsid w:val="4D6304CE"/>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4">
    <w:nsid w:val="4E2E00DA"/>
    <w:multiLevelType w:val="multilevel"/>
    <w:tmpl w:val="75E087E6"/>
    <w:lvl w:ilvl="0">
      <w:start w:val="1"/>
      <w:numFmt w:val="decimal"/>
      <w:lvlText w:val="%1."/>
      <w:lvlJc w:val="left"/>
      <w:pPr>
        <w:tabs>
          <w:tab w:val="num" w:pos="502"/>
        </w:tabs>
        <w:ind w:left="502" w:hanging="360"/>
      </w:pPr>
      <w:rPr>
        <w:rFonts w:cs="Times New Roman"/>
      </w:rPr>
    </w:lvl>
    <w:lvl w:ilvl="1">
      <w:start w:val="8"/>
      <w:numFmt w:val="decimal"/>
      <w:isLgl/>
      <w:lvlText w:val="%1.%2"/>
      <w:lvlJc w:val="left"/>
      <w:pPr>
        <w:ind w:left="667" w:hanging="525"/>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582" w:hanging="1440"/>
      </w:pPr>
      <w:rPr>
        <w:rFonts w:cs="Times New Roman" w:hint="default"/>
      </w:rPr>
    </w:lvl>
  </w:abstractNum>
  <w:abstractNum w:abstractNumId="75">
    <w:nsid w:val="4EEB531B"/>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6">
    <w:nsid w:val="501D2843"/>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7">
    <w:nsid w:val="51655C06"/>
    <w:multiLevelType w:val="multilevel"/>
    <w:tmpl w:val="854C3B42"/>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8">
    <w:nsid w:val="566F2EED"/>
    <w:multiLevelType w:val="multilevel"/>
    <w:tmpl w:val="9D82F42E"/>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9">
    <w:nsid w:val="57D709AB"/>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80">
    <w:nsid w:val="57E35B9D"/>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8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2">
    <w:nsid w:val="5C6E373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3">
    <w:nsid w:val="5D0C6FC4"/>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84">
    <w:nsid w:val="5D8F05B8"/>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85">
    <w:nsid w:val="5DDC1610"/>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86">
    <w:nsid w:val="5F144A59"/>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Arial"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87">
    <w:nsid w:val="5F1C7A67"/>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88">
    <w:nsid w:val="5FC13135"/>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89">
    <w:nsid w:val="60B96B34"/>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90">
    <w:nsid w:val="61C2286C"/>
    <w:multiLevelType w:val="multilevel"/>
    <w:tmpl w:val="9D82F42E"/>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91">
    <w:nsid w:val="622D2C4F"/>
    <w:multiLevelType w:val="multilevel"/>
    <w:tmpl w:val="9D82F42E"/>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92">
    <w:nsid w:val="62D41FD1"/>
    <w:multiLevelType w:val="multilevel"/>
    <w:tmpl w:val="75E087E6"/>
    <w:lvl w:ilvl="0">
      <w:start w:val="1"/>
      <w:numFmt w:val="decimal"/>
      <w:lvlText w:val="%1."/>
      <w:lvlJc w:val="left"/>
      <w:pPr>
        <w:tabs>
          <w:tab w:val="num" w:pos="502"/>
        </w:tabs>
        <w:ind w:left="502" w:hanging="360"/>
      </w:pPr>
      <w:rPr>
        <w:rFonts w:cs="Times New Roman"/>
      </w:rPr>
    </w:lvl>
    <w:lvl w:ilvl="1">
      <w:start w:val="8"/>
      <w:numFmt w:val="decimal"/>
      <w:isLgl/>
      <w:lvlText w:val="%1.%2"/>
      <w:lvlJc w:val="left"/>
      <w:pPr>
        <w:ind w:left="667" w:hanging="525"/>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582" w:hanging="1440"/>
      </w:pPr>
      <w:rPr>
        <w:rFonts w:cs="Times New Roman" w:hint="default"/>
      </w:rPr>
    </w:lvl>
  </w:abstractNum>
  <w:abstractNum w:abstractNumId="93">
    <w:nsid w:val="63226B3A"/>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94">
    <w:nsid w:val="64392D44"/>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95">
    <w:nsid w:val="643D53E0"/>
    <w:multiLevelType w:val="multilevel"/>
    <w:tmpl w:val="9D82F42E"/>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96">
    <w:nsid w:val="65343BF9"/>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EuropeCondensedC"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97">
    <w:nsid w:val="65775221"/>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98">
    <w:nsid w:val="673B0AC0"/>
    <w:multiLevelType w:val="multilevel"/>
    <w:tmpl w:val="854C3B42"/>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99">
    <w:nsid w:val="683175DB"/>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00">
    <w:nsid w:val="68D17592"/>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01">
    <w:nsid w:val="68F672B5"/>
    <w:multiLevelType w:val="hybridMultilevel"/>
    <w:tmpl w:val="C02AC63C"/>
    <w:lvl w:ilvl="0" w:tplc="9E3290A0">
      <w:start w:val="1"/>
      <w:numFmt w:val="decimal"/>
      <w:lvlText w:val="%1."/>
      <w:lvlJc w:val="left"/>
      <w:pPr>
        <w:ind w:left="643" w:hanging="360"/>
      </w:pPr>
      <w:rPr>
        <w:rFonts w:cs="Times New Roman"/>
      </w:rPr>
    </w:lvl>
    <w:lvl w:ilvl="1" w:tplc="E72040A8">
      <w:start w:val="1"/>
      <w:numFmt w:val="lowerLetter"/>
      <w:lvlText w:val="%2."/>
      <w:lvlJc w:val="left"/>
      <w:pPr>
        <w:ind w:left="1079" w:hanging="360"/>
      </w:pPr>
      <w:rPr>
        <w:rFonts w:cs="Times New Roman"/>
      </w:rPr>
    </w:lvl>
    <w:lvl w:ilvl="2" w:tplc="C116E7B0">
      <w:start w:val="1"/>
      <w:numFmt w:val="lowerRoman"/>
      <w:lvlText w:val="%3."/>
      <w:lvlJc w:val="right"/>
      <w:pPr>
        <w:ind w:left="1799" w:hanging="180"/>
      </w:pPr>
      <w:rPr>
        <w:rFonts w:cs="Times New Roman"/>
      </w:rPr>
    </w:lvl>
    <w:lvl w:ilvl="3" w:tplc="CECE3AB8">
      <w:start w:val="1"/>
      <w:numFmt w:val="decimal"/>
      <w:lvlText w:val="%4."/>
      <w:lvlJc w:val="left"/>
      <w:pPr>
        <w:ind w:left="2519" w:hanging="360"/>
      </w:pPr>
      <w:rPr>
        <w:rFonts w:cs="Times New Roman"/>
      </w:rPr>
    </w:lvl>
    <w:lvl w:ilvl="4" w:tplc="0226D138">
      <w:start w:val="1"/>
      <w:numFmt w:val="lowerLetter"/>
      <w:lvlText w:val="%5."/>
      <w:lvlJc w:val="left"/>
      <w:pPr>
        <w:ind w:left="3239" w:hanging="360"/>
      </w:pPr>
      <w:rPr>
        <w:rFonts w:cs="Times New Roman"/>
      </w:rPr>
    </w:lvl>
    <w:lvl w:ilvl="5" w:tplc="CAE073C2">
      <w:start w:val="1"/>
      <w:numFmt w:val="lowerRoman"/>
      <w:lvlText w:val="%6."/>
      <w:lvlJc w:val="right"/>
      <w:pPr>
        <w:ind w:left="3959" w:hanging="180"/>
      </w:pPr>
      <w:rPr>
        <w:rFonts w:cs="Times New Roman"/>
      </w:rPr>
    </w:lvl>
    <w:lvl w:ilvl="6" w:tplc="5FD28B16">
      <w:start w:val="1"/>
      <w:numFmt w:val="decimal"/>
      <w:lvlText w:val="%7."/>
      <w:lvlJc w:val="left"/>
      <w:pPr>
        <w:ind w:left="4679" w:hanging="360"/>
      </w:pPr>
      <w:rPr>
        <w:rFonts w:cs="Times New Roman"/>
      </w:rPr>
    </w:lvl>
    <w:lvl w:ilvl="7" w:tplc="591A8BD8">
      <w:start w:val="1"/>
      <w:numFmt w:val="lowerLetter"/>
      <w:lvlText w:val="%8."/>
      <w:lvlJc w:val="left"/>
      <w:pPr>
        <w:ind w:left="5399" w:hanging="360"/>
      </w:pPr>
      <w:rPr>
        <w:rFonts w:cs="Times New Roman"/>
      </w:rPr>
    </w:lvl>
    <w:lvl w:ilvl="8" w:tplc="465211D6">
      <w:start w:val="1"/>
      <w:numFmt w:val="lowerRoman"/>
      <w:lvlText w:val="%9."/>
      <w:lvlJc w:val="right"/>
      <w:pPr>
        <w:ind w:left="6119" w:hanging="180"/>
      </w:pPr>
      <w:rPr>
        <w:rFonts w:cs="Times New Roman"/>
      </w:rPr>
    </w:lvl>
  </w:abstractNum>
  <w:abstractNum w:abstractNumId="102">
    <w:nsid w:val="6B6976C1"/>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03">
    <w:nsid w:val="6CE02D50"/>
    <w:multiLevelType w:val="multilevel"/>
    <w:tmpl w:val="6582981C"/>
    <w:lvl w:ilvl="0">
      <w:start w:val="3"/>
      <w:numFmt w:val="decimal"/>
      <w:lvlText w:val="%1."/>
      <w:lvlJc w:val="left"/>
      <w:pPr>
        <w:ind w:left="720" w:hanging="720"/>
      </w:pPr>
      <w:rPr>
        <w:rFonts w:hint="default"/>
      </w:rPr>
    </w:lvl>
    <w:lvl w:ilvl="1">
      <w:start w:val="2"/>
      <w:numFmt w:val="decimal"/>
      <w:lvlText w:val="%1.%2."/>
      <w:lvlJc w:val="left"/>
      <w:pPr>
        <w:ind w:left="1334" w:hanging="7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sz w:val="22"/>
        <w:szCs w:val="22"/>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04">
    <w:nsid w:val="6F1F3FCA"/>
    <w:multiLevelType w:val="hybridMultilevel"/>
    <w:tmpl w:val="2014096A"/>
    <w:lvl w:ilvl="0" w:tplc="54CC71F2">
      <w:start w:val="1"/>
      <w:numFmt w:val="upperRoman"/>
      <w:pStyle w:val="a2"/>
      <w:lvlText w:val="Раздел %1."/>
      <w:lvlJc w:val="left"/>
      <w:pPr>
        <w:tabs>
          <w:tab w:val="num" w:pos="0"/>
        </w:tabs>
        <w:ind w:left="0" w:firstLine="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5"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5">
    <w:nsid w:val="709A1AF8"/>
    <w:multiLevelType w:val="multilevel"/>
    <w:tmpl w:val="AB929A88"/>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russianLower"/>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06">
    <w:nsid w:val="716B605D"/>
    <w:multiLevelType w:val="multilevel"/>
    <w:tmpl w:val="AB929A88"/>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russianLower"/>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07">
    <w:nsid w:val="73375BC9"/>
    <w:multiLevelType w:val="multilevel"/>
    <w:tmpl w:val="9D82F42E"/>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08">
    <w:nsid w:val="7339289D"/>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0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110">
    <w:nsid w:val="7B025B65"/>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1">
    <w:nsid w:val="7B3275FD"/>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2">
    <w:nsid w:val="7CA80E85"/>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3">
    <w:nsid w:val="7D9B71A7"/>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4">
    <w:nsid w:val="7DA14F29"/>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5">
    <w:nsid w:val="7F2A3054"/>
    <w:multiLevelType w:val="hybridMultilevel"/>
    <w:tmpl w:val="8FC87FB8"/>
    <w:lvl w:ilvl="0" w:tplc="84FAE2E6">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6">
    <w:nsid w:val="7F652A75"/>
    <w:multiLevelType w:val="multilevel"/>
    <w:tmpl w:val="4D7C0A84"/>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133"/>
        </w:tabs>
        <w:ind w:left="1133" w:hanging="1133"/>
      </w:pPr>
      <w:rPr>
        <w:rFonts w:ascii="Tahoma" w:hAnsi="Tahoma" w:cs="Times New Roman" w:hint="default"/>
        <w:b/>
        <w:strike w:val="0"/>
        <w:sz w:val="20"/>
      </w:rPr>
    </w:lvl>
    <w:lvl w:ilvl="2">
      <w:start w:val="1"/>
      <w:numFmt w:val="decimal"/>
      <w:lvlText w:val="%1.%2.%3."/>
      <w:lvlJc w:val="left"/>
      <w:pPr>
        <w:tabs>
          <w:tab w:val="num" w:pos="1843"/>
        </w:tabs>
        <w:ind w:left="1843" w:hanging="1133"/>
      </w:pPr>
      <w:rPr>
        <w:rFonts w:hint="default"/>
      </w:rPr>
    </w:lvl>
    <w:lvl w:ilvl="3">
      <w:start w:val="1"/>
      <w:numFmt w:val="decimal"/>
      <w:lvlText w:val="%4.2.3"/>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560"/>
        </w:tabs>
        <w:ind w:left="1560" w:hanging="567"/>
      </w:pPr>
      <w:rPr>
        <w:rFonts w:hint="default"/>
        <w:i w:val="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num w:numId="1">
    <w:abstractNumId w:val="20"/>
  </w:num>
  <w:num w:numId="2">
    <w:abstractNumId w:val="66"/>
  </w:num>
  <w:num w:numId="3">
    <w:abstractNumId w:val="81"/>
  </w:num>
  <w:num w:numId="4">
    <w:abstractNumId w:val="19"/>
  </w:num>
  <w:num w:numId="5">
    <w:abstractNumId w:val="8"/>
  </w:num>
  <w:num w:numId="6">
    <w:abstractNumId w:val="82"/>
  </w:num>
  <w:num w:numId="7">
    <w:abstractNumId w:val="109"/>
  </w:num>
  <w:num w:numId="8">
    <w:abstractNumId w:val="104"/>
  </w:num>
  <w:num w:numId="9">
    <w:abstractNumId w:val="92"/>
  </w:num>
  <w:num w:numId="10">
    <w:abstractNumId w:val="74"/>
  </w:num>
  <w:num w:numId="11">
    <w:abstractNumId w:val="101"/>
  </w:num>
  <w:num w:numId="12">
    <w:abstractNumId w:val="12"/>
  </w:num>
  <w:num w:numId="13">
    <w:abstractNumId w:val="67"/>
  </w:num>
  <w:num w:numId="14">
    <w:abstractNumId w:val="47"/>
  </w:num>
  <w:num w:numId="15">
    <w:abstractNumId w:val="0"/>
  </w:num>
  <w:num w:numId="16">
    <w:abstractNumId w:val="72"/>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5"/>
  </w:num>
  <w:num w:numId="19">
    <w:abstractNumId w:val="18"/>
  </w:num>
  <w:num w:numId="20">
    <w:abstractNumId w:val="85"/>
  </w:num>
  <w:num w:numId="21">
    <w:abstractNumId w:val="76"/>
  </w:num>
  <w:num w:numId="22">
    <w:abstractNumId w:val="102"/>
  </w:num>
  <w:num w:numId="23">
    <w:abstractNumId w:val="79"/>
  </w:num>
  <w:num w:numId="24">
    <w:abstractNumId w:val="56"/>
  </w:num>
  <w:num w:numId="25">
    <w:abstractNumId w:val="97"/>
  </w:num>
  <w:num w:numId="26">
    <w:abstractNumId w:val="84"/>
  </w:num>
  <w:num w:numId="27">
    <w:abstractNumId w:val="89"/>
  </w:num>
  <w:num w:numId="28">
    <w:abstractNumId w:val="15"/>
  </w:num>
  <w:num w:numId="29">
    <w:abstractNumId w:val="5"/>
  </w:num>
  <w:num w:numId="30">
    <w:abstractNumId w:val="61"/>
  </w:num>
  <w:num w:numId="31">
    <w:abstractNumId w:val="34"/>
  </w:num>
  <w:num w:numId="32">
    <w:abstractNumId w:val="31"/>
  </w:num>
  <w:num w:numId="33">
    <w:abstractNumId w:val="58"/>
  </w:num>
  <w:num w:numId="34">
    <w:abstractNumId w:val="39"/>
  </w:num>
  <w:num w:numId="35">
    <w:abstractNumId w:val="114"/>
  </w:num>
  <w:num w:numId="36">
    <w:abstractNumId w:val="75"/>
  </w:num>
  <w:num w:numId="37">
    <w:abstractNumId w:val="41"/>
  </w:num>
  <w:num w:numId="38">
    <w:abstractNumId w:val="40"/>
  </w:num>
  <w:num w:numId="39">
    <w:abstractNumId w:val="80"/>
  </w:num>
  <w:num w:numId="40">
    <w:abstractNumId w:val="14"/>
  </w:num>
  <w:num w:numId="41">
    <w:abstractNumId w:val="110"/>
  </w:num>
  <w:num w:numId="42">
    <w:abstractNumId w:val="94"/>
  </w:num>
  <w:num w:numId="43">
    <w:abstractNumId w:val="111"/>
  </w:num>
  <w:num w:numId="44">
    <w:abstractNumId w:val="33"/>
  </w:num>
  <w:num w:numId="45">
    <w:abstractNumId w:val="10"/>
  </w:num>
  <w:num w:numId="46">
    <w:abstractNumId w:val="100"/>
  </w:num>
  <w:num w:numId="47">
    <w:abstractNumId w:val="52"/>
  </w:num>
  <w:num w:numId="48">
    <w:abstractNumId w:val="88"/>
  </w:num>
  <w:num w:numId="49">
    <w:abstractNumId w:val="112"/>
  </w:num>
  <w:num w:numId="50">
    <w:abstractNumId w:val="11"/>
  </w:num>
  <w:num w:numId="51">
    <w:abstractNumId w:val="86"/>
  </w:num>
  <w:num w:numId="52">
    <w:abstractNumId w:val="16"/>
  </w:num>
  <w:num w:numId="53">
    <w:abstractNumId w:val="108"/>
  </w:num>
  <w:num w:numId="54">
    <w:abstractNumId w:val="25"/>
  </w:num>
  <w:num w:numId="55">
    <w:abstractNumId w:val="96"/>
  </w:num>
  <w:num w:numId="56">
    <w:abstractNumId w:val="65"/>
  </w:num>
  <w:num w:numId="57">
    <w:abstractNumId w:val="36"/>
  </w:num>
  <w:num w:numId="58">
    <w:abstractNumId w:val="32"/>
  </w:num>
  <w:num w:numId="59">
    <w:abstractNumId w:val="78"/>
  </w:num>
  <w:num w:numId="60">
    <w:abstractNumId w:val="95"/>
  </w:num>
  <w:num w:numId="61">
    <w:abstractNumId w:val="49"/>
  </w:num>
  <w:num w:numId="62">
    <w:abstractNumId w:val="68"/>
  </w:num>
  <w:num w:numId="63">
    <w:abstractNumId w:val="59"/>
  </w:num>
  <w:num w:numId="64">
    <w:abstractNumId w:val="54"/>
  </w:num>
  <w:num w:numId="65">
    <w:abstractNumId w:val="4"/>
  </w:num>
  <w:num w:numId="66">
    <w:abstractNumId w:val="37"/>
  </w:num>
  <w:num w:numId="67">
    <w:abstractNumId w:val="107"/>
  </w:num>
  <w:num w:numId="68">
    <w:abstractNumId w:val="29"/>
  </w:num>
  <w:num w:numId="69">
    <w:abstractNumId w:val="90"/>
  </w:num>
  <w:num w:numId="70">
    <w:abstractNumId w:val="2"/>
  </w:num>
  <w:num w:numId="71">
    <w:abstractNumId w:val="43"/>
  </w:num>
  <w:num w:numId="72">
    <w:abstractNumId w:val="38"/>
  </w:num>
  <w:num w:numId="73">
    <w:abstractNumId w:val="13"/>
  </w:num>
  <w:num w:numId="74">
    <w:abstractNumId w:val="71"/>
  </w:num>
  <w:num w:numId="75">
    <w:abstractNumId w:val="63"/>
  </w:num>
  <w:num w:numId="76">
    <w:abstractNumId w:val="35"/>
  </w:num>
  <w:num w:numId="77">
    <w:abstractNumId w:val="53"/>
  </w:num>
  <w:num w:numId="78">
    <w:abstractNumId w:val="55"/>
  </w:num>
  <w:num w:numId="79">
    <w:abstractNumId w:val="7"/>
  </w:num>
  <w:num w:numId="80">
    <w:abstractNumId w:val="24"/>
  </w:num>
  <w:num w:numId="81">
    <w:abstractNumId w:val="62"/>
  </w:num>
  <w:num w:numId="82">
    <w:abstractNumId w:val="21"/>
  </w:num>
  <w:num w:numId="83">
    <w:abstractNumId w:val="27"/>
  </w:num>
  <w:num w:numId="84">
    <w:abstractNumId w:val="44"/>
  </w:num>
  <w:num w:numId="85">
    <w:abstractNumId w:val="51"/>
  </w:num>
  <w:num w:numId="86">
    <w:abstractNumId w:val="77"/>
  </w:num>
  <w:num w:numId="87">
    <w:abstractNumId w:val="98"/>
  </w:num>
  <w:num w:numId="88">
    <w:abstractNumId w:val="73"/>
  </w:num>
  <w:num w:numId="89">
    <w:abstractNumId w:val="45"/>
  </w:num>
  <w:num w:numId="90">
    <w:abstractNumId w:val="69"/>
  </w:num>
  <w:num w:numId="91">
    <w:abstractNumId w:val="6"/>
  </w:num>
  <w:num w:numId="92">
    <w:abstractNumId w:val="50"/>
  </w:num>
  <w:num w:numId="93">
    <w:abstractNumId w:val="1"/>
  </w:num>
  <w:num w:numId="94">
    <w:abstractNumId w:val="105"/>
  </w:num>
  <w:num w:numId="95">
    <w:abstractNumId w:val="17"/>
  </w:num>
  <w:num w:numId="96">
    <w:abstractNumId w:val="106"/>
  </w:num>
  <w:num w:numId="97">
    <w:abstractNumId w:val="42"/>
  </w:num>
  <w:num w:numId="98">
    <w:abstractNumId w:val="22"/>
  </w:num>
  <w:num w:numId="99">
    <w:abstractNumId w:val="99"/>
  </w:num>
  <w:num w:numId="100">
    <w:abstractNumId w:val="28"/>
  </w:num>
  <w:num w:numId="101">
    <w:abstractNumId w:val="91"/>
  </w:num>
  <w:num w:numId="102">
    <w:abstractNumId w:val="9"/>
  </w:num>
  <w:num w:numId="103">
    <w:abstractNumId w:val="60"/>
  </w:num>
  <w:num w:numId="104">
    <w:abstractNumId w:val="103"/>
  </w:num>
  <w:num w:numId="105">
    <w:abstractNumId w:val="30"/>
  </w:num>
  <w:num w:numId="106">
    <w:abstractNumId w:val="48"/>
  </w:num>
  <w:num w:numId="107">
    <w:abstractNumId w:val="70"/>
  </w:num>
  <w:num w:numId="108">
    <w:abstractNumId w:val="57"/>
  </w:num>
  <w:num w:numId="109">
    <w:abstractNumId w:val="26"/>
  </w:num>
  <w:num w:numId="110">
    <w:abstractNumId w:val="23"/>
  </w:num>
  <w:num w:numId="111">
    <w:abstractNumId w:val="83"/>
  </w:num>
  <w:num w:numId="112">
    <w:abstractNumId w:val="46"/>
  </w:num>
  <w:num w:numId="113">
    <w:abstractNumId w:val="87"/>
  </w:num>
  <w:num w:numId="114">
    <w:abstractNumId w:val="3"/>
  </w:num>
  <w:num w:numId="115">
    <w:abstractNumId w:val="113"/>
  </w:num>
  <w:num w:numId="116">
    <w:abstractNumId w:val="72"/>
  </w:num>
  <w:num w:numId="117">
    <w:abstractNumId w:val="93"/>
  </w:num>
  <w:num w:numId="118">
    <w:abstractNumId w:val="72"/>
  </w:num>
  <w:num w:numId="119">
    <w:abstractNumId w:val="72"/>
  </w:num>
  <w:num w:numId="120">
    <w:abstractNumId w:val="72"/>
  </w:num>
  <w:num w:numId="121">
    <w:abstractNumId w:val="116"/>
  </w:num>
  <w:num w:numId="122">
    <w:abstractNumId w:val="72"/>
  </w:num>
  <w:num w:numId="123">
    <w:abstractNumId w:val="72"/>
  </w:num>
  <w:num w:numId="124">
    <w:abstractNumId w:val="72"/>
  </w:num>
  <w:num w:numId="125">
    <w:abstractNumId w:val="64"/>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2945"/>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A1"/>
    <w:rsid w:val="00000D1F"/>
    <w:rsid w:val="00000DE9"/>
    <w:rsid w:val="00001635"/>
    <w:rsid w:val="00001CED"/>
    <w:rsid w:val="0000335F"/>
    <w:rsid w:val="00003C07"/>
    <w:rsid w:val="00003CB2"/>
    <w:rsid w:val="00003F97"/>
    <w:rsid w:val="000042E4"/>
    <w:rsid w:val="0000472F"/>
    <w:rsid w:val="00004A54"/>
    <w:rsid w:val="00004D85"/>
    <w:rsid w:val="00005053"/>
    <w:rsid w:val="00005F0B"/>
    <w:rsid w:val="000065C2"/>
    <w:rsid w:val="00006FDA"/>
    <w:rsid w:val="000071F1"/>
    <w:rsid w:val="00007B0F"/>
    <w:rsid w:val="00007C60"/>
    <w:rsid w:val="00007EC1"/>
    <w:rsid w:val="000106F3"/>
    <w:rsid w:val="00010A82"/>
    <w:rsid w:val="00011078"/>
    <w:rsid w:val="00011A39"/>
    <w:rsid w:val="00011FB8"/>
    <w:rsid w:val="0001243B"/>
    <w:rsid w:val="0001245E"/>
    <w:rsid w:val="0001295A"/>
    <w:rsid w:val="00012D0A"/>
    <w:rsid w:val="00013130"/>
    <w:rsid w:val="00013632"/>
    <w:rsid w:val="000136BC"/>
    <w:rsid w:val="00013A41"/>
    <w:rsid w:val="00013B9C"/>
    <w:rsid w:val="0001433D"/>
    <w:rsid w:val="00014D2E"/>
    <w:rsid w:val="00015A35"/>
    <w:rsid w:val="0001672B"/>
    <w:rsid w:val="000169A3"/>
    <w:rsid w:val="00016F68"/>
    <w:rsid w:val="00017563"/>
    <w:rsid w:val="00017D2C"/>
    <w:rsid w:val="000203FF"/>
    <w:rsid w:val="0002097E"/>
    <w:rsid w:val="000209C7"/>
    <w:rsid w:val="00020A96"/>
    <w:rsid w:val="00020AC3"/>
    <w:rsid w:val="00021278"/>
    <w:rsid w:val="00022BDF"/>
    <w:rsid w:val="0002376F"/>
    <w:rsid w:val="00024D09"/>
    <w:rsid w:val="00025515"/>
    <w:rsid w:val="00025584"/>
    <w:rsid w:val="000257F5"/>
    <w:rsid w:val="00026352"/>
    <w:rsid w:val="00030208"/>
    <w:rsid w:val="0003022F"/>
    <w:rsid w:val="00030593"/>
    <w:rsid w:val="00030612"/>
    <w:rsid w:val="00031055"/>
    <w:rsid w:val="00031F6C"/>
    <w:rsid w:val="00032F23"/>
    <w:rsid w:val="0003318A"/>
    <w:rsid w:val="00034034"/>
    <w:rsid w:val="00034338"/>
    <w:rsid w:val="00034DE6"/>
    <w:rsid w:val="00034E43"/>
    <w:rsid w:val="00035243"/>
    <w:rsid w:val="000356B1"/>
    <w:rsid w:val="00035ADF"/>
    <w:rsid w:val="00036CEE"/>
    <w:rsid w:val="00036EE4"/>
    <w:rsid w:val="00037156"/>
    <w:rsid w:val="000377D1"/>
    <w:rsid w:val="00037E7E"/>
    <w:rsid w:val="0004032A"/>
    <w:rsid w:val="00040942"/>
    <w:rsid w:val="00040A9A"/>
    <w:rsid w:val="00040D40"/>
    <w:rsid w:val="00041515"/>
    <w:rsid w:val="00041E83"/>
    <w:rsid w:val="00041FAE"/>
    <w:rsid w:val="000430EF"/>
    <w:rsid w:val="00047E78"/>
    <w:rsid w:val="00050432"/>
    <w:rsid w:val="0005050A"/>
    <w:rsid w:val="00050DA9"/>
    <w:rsid w:val="00051AD6"/>
    <w:rsid w:val="00052130"/>
    <w:rsid w:val="00052DC8"/>
    <w:rsid w:val="0005385B"/>
    <w:rsid w:val="00054289"/>
    <w:rsid w:val="000543D1"/>
    <w:rsid w:val="000552B7"/>
    <w:rsid w:val="000564F2"/>
    <w:rsid w:val="0006008A"/>
    <w:rsid w:val="00060486"/>
    <w:rsid w:val="00060BEB"/>
    <w:rsid w:val="00060C41"/>
    <w:rsid w:val="000622F0"/>
    <w:rsid w:val="00062649"/>
    <w:rsid w:val="0006272E"/>
    <w:rsid w:val="00062BE5"/>
    <w:rsid w:val="00062CA1"/>
    <w:rsid w:val="0006430C"/>
    <w:rsid w:val="00064A76"/>
    <w:rsid w:val="00064EEF"/>
    <w:rsid w:val="00064F83"/>
    <w:rsid w:val="000661BE"/>
    <w:rsid w:val="00066C17"/>
    <w:rsid w:val="00066E0D"/>
    <w:rsid w:val="00066F82"/>
    <w:rsid w:val="00067CB0"/>
    <w:rsid w:val="00070153"/>
    <w:rsid w:val="000706EC"/>
    <w:rsid w:val="000713E9"/>
    <w:rsid w:val="00071B33"/>
    <w:rsid w:val="0007252D"/>
    <w:rsid w:val="00072D57"/>
    <w:rsid w:val="00072E7D"/>
    <w:rsid w:val="0007372F"/>
    <w:rsid w:val="00073830"/>
    <w:rsid w:val="0007383D"/>
    <w:rsid w:val="00073864"/>
    <w:rsid w:val="000752BC"/>
    <w:rsid w:val="000757E1"/>
    <w:rsid w:val="00075980"/>
    <w:rsid w:val="00076D91"/>
    <w:rsid w:val="00076F9F"/>
    <w:rsid w:val="00077AFD"/>
    <w:rsid w:val="000805C5"/>
    <w:rsid w:val="000812D4"/>
    <w:rsid w:val="000816EA"/>
    <w:rsid w:val="00082713"/>
    <w:rsid w:val="00084347"/>
    <w:rsid w:val="0008466C"/>
    <w:rsid w:val="000847A3"/>
    <w:rsid w:val="0008681E"/>
    <w:rsid w:val="00087459"/>
    <w:rsid w:val="00087493"/>
    <w:rsid w:val="00087AFD"/>
    <w:rsid w:val="00091180"/>
    <w:rsid w:val="00091D48"/>
    <w:rsid w:val="0009210D"/>
    <w:rsid w:val="00092121"/>
    <w:rsid w:val="000926BF"/>
    <w:rsid w:val="0009270F"/>
    <w:rsid w:val="00092C36"/>
    <w:rsid w:val="00093BAB"/>
    <w:rsid w:val="00093D79"/>
    <w:rsid w:val="00094645"/>
    <w:rsid w:val="00094A17"/>
    <w:rsid w:val="00094DF1"/>
    <w:rsid w:val="00094F2C"/>
    <w:rsid w:val="0009580B"/>
    <w:rsid w:val="00096943"/>
    <w:rsid w:val="00096A05"/>
    <w:rsid w:val="00097D35"/>
    <w:rsid w:val="000A0933"/>
    <w:rsid w:val="000A0FB0"/>
    <w:rsid w:val="000A1010"/>
    <w:rsid w:val="000A21CB"/>
    <w:rsid w:val="000A22ED"/>
    <w:rsid w:val="000A2424"/>
    <w:rsid w:val="000A31F5"/>
    <w:rsid w:val="000A484E"/>
    <w:rsid w:val="000A4DC8"/>
    <w:rsid w:val="000A4EA9"/>
    <w:rsid w:val="000A4EB5"/>
    <w:rsid w:val="000A68F0"/>
    <w:rsid w:val="000A7385"/>
    <w:rsid w:val="000A7B6A"/>
    <w:rsid w:val="000B136D"/>
    <w:rsid w:val="000B1C51"/>
    <w:rsid w:val="000B1E49"/>
    <w:rsid w:val="000B1FF8"/>
    <w:rsid w:val="000B291F"/>
    <w:rsid w:val="000B2B5A"/>
    <w:rsid w:val="000B308F"/>
    <w:rsid w:val="000B33BC"/>
    <w:rsid w:val="000B4331"/>
    <w:rsid w:val="000B4859"/>
    <w:rsid w:val="000B62BD"/>
    <w:rsid w:val="000B62E4"/>
    <w:rsid w:val="000B637B"/>
    <w:rsid w:val="000B690D"/>
    <w:rsid w:val="000B6BE9"/>
    <w:rsid w:val="000B78DA"/>
    <w:rsid w:val="000C0B37"/>
    <w:rsid w:val="000C177E"/>
    <w:rsid w:val="000C1BAF"/>
    <w:rsid w:val="000C225D"/>
    <w:rsid w:val="000C35B4"/>
    <w:rsid w:val="000C4961"/>
    <w:rsid w:val="000C6399"/>
    <w:rsid w:val="000C7B29"/>
    <w:rsid w:val="000C7FA3"/>
    <w:rsid w:val="000D1598"/>
    <w:rsid w:val="000D25EF"/>
    <w:rsid w:val="000D2754"/>
    <w:rsid w:val="000D2901"/>
    <w:rsid w:val="000D2CE3"/>
    <w:rsid w:val="000D3235"/>
    <w:rsid w:val="000D3935"/>
    <w:rsid w:val="000D3A53"/>
    <w:rsid w:val="000D3FBB"/>
    <w:rsid w:val="000D4B34"/>
    <w:rsid w:val="000D4D3E"/>
    <w:rsid w:val="000D52E7"/>
    <w:rsid w:val="000D5A59"/>
    <w:rsid w:val="000D5BA6"/>
    <w:rsid w:val="000D6151"/>
    <w:rsid w:val="000D66DC"/>
    <w:rsid w:val="000D739C"/>
    <w:rsid w:val="000E0EF2"/>
    <w:rsid w:val="000E10C0"/>
    <w:rsid w:val="000E143D"/>
    <w:rsid w:val="000E18CA"/>
    <w:rsid w:val="000E1A68"/>
    <w:rsid w:val="000E1B52"/>
    <w:rsid w:val="000E230E"/>
    <w:rsid w:val="000E2389"/>
    <w:rsid w:val="000E2BD2"/>
    <w:rsid w:val="000E2BF4"/>
    <w:rsid w:val="000E2C75"/>
    <w:rsid w:val="000E3415"/>
    <w:rsid w:val="000E3B05"/>
    <w:rsid w:val="000E3F0F"/>
    <w:rsid w:val="000E4C91"/>
    <w:rsid w:val="000E4F17"/>
    <w:rsid w:val="000E5AEC"/>
    <w:rsid w:val="000E6018"/>
    <w:rsid w:val="000E679F"/>
    <w:rsid w:val="000E67CD"/>
    <w:rsid w:val="000F2456"/>
    <w:rsid w:val="000F2B40"/>
    <w:rsid w:val="000F2C28"/>
    <w:rsid w:val="000F4238"/>
    <w:rsid w:val="000F49F1"/>
    <w:rsid w:val="000F589B"/>
    <w:rsid w:val="000F5DEA"/>
    <w:rsid w:val="000F5E19"/>
    <w:rsid w:val="000F6BCD"/>
    <w:rsid w:val="00100567"/>
    <w:rsid w:val="00100863"/>
    <w:rsid w:val="001014A0"/>
    <w:rsid w:val="0010264B"/>
    <w:rsid w:val="00102C9B"/>
    <w:rsid w:val="001030C6"/>
    <w:rsid w:val="00104DF0"/>
    <w:rsid w:val="00105171"/>
    <w:rsid w:val="00105487"/>
    <w:rsid w:val="00105FF8"/>
    <w:rsid w:val="00106F51"/>
    <w:rsid w:val="00107011"/>
    <w:rsid w:val="0010795E"/>
    <w:rsid w:val="001106EC"/>
    <w:rsid w:val="00111A08"/>
    <w:rsid w:val="00111B9D"/>
    <w:rsid w:val="00111C49"/>
    <w:rsid w:val="00111CF4"/>
    <w:rsid w:val="00111F6C"/>
    <w:rsid w:val="001129EF"/>
    <w:rsid w:val="00112ADA"/>
    <w:rsid w:val="00113395"/>
    <w:rsid w:val="00113A7A"/>
    <w:rsid w:val="0011475C"/>
    <w:rsid w:val="00115402"/>
    <w:rsid w:val="00115D2D"/>
    <w:rsid w:val="001170FD"/>
    <w:rsid w:val="00120A98"/>
    <w:rsid w:val="00121CAA"/>
    <w:rsid w:val="001223BE"/>
    <w:rsid w:val="001229BD"/>
    <w:rsid w:val="00122A99"/>
    <w:rsid w:val="00123C9A"/>
    <w:rsid w:val="00123F47"/>
    <w:rsid w:val="001246E5"/>
    <w:rsid w:val="00124D1B"/>
    <w:rsid w:val="001276E2"/>
    <w:rsid w:val="001278A6"/>
    <w:rsid w:val="00127EEA"/>
    <w:rsid w:val="0013025B"/>
    <w:rsid w:val="00131526"/>
    <w:rsid w:val="00132D84"/>
    <w:rsid w:val="00133854"/>
    <w:rsid w:val="00133EFF"/>
    <w:rsid w:val="001343F5"/>
    <w:rsid w:val="00135439"/>
    <w:rsid w:val="00135543"/>
    <w:rsid w:val="001355F5"/>
    <w:rsid w:val="001366C6"/>
    <w:rsid w:val="001366E8"/>
    <w:rsid w:val="001370DD"/>
    <w:rsid w:val="001373B3"/>
    <w:rsid w:val="00137496"/>
    <w:rsid w:val="00137F3B"/>
    <w:rsid w:val="001400C1"/>
    <w:rsid w:val="001404AE"/>
    <w:rsid w:val="001406ED"/>
    <w:rsid w:val="00140740"/>
    <w:rsid w:val="001407AB"/>
    <w:rsid w:val="001413A2"/>
    <w:rsid w:val="0014154A"/>
    <w:rsid w:val="00141AAC"/>
    <w:rsid w:val="0014213B"/>
    <w:rsid w:val="00142B95"/>
    <w:rsid w:val="00142D38"/>
    <w:rsid w:val="001438AF"/>
    <w:rsid w:val="00143F93"/>
    <w:rsid w:val="00144100"/>
    <w:rsid w:val="00144E19"/>
    <w:rsid w:val="00145083"/>
    <w:rsid w:val="001453A7"/>
    <w:rsid w:val="00146681"/>
    <w:rsid w:val="0014740D"/>
    <w:rsid w:val="001475F7"/>
    <w:rsid w:val="00147BBD"/>
    <w:rsid w:val="00147CCA"/>
    <w:rsid w:val="00151400"/>
    <w:rsid w:val="00152CB8"/>
    <w:rsid w:val="00153848"/>
    <w:rsid w:val="00153930"/>
    <w:rsid w:val="00154AF1"/>
    <w:rsid w:val="0015674A"/>
    <w:rsid w:val="00156A5B"/>
    <w:rsid w:val="00156E3C"/>
    <w:rsid w:val="00157560"/>
    <w:rsid w:val="00157EBE"/>
    <w:rsid w:val="0016010A"/>
    <w:rsid w:val="0016075F"/>
    <w:rsid w:val="001614A9"/>
    <w:rsid w:val="00161845"/>
    <w:rsid w:val="00161DA2"/>
    <w:rsid w:val="0016202A"/>
    <w:rsid w:val="00162801"/>
    <w:rsid w:val="001645A8"/>
    <w:rsid w:val="00164F9E"/>
    <w:rsid w:val="00164FE1"/>
    <w:rsid w:val="00167095"/>
    <w:rsid w:val="00167359"/>
    <w:rsid w:val="001678B5"/>
    <w:rsid w:val="00167AD7"/>
    <w:rsid w:val="00170176"/>
    <w:rsid w:val="00170727"/>
    <w:rsid w:val="00170C00"/>
    <w:rsid w:val="001718A2"/>
    <w:rsid w:val="00171D54"/>
    <w:rsid w:val="00172295"/>
    <w:rsid w:val="0017278B"/>
    <w:rsid w:val="0017343F"/>
    <w:rsid w:val="00173EDC"/>
    <w:rsid w:val="00174A76"/>
    <w:rsid w:val="00174AA9"/>
    <w:rsid w:val="00174E14"/>
    <w:rsid w:val="00175FAF"/>
    <w:rsid w:val="00176106"/>
    <w:rsid w:val="001762EE"/>
    <w:rsid w:val="001763A7"/>
    <w:rsid w:val="00176E63"/>
    <w:rsid w:val="00177910"/>
    <w:rsid w:val="00177C4F"/>
    <w:rsid w:val="001801A4"/>
    <w:rsid w:val="0018026A"/>
    <w:rsid w:val="001803DF"/>
    <w:rsid w:val="001805F2"/>
    <w:rsid w:val="00180F2F"/>
    <w:rsid w:val="00180FCB"/>
    <w:rsid w:val="0018119D"/>
    <w:rsid w:val="00181A6E"/>
    <w:rsid w:val="001823B0"/>
    <w:rsid w:val="00182CE6"/>
    <w:rsid w:val="00182F3D"/>
    <w:rsid w:val="00183208"/>
    <w:rsid w:val="0018439A"/>
    <w:rsid w:val="00184A2C"/>
    <w:rsid w:val="00184D43"/>
    <w:rsid w:val="0018713D"/>
    <w:rsid w:val="00187576"/>
    <w:rsid w:val="001877BF"/>
    <w:rsid w:val="00191E30"/>
    <w:rsid w:val="00192F57"/>
    <w:rsid w:val="00193E34"/>
    <w:rsid w:val="001941DF"/>
    <w:rsid w:val="001946D8"/>
    <w:rsid w:val="00194CB1"/>
    <w:rsid w:val="00195CBC"/>
    <w:rsid w:val="00196267"/>
    <w:rsid w:val="001962F9"/>
    <w:rsid w:val="001964B0"/>
    <w:rsid w:val="0019710A"/>
    <w:rsid w:val="00197341"/>
    <w:rsid w:val="001974F1"/>
    <w:rsid w:val="00197BA9"/>
    <w:rsid w:val="00197CC0"/>
    <w:rsid w:val="001A01F5"/>
    <w:rsid w:val="001A088F"/>
    <w:rsid w:val="001A0D1D"/>
    <w:rsid w:val="001A0F10"/>
    <w:rsid w:val="001A1757"/>
    <w:rsid w:val="001A1B3F"/>
    <w:rsid w:val="001A2681"/>
    <w:rsid w:val="001A2BE1"/>
    <w:rsid w:val="001A3927"/>
    <w:rsid w:val="001A5471"/>
    <w:rsid w:val="001A5E7A"/>
    <w:rsid w:val="001A62B7"/>
    <w:rsid w:val="001A6C16"/>
    <w:rsid w:val="001A6F74"/>
    <w:rsid w:val="001A77FB"/>
    <w:rsid w:val="001A7A57"/>
    <w:rsid w:val="001A7F09"/>
    <w:rsid w:val="001B083B"/>
    <w:rsid w:val="001B0D6B"/>
    <w:rsid w:val="001B1AFE"/>
    <w:rsid w:val="001B2548"/>
    <w:rsid w:val="001B2E04"/>
    <w:rsid w:val="001B3B99"/>
    <w:rsid w:val="001B4CD9"/>
    <w:rsid w:val="001B4EC4"/>
    <w:rsid w:val="001B6452"/>
    <w:rsid w:val="001B6B38"/>
    <w:rsid w:val="001C0067"/>
    <w:rsid w:val="001C036C"/>
    <w:rsid w:val="001C0666"/>
    <w:rsid w:val="001C0B1D"/>
    <w:rsid w:val="001C1F9D"/>
    <w:rsid w:val="001C2592"/>
    <w:rsid w:val="001C279B"/>
    <w:rsid w:val="001C30FC"/>
    <w:rsid w:val="001C3255"/>
    <w:rsid w:val="001C3B39"/>
    <w:rsid w:val="001C3C95"/>
    <w:rsid w:val="001C40F5"/>
    <w:rsid w:val="001C499B"/>
    <w:rsid w:val="001C53AE"/>
    <w:rsid w:val="001C5659"/>
    <w:rsid w:val="001C5767"/>
    <w:rsid w:val="001C59EA"/>
    <w:rsid w:val="001C6230"/>
    <w:rsid w:val="001C6434"/>
    <w:rsid w:val="001C6482"/>
    <w:rsid w:val="001C648F"/>
    <w:rsid w:val="001C6EAC"/>
    <w:rsid w:val="001C7384"/>
    <w:rsid w:val="001C74C5"/>
    <w:rsid w:val="001C758B"/>
    <w:rsid w:val="001D0671"/>
    <w:rsid w:val="001D0CF5"/>
    <w:rsid w:val="001D1381"/>
    <w:rsid w:val="001D13D7"/>
    <w:rsid w:val="001D22B0"/>
    <w:rsid w:val="001D3045"/>
    <w:rsid w:val="001D3AAF"/>
    <w:rsid w:val="001D411C"/>
    <w:rsid w:val="001D45A7"/>
    <w:rsid w:val="001D4798"/>
    <w:rsid w:val="001D496C"/>
    <w:rsid w:val="001D54A2"/>
    <w:rsid w:val="001D5920"/>
    <w:rsid w:val="001D59EB"/>
    <w:rsid w:val="001D5D32"/>
    <w:rsid w:val="001D6A10"/>
    <w:rsid w:val="001D70A2"/>
    <w:rsid w:val="001E0856"/>
    <w:rsid w:val="001E1A10"/>
    <w:rsid w:val="001E1A27"/>
    <w:rsid w:val="001E2078"/>
    <w:rsid w:val="001E3342"/>
    <w:rsid w:val="001E379B"/>
    <w:rsid w:val="001E4ECA"/>
    <w:rsid w:val="001E5652"/>
    <w:rsid w:val="001E5B97"/>
    <w:rsid w:val="001E6A3B"/>
    <w:rsid w:val="001E6EBC"/>
    <w:rsid w:val="001E74AC"/>
    <w:rsid w:val="001E7670"/>
    <w:rsid w:val="001E7904"/>
    <w:rsid w:val="001E7C85"/>
    <w:rsid w:val="001F00C0"/>
    <w:rsid w:val="001F1176"/>
    <w:rsid w:val="001F1206"/>
    <w:rsid w:val="001F15F9"/>
    <w:rsid w:val="001F24A2"/>
    <w:rsid w:val="001F2E86"/>
    <w:rsid w:val="001F3F95"/>
    <w:rsid w:val="001F5146"/>
    <w:rsid w:val="001F57B0"/>
    <w:rsid w:val="001F5F04"/>
    <w:rsid w:val="001F60B9"/>
    <w:rsid w:val="001F62CD"/>
    <w:rsid w:val="001F71AA"/>
    <w:rsid w:val="002018AA"/>
    <w:rsid w:val="00201A5E"/>
    <w:rsid w:val="0020222F"/>
    <w:rsid w:val="002023EC"/>
    <w:rsid w:val="002028FE"/>
    <w:rsid w:val="002029EA"/>
    <w:rsid w:val="00202DC9"/>
    <w:rsid w:val="00202E38"/>
    <w:rsid w:val="00203673"/>
    <w:rsid w:val="00203C7E"/>
    <w:rsid w:val="002048FA"/>
    <w:rsid w:val="002056DD"/>
    <w:rsid w:val="00205CBF"/>
    <w:rsid w:val="00206823"/>
    <w:rsid w:val="00206B04"/>
    <w:rsid w:val="00206B45"/>
    <w:rsid w:val="00210A62"/>
    <w:rsid w:val="00211B40"/>
    <w:rsid w:val="00211F7F"/>
    <w:rsid w:val="00211F9E"/>
    <w:rsid w:val="0021214A"/>
    <w:rsid w:val="00212DCE"/>
    <w:rsid w:val="00212E9E"/>
    <w:rsid w:val="002136C4"/>
    <w:rsid w:val="002141A7"/>
    <w:rsid w:val="00215468"/>
    <w:rsid w:val="00216060"/>
    <w:rsid w:val="002176C5"/>
    <w:rsid w:val="00217718"/>
    <w:rsid w:val="002178DE"/>
    <w:rsid w:val="00222211"/>
    <w:rsid w:val="00222A3A"/>
    <w:rsid w:val="00223608"/>
    <w:rsid w:val="00223699"/>
    <w:rsid w:val="00223753"/>
    <w:rsid w:val="00224A92"/>
    <w:rsid w:val="00224FD1"/>
    <w:rsid w:val="0022526B"/>
    <w:rsid w:val="00225D74"/>
    <w:rsid w:val="00225FE5"/>
    <w:rsid w:val="002265CE"/>
    <w:rsid w:val="00226CE9"/>
    <w:rsid w:val="00227077"/>
    <w:rsid w:val="00227954"/>
    <w:rsid w:val="002279D9"/>
    <w:rsid w:val="00227BC0"/>
    <w:rsid w:val="00230383"/>
    <w:rsid w:val="0023163B"/>
    <w:rsid w:val="002316EC"/>
    <w:rsid w:val="00232440"/>
    <w:rsid w:val="00232C0C"/>
    <w:rsid w:val="00233126"/>
    <w:rsid w:val="00233589"/>
    <w:rsid w:val="00233BF6"/>
    <w:rsid w:val="00233ED7"/>
    <w:rsid w:val="00234614"/>
    <w:rsid w:val="00234CF1"/>
    <w:rsid w:val="00235729"/>
    <w:rsid w:val="00235EE0"/>
    <w:rsid w:val="00236501"/>
    <w:rsid w:val="00236704"/>
    <w:rsid w:val="00236BB3"/>
    <w:rsid w:val="00240661"/>
    <w:rsid w:val="002410D4"/>
    <w:rsid w:val="002414C1"/>
    <w:rsid w:val="002414E2"/>
    <w:rsid w:val="00241A39"/>
    <w:rsid w:val="002421C2"/>
    <w:rsid w:val="0024252F"/>
    <w:rsid w:val="002428B1"/>
    <w:rsid w:val="00243163"/>
    <w:rsid w:val="00243805"/>
    <w:rsid w:val="00243E58"/>
    <w:rsid w:val="00244237"/>
    <w:rsid w:val="0024601B"/>
    <w:rsid w:val="0024652A"/>
    <w:rsid w:val="0024688B"/>
    <w:rsid w:val="00246EE0"/>
    <w:rsid w:val="002470ED"/>
    <w:rsid w:val="00250560"/>
    <w:rsid w:val="00251376"/>
    <w:rsid w:val="00251982"/>
    <w:rsid w:val="00251EAF"/>
    <w:rsid w:val="00252982"/>
    <w:rsid w:val="00252FF5"/>
    <w:rsid w:val="00252FF7"/>
    <w:rsid w:val="00253454"/>
    <w:rsid w:val="00254088"/>
    <w:rsid w:val="00254365"/>
    <w:rsid w:val="00254513"/>
    <w:rsid w:val="00254778"/>
    <w:rsid w:val="00254914"/>
    <w:rsid w:val="00255D24"/>
    <w:rsid w:val="00256089"/>
    <w:rsid w:val="00256F41"/>
    <w:rsid w:val="002605F3"/>
    <w:rsid w:val="002611D6"/>
    <w:rsid w:val="002632A1"/>
    <w:rsid w:val="00263712"/>
    <w:rsid w:val="00263908"/>
    <w:rsid w:val="00264055"/>
    <w:rsid w:val="00265254"/>
    <w:rsid w:val="00266703"/>
    <w:rsid w:val="00266B1C"/>
    <w:rsid w:val="00266DCE"/>
    <w:rsid w:val="0026701A"/>
    <w:rsid w:val="00267302"/>
    <w:rsid w:val="00267E9A"/>
    <w:rsid w:val="00267F53"/>
    <w:rsid w:val="00270DF0"/>
    <w:rsid w:val="002711DA"/>
    <w:rsid w:val="00271301"/>
    <w:rsid w:val="002713D3"/>
    <w:rsid w:val="0027158E"/>
    <w:rsid w:val="0027177E"/>
    <w:rsid w:val="00271AE1"/>
    <w:rsid w:val="00272828"/>
    <w:rsid w:val="002737C0"/>
    <w:rsid w:val="00273DBC"/>
    <w:rsid w:val="00274659"/>
    <w:rsid w:val="00275165"/>
    <w:rsid w:val="002752BB"/>
    <w:rsid w:val="0027539A"/>
    <w:rsid w:val="00275407"/>
    <w:rsid w:val="0027550D"/>
    <w:rsid w:val="00275807"/>
    <w:rsid w:val="00276131"/>
    <w:rsid w:val="002761C2"/>
    <w:rsid w:val="00277891"/>
    <w:rsid w:val="00277921"/>
    <w:rsid w:val="00280617"/>
    <w:rsid w:val="00281724"/>
    <w:rsid w:val="0028263B"/>
    <w:rsid w:val="00282A94"/>
    <w:rsid w:val="0028373F"/>
    <w:rsid w:val="00283811"/>
    <w:rsid w:val="002839C7"/>
    <w:rsid w:val="002840D1"/>
    <w:rsid w:val="002843B7"/>
    <w:rsid w:val="0028484E"/>
    <w:rsid w:val="00285830"/>
    <w:rsid w:val="002860DF"/>
    <w:rsid w:val="00286591"/>
    <w:rsid w:val="00287828"/>
    <w:rsid w:val="002904E6"/>
    <w:rsid w:val="0029057B"/>
    <w:rsid w:val="00290CED"/>
    <w:rsid w:val="002912A4"/>
    <w:rsid w:val="00292315"/>
    <w:rsid w:val="0029236C"/>
    <w:rsid w:val="00292DD3"/>
    <w:rsid w:val="002935CE"/>
    <w:rsid w:val="0029375A"/>
    <w:rsid w:val="00293909"/>
    <w:rsid w:val="00293D72"/>
    <w:rsid w:val="00294F90"/>
    <w:rsid w:val="0029522B"/>
    <w:rsid w:val="002956E2"/>
    <w:rsid w:val="002964CE"/>
    <w:rsid w:val="00296D53"/>
    <w:rsid w:val="00297BED"/>
    <w:rsid w:val="002A00E6"/>
    <w:rsid w:val="002A03CF"/>
    <w:rsid w:val="002A1256"/>
    <w:rsid w:val="002A13ED"/>
    <w:rsid w:val="002A1C03"/>
    <w:rsid w:val="002A27FC"/>
    <w:rsid w:val="002A2D4D"/>
    <w:rsid w:val="002A3E12"/>
    <w:rsid w:val="002A43B6"/>
    <w:rsid w:val="002A4EFE"/>
    <w:rsid w:val="002A55CF"/>
    <w:rsid w:val="002A5A06"/>
    <w:rsid w:val="002A6526"/>
    <w:rsid w:val="002A6636"/>
    <w:rsid w:val="002A6A7E"/>
    <w:rsid w:val="002A6AEC"/>
    <w:rsid w:val="002A71BD"/>
    <w:rsid w:val="002A774E"/>
    <w:rsid w:val="002A7995"/>
    <w:rsid w:val="002A7CEC"/>
    <w:rsid w:val="002A7F6D"/>
    <w:rsid w:val="002B05E0"/>
    <w:rsid w:val="002B0683"/>
    <w:rsid w:val="002B06D6"/>
    <w:rsid w:val="002B0CB9"/>
    <w:rsid w:val="002B12FB"/>
    <w:rsid w:val="002B24E7"/>
    <w:rsid w:val="002B2B99"/>
    <w:rsid w:val="002B2E5E"/>
    <w:rsid w:val="002B451A"/>
    <w:rsid w:val="002B60C7"/>
    <w:rsid w:val="002B6475"/>
    <w:rsid w:val="002B6C1A"/>
    <w:rsid w:val="002B7438"/>
    <w:rsid w:val="002B7531"/>
    <w:rsid w:val="002B7801"/>
    <w:rsid w:val="002C0528"/>
    <w:rsid w:val="002C07C4"/>
    <w:rsid w:val="002C1993"/>
    <w:rsid w:val="002C1E4F"/>
    <w:rsid w:val="002C236D"/>
    <w:rsid w:val="002C28D2"/>
    <w:rsid w:val="002C2C10"/>
    <w:rsid w:val="002C39E4"/>
    <w:rsid w:val="002C3BD6"/>
    <w:rsid w:val="002C3F16"/>
    <w:rsid w:val="002C40C9"/>
    <w:rsid w:val="002C439B"/>
    <w:rsid w:val="002C44EA"/>
    <w:rsid w:val="002C5941"/>
    <w:rsid w:val="002C6A69"/>
    <w:rsid w:val="002C6E74"/>
    <w:rsid w:val="002C754D"/>
    <w:rsid w:val="002C759F"/>
    <w:rsid w:val="002C7BF0"/>
    <w:rsid w:val="002D0014"/>
    <w:rsid w:val="002D0F83"/>
    <w:rsid w:val="002D12B0"/>
    <w:rsid w:val="002D15CF"/>
    <w:rsid w:val="002D1814"/>
    <w:rsid w:val="002D19E3"/>
    <w:rsid w:val="002D22C2"/>
    <w:rsid w:val="002D269C"/>
    <w:rsid w:val="002D35FB"/>
    <w:rsid w:val="002D38B4"/>
    <w:rsid w:val="002D3EE5"/>
    <w:rsid w:val="002D4B4B"/>
    <w:rsid w:val="002D4E0F"/>
    <w:rsid w:val="002D55FA"/>
    <w:rsid w:val="002D5956"/>
    <w:rsid w:val="002D5E16"/>
    <w:rsid w:val="002D5FF3"/>
    <w:rsid w:val="002D675D"/>
    <w:rsid w:val="002D6FBA"/>
    <w:rsid w:val="002D77C5"/>
    <w:rsid w:val="002E0462"/>
    <w:rsid w:val="002E049D"/>
    <w:rsid w:val="002E04BF"/>
    <w:rsid w:val="002E08C2"/>
    <w:rsid w:val="002E1765"/>
    <w:rsid w:val="002E1DF3"/>
    <w:rsid w:val="002E2F76"/>
    <w:rsid w:val="002E336C"/>
    <w:rsid w:val="002E4BCB"/>
    <w:rsid w:val="002E64F2"/>
    <w:rsid w:val="002E7907"/>
    <w:rsid w:val="002F0390"/>
    <w:rsid w:val="002F044C"/>
    <w:rsid w:val="002F0A97"/>
    <w:rsid w:val="002F0D08"/>
    <w:rsid w:val="002F1A8C"/>
    <w:rsid w:val="002F201E"/>
    <w:rsid w:val="002F2844"/>
    <w:rsid w:val="002F36D6"/>
    <w:rsid w:val="002F36F1"/>
    <w:rsid w:val="002F39FA"/>
    <w:rsid w:val="002F3EE0"/>
    <w:rsid w:val="002F4809"/>
    <w:rsid w:val="002F4CC1"/>
    <w:rsid w:val="002F4DCD"/>
    <w:rsid w:val="002F5142"/>
    <w:rsid w:val="002F57EA"/>
    <w:rsid w:val="002F6232"/>
    <w:rsid w:val="002F6CC7"/>
    <w:rsid w:val="002F76CE"/>
    <w:rsid w:val="002F76ED"/>
    <w:rsid w:val="002F7830"/>
    <w:rsid w:val="002F7C8B"/>
    <w:rsid w:val="002F7F50"/>
    <w:rsid w:val="00300C17"/>
    <w:rsid w:val="00301738"/>
    <w:rsid w:val="00302B17"/>
    <w:rsid w:val="0030368D"/>
    <w:rsid w:val="003044BE"/>
    <w:rsid w:val="00304E7B"/>
    <w:rsid w:val="00305DFB"/>
    <w:rsid w:val="0030602D"/>
    <w:rsid w:val="00306437"/>
    <w:rsid w:val="00306F97"/>
    <w:rsid w:val="00306FD3"/>
    <w:rsid w:val="00307502"/>
    <w:rsid w:val="0030791A"/>
    <w:rsid w:val="00312245"/>
    <w:rsid w:val="0031233E"/>
    <w:rsid w:val="003123A1"/>
    <w:rsid w:val="00312635"/>
    <w:rsid w:val="00313F0B"/>
    <w:rsid w:val="00314998"/>
    <w:rsid w:val="00314AC1"/>
    <w:rsid w:val="00314E24"/>
    <w:rsid w:val="00315437"/>
    <w:rsid w:val="0031579A"/>
    <w:rsid w:val="0031602C"/>
    <w:rsid w:val="00317ADD"/>
    <w:rsid w:val="003202D0"/>
    <w:rsid w:val="00320AD0"/>
    <w:rsid w:val="00320B95"/>
    <w:rsid w:val="00320ED6"/>
    <w:rsid w:val="00321244"/>
    <w:rsid w:val="00321348"/>
    <w:rsid w:val="00321EB4"/>
    <w:rsid w:val="00322009"/>
    <w:rsid w:val="00322758"/>
    <w:rsid w:val="00322785"/>
    <w:rsid w:val="00322B93"/>
    <w:rsid w:val="00322DDA"/>
    <w:rsid w:val="00322F31"/>
    <w:rsid w:val="00323393"/>
    <w:rsid w:val="00323964"/>
    <w:rsid w:val="00323A0F"/>
    <w:rsid w:val="003240AA"/>
    <w:rsid w:val="003246C2"/>
    <w:rsid w:val="0032497D"/>
    <w:rsid w:val="0032501E"/>
    <w:rsid w:val="00325B06"/>
    <w:rsid w:val="00326772"/>
    <w:rsid w:val="00326863"/>
    <w:rsid w:val="00326F89"/>
    <w:rsid w:val="0032706C"/>
    <w:rsid w:val="003278D5"/>
    <w:rsid w:val="00327E02"/>
    <w:rsid w:val="00330B93"/>
    <w:rsid w:val="00330BCC"/>
    <w:rsid w:val="00330C37"/>
    <w:rsid w:val="0033107E"/>
    <w:rsid w:val="00331F86"/>
    <w:rsid w:val="00332027"/>
    <w:rsid w:val="0033258A"/>
    <w:rsid w:val="003330C2"/>
    <w:rsid w:val="003338EE"/>
    <w:rsid w:val="00333957"/>
    <w:rsid w:val="00333B44"/>
    <w:rsid w:val="00335962"/>
    <w:rsid w:val="0033648D"/>
    <w:rsid w:val="00336B43"/>
    <w:rsid w:val="00337386"/>
    <w:rsid w:val="0033741E"/>
    <w:rsid w:val="00340532"/>
    <w:rsid w:val="00340A6A"/>
    <w:rsid w:val="00340CCA"/>
    <w:rsid w:val="00341736"/>
    <w:rsid w:val="0034175F"/>
    <w:rsid w:val="003425E2"/>
    <w:rsid w:val="003427D7"/>
    <w:rsid w:val="00342C25"/>
    <w:rsid w:val="00342CBD"/>
    <w:rsid w:val="003442F3"/>
    <w:rsid w:val="00344409"/>
    <w:rsid w:val="003447FA"/>
    <w:rsid w:val="00344CB6"/>
    <w:rsid w:val="00344EE8"/>
    <w:rsid w:val="0034547A"/>
    <w:rsid w:val="00345838"/>
    <w:rsid w:val="00345BA7"/>
    <w:rsid w:val="00345CDC"/>
    <w:rsid w:val="0034698D"/>
    <w:rsid w:val="00346CB6"/>
    <w:rsid w:val="003470AE"/>
    <w:rsid w:val="003473CF"/>
    <w:rsid w:val="00347B46"/>
    <w:rsid w:val="0035002D"/>
    <w:rsid w:val="003501D8"/>
    <w:rsid w:val="0035069B"/>
    <w:rsid w:val="003517C5"/>
    <w:rsid w:val="0035263A"/>
    <w:rsid w:val="0035263B"/>
    <w:rsid w:val="00352DEA"/>
    <w:rsid w:val="003530E1"/>
    <w:rsid w:val="003533B0"/>
    <w:rsid w:val="00353B1A"/>
    <w:rsid w:val="00354196"/>
    <w:rsid w:val="003554C3"/>
    <w:rsid w:val="00355BE4"/>
    <w:rsid w:val="003560FD"/>
    <w:rsid w:val="0035680C"/>
    <w:rsid w:val="0035685B"/>
    <w:rsid w:val="00357AA1"/>
    <w:rsid w:val="003606B0"/>
    <w:rsid w:val="00360D27"/>
    <w:rsid w:val="003612E4"/>
    <w:rsid w:val="00361A12"/>
    <w:rsid w:val="00361C81"/>
    <w:rsid w:val="00362F97"/>
    <w:rsid w:val="00363343"/>
    <w:rsid w:val="00364869"/>
    <w:rsid w:val="00365147"/>
    <w:rsid w:val="00365CCE"/>
    <w:rsid w:val="00365D9B"/>
    <w:rsid w:val="00366125"/>
    <w:rsid w:val="00366A66"/>
    <w:rsid w:val="00367BF2"/>
    <w:rsid w:val="003710BA"/>
    <w:rsid w:val="003715E4"/>
    <w:rsid w:val="00371664"/>
    <w:rsid w:val="00371C29"/>
    <w:rsid w:val="00371C5E"/>
    <w:rsid w:val="003723D2"/>
    <w:rsid w:val="003735A3"/>
    <w:rsid w:val="00373639"/>
    <w:rsid w:val="003736DF"/>
    <w:rsid w:val="0037371A"/>
    <w:rsid w:val="0037404C"/>
    <w:rsid w:val="003740C6"/>
    <w:rsid w:val="00374BB4"/>
    <w:rsid w:val="00375D1C"/>
    <w:rsid w:val="00375E8A"/>
    <w:rsid w:val="003763DF"/>
    <w:rsid w:val="0037724E"/>
    <w:rsid w:val="003776E8"/>
    <w:rsid w:val="00377874"/>
    <w:rsid w:val="00377B96"/>
    <w:rsid w:val="00377BEF"/>
    <w:rsid w:val="00380010"/>
    <w:rsid w:val="0038020B"/>
    <w:rsid w:val="00381CA8"/>
    <w:rsid w:val="003828E8"/>
    <w:rsid w:val="00382FF2"/>
    <w:rsid w:val="0038346C"/>
    <w:rsid w:val="003852A3"/>
    <w:rsid w:val="00385579"/>
    <w:rsid w:val="003860CD"/>
    <w:rsid w:val="00386930"/>
    <w:rsid w:val="003869D0"/>
    <w:rsid w:val="003877B2"/>
    <w:rsid w:val="00390924"/>
    <w:rsid w:val="00390A4A"/>
    <w:rsid w:val="00390B3F"/>
    <w:rsid w:val="00390C62"/>
    <w:rsid w:val="0039161D"/>
    <w:rsid w:val="00391C26"/>
    <w:rsid w:val="0039230E"/>
    <w:rsid w:val="003924E2"/>
    <w:rsid w:val="00392907"/>
    <w:rsid w:val="00397540"/>
    <w:rsid w:val="003A045A"/>
    <w:rsid w:val="003A0787"/>
    <w:rsid w:val="003A07BF"/>
    <w:rsid w:val="003A0D16"/>
    <w:rsid w:val="003A1726"/>
    <w:rsid w:val="003A2200"/>
    <w:rsid w:val="003A2985"/>
    <w:rsid w:val="003A3E58"/>
    <w:rsid w:val="003A421C"/>
    <w:rsid w:val="003A5031"/>
    <w:rsid w:val="003A50A1"/>
    <w:rsid w:val="003A5278"/>
    <w:rsid w:val="003A6157"/>
    <w:rsid w:val="003A7A6D"/>
    <w:rsid w:val="003B08C4"/>
    <w:rsid w:val="003B121C"/>
    <w:rsid w:val="003B30DC"/>
    <w:rsid w:val="003B49B1"/>
    <w:rsid w:val="003B4FD2"/>
    <w:rsid w:val="003B5995"/>
    <w:rsid w:val="003B5D8A"/>
    <w:rsid w:val="003B5E47"/>
    <w:rsid w:val="003B5EDA"/>
    <w:rsid w:val="003B7D02"/>
    <w:rsid w:val="003C018E"/>
    <w:rsid w:val="003C0864"/>
    <w:rsid w:val="003C2D48"/>
    <w:rsid w:val="003C2E0D"/>
    <w:rsid w:val="003C30C5"/>
    <w:rsid w:val="003C335B"/>
    <w:rsid w:val="003C35CD"/>
    <w:rsid w:val="003C453A"/>
    <w:rsid w:val="003C454C"/>
    <w:rsid w:val="003C5B9D"/>
    <w:rsid w:val="003C5FB1"/>
    <w:rsid w:val="003C5FF0"/>
    <w:rsid w:val="003C61C7"/>
    <w:rsid w:val="003C6733"/>
    <w:rsid w:val="003D03A0"/>
    <w:rsid w:val="003D066F"/>
    <w:rsid w:val="003D1034"/>
    <w:rsid w:val="003D24DE"/>
    <w:rsid w:val="003D2DF8"/>
    <w:rsid w:val="003D3849"/>
    <w:rsid w:val="003D4870"/>
    <w:rsid w:val="003D4A88"/>
    <w:rsid w:val="003D5D80"/>
    <w:rsid w:val="003D61E0"/>
    <w:rsid w:val="003D6FEA"/>
    <w:rsid w:val="003E0AC6"/>
    <w:rsid w:val="003E0BA9"/>
    <w:rsid w:val="003E0BDE"/>
    <w:rsid w:val="003E0FD6"/>
    <w:rsid w:val="003E1D70"/>
    <w:rsid w:val="003E1EAB"/>
    <w:rsid w:val="003E22E8"/>
    <w:rsid w:val="003E2370"/>
    <w:rsid w:val="003E3FA6"/>
    <w:rsid w:val="003E4BC3"/>
    <w:rsid w:val="003E4E0E"/>
    <w:rsid w:val="003E5397"/>
    <w:rsid w:val="003E5481"/>
    <w:rsid w:val="003E6CE6"/>
    <w:rsid w:val="003E7E54"/>
    <w:rsid w:val="003F0E0A"/>
    <w:rsid w:val="003F0E16"/>
    <w:rsid w:val="003F1A97"/>
    <w:rsid w:val="003F28A4"/>
    <w:rsid w:val="003F2A55"/>
    <w:rsid w:val="003F3596"/>
    <w:rsid w:val="003F3BF5"/>
    <w:rsid w:val="003F523E"/>
    <w:rsid w:val="003F53EC"/>
    <w:rsid w:val="003F5B72"/>
    <w:rsid w:val="003F5BE7"/>
    <w:rsid w:val="003F6101"/>
    <w:rsid w:val="003F6A3C"/>
    <w:rsid w:val="003F7409"/>
    <w:rsid w:val="004007DF"/>
    <w:rsid w:val="004008F8"/>
    <w:rsid w:val="00401574"/>
    <w:rsid w:val="00401F25"/>
    <w:rsid w:val="00402112"/>
    <w:rsid w:val="004033A0"/>
    <w:rsid w:val="0040464E"/>
    <w:rsid w:val="0040471B"/>
    <w:rsid w:val="00405046"/>
    <w:rsid w:val="00405EA1"/>
    <w:rsid w:val="00405F99"/>
    <w:rsid w:val="00405FFE"/>
    <w:rsid w:val="00406F35"/>
    <w:rsid w:val="004077C3"/>
    <w:rsid w:val="00411690"/>
    <w:rsid w:val="00411E40"/>
    <w:rsid w:val="00412437"/>
    <w:rsid w:val="004133BF"/>
    <w:rsid w:val="004136B8"/>
    <w:rsid w:val="00413921"/>
    <w:rsid w:val="00414228"/>
    <w:rsid w:val="00415456"/>
    <w:rsid w:val="00416FDA"/>
    <w:rsid w:val="0042029D"/>
    <w:rsid w:val="00420434"/>
    <w:rsid w:val="0042117A"/>
    <w:rsid w:val="00421E44"/>
    <w:rsid w:val="00422A96"/>
    <w:rsid w:val="00424BE6"/>
    <w:rsid w:val="00424E75"/>
    <w:rsid w:val="00424F30"/>
    <w:rsid w:val="00424F83"/>
    <w:rsid w:val="004254AA"/>
    <w:rsid w:val="00425A8D"/>
    <w:rsid w:val="00426452"/>
    <w:rsid w:val="00431488"/>
    <w:rsid w:val="00431B48"/>
    <w:rsid w:val="004321ED"/>
    <w:rsid w:val="004327BF"/>
    <w:rsid w:val="004329E7"/>
    <w:rsid w:val="00433B0B"/>
    <w:rsid w:val="004345A5"/>
    <w:rsid w:val="004356B0"/>
    <w:rsid w:val="00435CEF"/>
    <w:rsid w:val="004370E4"/>
    <w:rsid w:val="004379C8"/>
    <w:rsid w:val="00440544"/>
    <w:rsid w:val="004408DD"/>
    <w:rsid w:val="00441006"/>
    <w:rsid w:val="004418DD"/>
    <w:rsid w:val="00441A8C"/>
    <w:rsid w:val="00441E30"/>
    <w:rsid w:val="00442E64"/>
    <w:rsid w:val="00445A1C"/>
    <w:rsid w:val="00445B1F"/>
    <w:rsid w:val="00445D26"/>
    <w:rsid w:val="00446631"/>
    <w:rsid w:val="00446B5B"/>
    <w:rsid w:val="00446D14"/>
    <w:rsid w:val="0045021D"/>
    <w:rsid w:val="00450732"/>
    <w:rsid w:val="00450AC5"/>
    <w:rsid w:val="004519DB"/>
    <w:rsid w:val="00451D2B"/>
    <w:rsid w:val="00451E52"/>
    <w:rsid w:val="0045220B"/>
    <w:rsid w:val="0045342D"/>
    <w:rsid w:val="00453639"/>
    <w:rsid w:val="00453F23"/>
    <w:rsid w:val="004540C2"/>
    <w:rsid w:val="00454249"/>
    <w:rsid w:val="004549FB"/>
    <w:rsid w:val="00455FBF"/>
    <w:rsid w:val="004575DA"/>
    <w:rsid w:val="00457C47"/>
    <w:rsid w:val="00460651"/>
    <w:rsid w:val="004611A9"/>
    <w:rsid w:val="00461B95"/>
    <w:rsid w:val="0046280C"/>
    <w:rsid w:val="0046308D"/>
    <w:rsid w:val="004632E5"/>
    <w:rsid w:val="00464A56"/>
    <w:rsid w:val="00466588"/>
    <w:rsid w:val="0046689A"/>
    <w:rsid w:val="00466B08"/>
    <w:rsid w:val="00467506"/>
    <w:rsid w:val="004676AE"/>
    <w:rsid w:val="004677D5"/>
    <w:rsid w:val="00467BF6"/>
    <w:rsid w:val="004705A0"/>
    <w:rsid w:val="004712C2"/>
    <w:rsid w:val="0047198D"/>
    <w:rsid w:val="00472950"/>
    <w:rsid w:val="0047309B"/>
    <w:rsid w:val="00473414"/>
    <w:rsid w:val="00473594"/>
    <w:rsid w:val="004740D4"/>
    <w:rsid w:val="00474530"/>
    <w:rsid w:val="00474B4D"/>
    <w:rsid w:val="0047626B"/>
    <w:rsid w:val="00476B71"/>
    <w:rsid w:val="004771C3"/>
    <w:rsid w:val="004778F2"/>
    <w:rsid w:val="00477BEB"/>
    <w:rsid w:val="00477ECB"/>
    <w:rsid w:val="00480466"/>
    <w:rsid w:val="00480619"/>
    <w:rsid w:val="00480A39"/>
    <w:rsid w:val="004818E6"/>
    <w:rsid w:val="00481E70"/>
    <w:rsid w:val="004825D0"/>
    <w:rsid w:val="004839E3"/>
    <w:rsid w:val="00484ACD"/>
    <w:rsid w:val="00484C91"/>
    <w:rsid w:val="00484D65"/>
    <w:rsid w:val="004859A1"/>
    <w:rsid w:val="00485B6C"/>
    <w:rsid w:val="004864C3"/>
    <w:rsid w:val="00486549"/>
    <w:rsid w:val="00487781"/>
    <w:rsid w:val="004877CB"/>
    <w:rsid w:val="004907AC"/>
    <w:rsid w:val="0049084F"/>
    <w:rsid w:val="004914A8"/>
    <w:rsid w:val="00491868"/>
    <w:rsid w:val="004919CC"/>
    <w:rsid w:val="004921FD"/>
    <w:rsid w:val="004924D7"/>
    <w:rsid w:val="00492F17"/>
    <w:rsid w:val="00494434"/>
    <w:rsid w:val="00494502"/>
    <w:rsid w:val="00497503"/>
    <w:rsid w:val="004A0416"/>
    <w:rsid w:val="004A0DEB"/>
    <w:rsid w:val="004A103A"/>
    <w:rsid w:val="004A15AA"/>
    <w:rsid w:val="004A3107"/>
    <w:rsid w:val="004A380C"/>
    <w:rsid w:val="004A4268"/>
    <w:rsid w:val="004A47BB"/>
    <w:rsid w:val="004A644C"/>
    <w:rsid w:val="004A7537"/>
    <w:rsid w:val="004B0BB7"/>
    <w:rsid w:val="004B1C01"/>
    <w:rsid w:val="004B1DF9"/>
    <w:rsid w:val="004B2832"/>
    <w:rsid w:val="004B2CB8"/>
    <w:rsid w:val="004B39BF"/>
    <w:rsid w:val="004B3BC5"/>
    <w:rsid w:val="004B3DA4"/>
    <w:rsid w:val="004B5691"/>
    <w:rsid w:val="004B56B3"/>
    <w:rsid w:val="004B648E"/>
    <w:rsid w:val="004B6A6F"/>
    <w:rsid w:val="004B6DB6"/>
    <w:rsid w:val="004B77E9"/>
    <w:rsid w:val="004B7857"/>
    <w:rsid w:val="004C02AD"/>
    <w:rsid w:val="004C0978"/>
    <w:rsid w:val="004C0DA5"/>
    <w:rsid w:val="004C2675"/>
    <w:rsid w:val="004C301F"/>
    <w:rsid w:val="004C36BC"/>
    <w:rsid w:val="004C3846"/>
    <w:rsid w:val="004C5FEB"/>
    <w:rsid w:val="004C6C23"/>
    <w:rsid w:val="004D02CC"/>
    <w:rsid w:val="004D0403"/>
    <w:rsid w:val="004D0DD0"/>
    <w:rsid w:val="004D113E"/>
    <w:rsid w:val="004D2319"/>
    <w:rsid w:val="004D289C"/>
    <w:rsid w:val="004D2F4E"/>
    <w:rsid w:val="004D3C94"/>
    <w:rsid w:val="004D3F0D"/>
    <w:rsid w:val="004D473D"/>
    <w:rsid w:val="004D4B8F"/>
    <w:rsid w:val="004D5BAB"/>
    <w:rsid w:val="004D60CC"/>
    <w:rsid w:val="004D614B"/>
    <w:rsid w:val="004D62EC"/>
    <w:rsid w:val="004D6442"/>
    <w:rsid w:val="004D6450"/>
    <w:rsid w:val="004D78E1"/>
    <w:rsid w:val="004E0588"/>
    <w:rsid w:val="004E0EE6"/>
    <w:rsid w:val="004E1A96"/>
    <w:rsid w:val="004E31B5"/>
    <w:rsid w:val="004E3B22"/>
    <w:rsid w:val="004E4A95"/>
    <w:rsid w:val="004E4E54"/>
    <w:rsid w:val="004E4FB8"/>
    <w:rsid w:val="004E5441"/>
    <w:rsid w:val="004E5F17"/>
    <w:rsid w:val="004E6D36"/>
    <w:rsid w:val="004E7769"/>
    <w:rsid w:val="004E7800"/>
    <w:rsid w:val="004E7A31"/>
    <w:rsid w:val="004F11F9"/>
    <w:rsid w:val="004F1209"/>
    <w:rsid w:val="004F140F"/>
    <w:rsid w:val="004F19F6"/>
    <w:rsid w:val="004F2D22"/>
    <w:rsid w:val="004F307F"/>
    <w:rsid w:val="004F30D3"/>
    <w:rsid w:val="004F3DBD"/>
    <w:rsid w:val="004F503F"/>
    <w:rsid w:val="004F6CAE"/>
    <w:rsid w:val="004F7118"/>
    <w:rsid w:val="004F7594"/>
    <w:rsid w:val="0050132E"/>
    <w:rsid w:val="005019C7"/>
    <w:rsid w:val="00501DEF"/>
    <w:rsid w:val="00501EFD"/>
    <w:rsid w:val="00501FBF"/>
    <w:rsid w:val="00502655"/>
    <w:rsid w:val="0050305F"/>
    <w:rsid w:val="00503551"/>
    <w:rsid w:val="00503A20"/>
    <w:rsid w:val="00503CF5"/>
    <w:rsid w:val="00503E2B"/>
    <w:rsid w:val="005044AC"/>
    <w:rsid w:val="00504A19"/>
    <w:rsid w:val="00505055"/>
    <w:rsid w:val="0050583D"/>
    <w:rsid w:val="00505A0B"/>
    <w:rsid w:val="00506892"/>
    <w:rsid w:val="00506A7D"/>
    <w:rsid w:val="0050708D"/>
    <w:rsid w:val="005074C3"/>
    <w:rsid w:val="0050777E"/>
    <w:rsid w:val="005078FB"/>
    <w:rsid w:val="0050790D"/>
    <w:rsid w:val="00507C3E"/>
    <w:rsid w:val="00510B7C"/>
    <w:rsid w:val="00510EE4"/>
    <w:rsid w:val="00510F25"/>
    <w:rsid w:val="00511232"/>
    <w:rsid w:val="00512859"/>
    <w:rsid w:val="00513154"/>
    <w:rsid w:val="00515CBE"/>
    <w:rsid w:val="005167B3"/>
    <w:rsid w:val="00516E1C"/>
    <w:rsid w:val="00517013"/>
    <w:rsid w:val="005174F5"/>
    <w:rsid w:val="005176D5"/>
    <w:rsid w:val="00517B17"/>
    <w:rsid w:val="005215BB"/>
    <w:rsid w:val="00522104"/>
    <w:rsid w:val="00522B1E"/>
    <w:rsid w:val="00522B7B"/>
    <w:rsid w:val="005230E0"/>
    <w:rsid w:val="005231E1"/>
    <w:rsid w:val="00523564"/>
    <w:rsid w:val="00523820"/>
    <w:rsid w:val="00523CFA"/>
    <w:rsid w:val="005246C5"/>
    <w:rsid w:val="00524C42"/>
    <w:rsid w:val="00525241"/>
    <w:rsid w:val="00525C1D"/>
    <w:rsid w:val="005263C3"/>
    <w:rsid w:val="00527B7B"/>
    <w:rsid w:val="0053073D"/>
    <w:rsid w:val="0053097D"/>
    <w:rsid w:val="00530AD2"/>
    <w:rsid w:val="00530D38"/>
    <w:rsid w:val="00531FE2"/>
    <w:rsid w:val="00532109"/>
    <w:rsid w:val="00532C49"/>
    <w:rsid w:val="005334B6"/>
    <w:rsid w:val="005338E3"/>
    <w:rsid w:val="00533FC7"/>
    <w:rsid w:val="00534B0F"/>
    <w:rsid w:val="00535585"/>
    <w:rsid w:val="00535D48"/>
    <w:rsid w:val="00535FA4"/>
    <w:rsid w:val="0053611C"/>
    <w:rsid w:val="005365C3"/>
    <w:rsid w:val="005366A4"/>
    <w:rsid w:val="0053694D"/>
    <w:rsid w:val="00536D7A"/>
    <w:rsid w:val="00536E09"/>
    <w:rsid w:val="0053731E"/>
    <w:rsid w:val="0053771E"/>
    <w:rsid w:val="00537B4B"/>
    <w:rsid w:val="00537E83"/>
    <w:rsid w:val="005406AC"/>
    <w:rsid w:val="00540FD3"/>
    <w:rsid w:val="0054191A"/>
    <w:rsid w:val="00541E85"/>
    <w:rsid w:val="00542508"/>
    <w:rsid w:val="005437DF"/>
    <w:rsid w:val="00543C5C"/>
    <w:rsid w:val="00544F38"/>
    <w:rsid w:val="00544F6E"/>
    <w:rsid w:val="00545705"/>
    <w:rsid w:val="00545855"/>
    <w:rsid w:val="00545C40"/>
    <w:rsid w:val="005461ED"/>
    <w:rsid w:val="0054637A"/>
    <w:rsid w:val="00547797"/>
    <w:rsid w:val="00547942"/>
    <w:rsid w:val="005504ED"/>
    <w:rsid w:val="00550768"/>
    <w:rsid w:val="005511C0"/>
    <w:rsid w:val="005514CF"/>
    <w:rsid w:val="00551A10"/>
    <w:rsid w:val="00552409"/>
    <w:rsid w:val="00553294"/>
    <w:rsid w:val="0055376F"/>
    <w:rsid w:val="005557DC"/>
    <w:rsid w:val="00555827"/>
    <w:rsid w:val="00555946"/>
    <w:rsid w:val="00555E44"/>
    <w:rsid w:val="00555F43"/>
    <w:rsid w:val="005563A5"/>
    <w:rsid w:val="00556522"/>
    <w:rsid w:val="00556DB7"/>
    <w:rsid w:val="005570CF"/>
    <w:rsid w:val="005578D4"/>
    <w:rsid w:val="00557A06"/>
    <w:rsid w:val="00557AA8"/>
    <w:rsid w:val="00557BFB"/>
    <w:rsid w:val="00557E44"/>
    <w:rsid w:val="005613D5"/>
    <w:rsid w:val="00561A19"/>
    <w:rsid w:val="00561FB3"/>
    <w:rsid w:val="005621DB"/>
    <w:rsid w:val="00562FCA"/>
    <w:rsid w:val="00563832"/>
    <w:rsid w:val="00563D3B"/>
    <w:rsid w:val="00564893"/>
    <w:rsid w:val="0056562C"/>
    <w:rsid w:val="00565C02"/>
    <w:rsid w:val="005673B8"/>
    <w:rsid w:val="00567986"/>
    <w:rsid w:val="00567B93"/>
    <w:rsid w:val="00567BA1"/>
    <w:rsid w:val="00570EE1"/>
    <w:rsid w:val="00571928"/>
    <w:rsid w:val="00571DE2"/>
    <w:rsid w:val="00572138"/>
    <w:rsid w:val="005728D6"/>
    <w:rsid w:val="00572B06"/>
    <w:rsid w:val="005738D3"/>
    <w:rsid w:val="00573EE1"/>
    <w:rsid w:val="00575285"/>
    <w:rsid w:val="005759D7"/>
    <w:rsid w:val="00575E3C"/>
    <w:rsid w:val="00575E4D"/>
    <w:rsid w:val="005767F5"/>
    <w:rsid w:val="0057695D"/>
    <w:rsid w:val="00576A29"/>
    <w:rsid w:val="00576EEC"/>
    <w:rsid w:val="0057700E"/>
    <w:rsid w:val="005804B6"/>
    <w:rsid w:val="00580C53"/>
    <w:rsid w:val="00581C15"/>
    <w:rsid w:val="00581C9F"/>
    <w:rsid w:val="00581F5C"/>
    <w:rsid w:val="005822FD"/>
    <w:rsid w:val="00582582"/>
    <w:rsid w:val="0058296E"/>
    <w:rsid w:val="00582A25"/>
    <w:rsid w:val="00583322"/>
    <w:rsid w:val="00584181"/>
    <w:rsid w:val="00584515"/>
    <w:rsid w:val="00585662"/>
    <w:rsid w:val="005856B2"/>
    <w:rsid w:val="00585E86"/>
    <w:rsid w:val="00586B38"/>
    <w:rsid w:val="00587A3D"/>
    <w:rsid w:val="00587FCD"/>
    <w:rsid w:val="0059066B"/>
    <w:rsid w:val="005916E3"/>
    <w:rsid w:val="005933B6"/>
    <w:rsid w:val="005954DB"/>
    <w:rsid w:val="00595A15"/>
    <w:rsid w:val="00595D32"/>
    <w:rsid w:val="005962DF"/>
    <w:rsid w:val="00597680"/>
    <w:rsid w:val="005979DF"/>
    <w:rsid w:val="00597CF9"/>
    <w:rsid w:val="00597EE9"/>
    <w:rsid w:val="005A028D"/>
    <w:rsid w:val="005A05DE"/>
    <w:rsid w:val="005A0E99"/>
    <w:rsid w:val="005A1BB1"/>
    <w:rsid w:val="005A2445"/>
    <w:rsid w:val="005A2DB4"/>
    <w:rsid w:val="005A462D"/>
    <w:rsid w:val="005A51D6"/>
    <w:rsid w:val="005A53BD"/>
    <w:rsid w:val="005A636A"/>
    <w:rsid w:val="005A67F6"/>
    <w:rsid w:val="005A7AA1"/>
    <w:rsid w:val="005B0038"/>
    <w:rsid w:val="005B023B"/>
    <w:rsid w:val="005B0D90"/>
    <w:rsid w:val="005B2470"/>
    <w:rsid w:val="005B2AA7"/>
    <w:rsid w:val="005B3AFE"/>
    <w:rsid w:val="005B3F39"/>
    <w:rsid w:val="005B42EF"/>
    <w:rsid w:val="005B42F3"/>
    <w:rsid w:val="005B48C7"/>
    <w:rsid w:val="005B4CF9"/>
    <w:rsid w:val="005B620A"/>
    <w:rsid w:val="005B6821"/>
    <w:rsid w:val="005C0A53"/>
    <w:rsid w:val="005C288E"/>
    <w:rsid w:val="005C2D56"/>
    <w:rsid w:val="005C2F4F"/>
    <w:rsid w:val="005C394A"/>
    <w:rsid w:val="005C4675"/>
    <w:rsid w:val="005C4B4F"/>
    <w:rsid w:val="005C52DA"/>
    <w:rsid w:val="005C5E9A"/>
    <w:rsid w:val="005C68AF"/>
    <w:rsid w:val="005C71DE"/>
    <w:rsid w:val="005C792A"/>
    <w:rsid w:val="005C7EC6"/>
    <w:rsid w:val="005D1402"/>
    <w:rsid w:val="005D18B1"/>
    <w:rsid w:val="005D18DA"/>
    <w:rsid w:val="005D28E9"/>
    <w:rsid w:val="005D3013"/>
    <w:rsid w:val="005D317A"/>
    <w:rsid w:val="005D3686"/>
    <w:rsid w:val="005D3B3A"/>
    <w:rsid w:val="005D55EB"/>
    <w:rsid w:val="005D62C0"/>
    <w:rsid w:val="005D6CD9"/>
    <w:rsid w:val="005D6E54"/>
    <w:rsid w:val="005D710F"/>
    <w:rsid w:val="005D7AD8"/>
    <w:rsid w:val="005E0567"/>
    <w:rsid w:val="005E2368"/>
    <w:rsid w:val="005E2680"/>
    <w:rsid w:val="005E2F0E"/>
    <w:rsid w:val="005E2F39"/>
    <w:rsid w:val="005E51AA"/>
    <w:rsid w:val="005E5D33"/>
    <w:rsid w:val="005E6D6F"/>
    <w:rsid w:val="005E6EB7"/>
    <w:rsid w:val="005E737C"/>
    <w:rsid w:val="005E7BBF"/>
    <w:rsid w:val="005F1AF7"/>
    <w:rsid w:val="005F1C4E"/>
    <w:rsid w:val="005F1DD6"/>
    <w:rsid w:val="005F3216"/>
    <w:rsid w:val="005F3E47"/>
    <w:rsid w:val="005F4124"/>
    <w:rsid w:val="005F4491"/>
    <w:rsid w:val="005F46ED"/>
    <w:rsid w:val="005F497F"/>
    <w:rsid w:val="005F5CB3"/>
    <w:rsid w:val="005F5D9F"/>
    <w:rsid w:val="005F62A0"/>
    <w:rsid w:val="005F6E9B"/>
    <w:rsid w:val="005F6FE5"/>
    <w:rsid w:val="005F7AA9"/>
    <w:rsid w:val="00600E06"/>
    <w:rsid w:val="00600EAF"/>
    <w:rsid w:val="0060178D"/>
    <w:rsid w:val="00601EE7"/>
    <w:rsid w:val="006026A0"/>
    <w:rsid w:val="00602873"/>
    <w:rsid w:val="00604215"/>
    <w:rsid w:val="00604398"/>
    <w:rsid w:val="00604600"/>
    <w:rsid w:val="0060474E"/>
    <w:rsid w:val="00604B3A"/>
    <w:rsid w:val="00604CB3"/>
    <w:rsid w:val="00605FBA"/>
    <w:rsid w:val="0060673F"/>
    <w:rsid w:val="00606B5E"/>
    <w:rsid w:val="00607148"/>
    <w:rsid w:val="00607507"/>
    <w:rsid w:val="00607D06"/>
    <w:rsid w:val="00607E3A"/>
    <w:rsid w:val="00607ECF"/>
    <w:rsid w:val="006102EB"/>
    <w:rsid w:val="006108E9"/>
    <w:rsid w:val="006112D7"/>
    <w:rsid w:val="00611E4F"/>
    <w:rsid w:val="00612173"/>
    <w:rsid w:val="0061329E"/>
    <w:rsid w:val="00614BA9"/>
    <w:rsid w:val="00614E55"/>
    <w:rsid w:val="0061571B"/>
    <w:rsid w:val="0061595F"/>
    <w:rsid w:val="00615F82"/>
    <w:rsid w:val="00615F9E"/>
    <w:rsid w:val="0061606F"/>
    <w:rsid w:val="006168C6"/>
    <w:rsid w:val="00616DB5"/>
    <w:rsid w:val="00616FC4"/>
    <w:rsid w:val="006172B4"/>
    <w:rsid w:val="00617772"/>
    <w:rsid w:val="0062063C"/>
    <w:rsid w:val="006211B1"/>
    <w:rsid w:val="0062260B"/>
    <w:rsid w:val="006249FA"/>
    <w:rsid w:val="006253D2"/>
    <w:rsid w:val="00625B8C"/>
    <w:rsid w:val="00625DFE"/>
    <w:rsid w:val="00625EC0"/>
    <w:rsid w:val="0062695A"/>
    <w:rsid w:val="00626CFF"/>
    <w:rsid w:val="006271EF"/>
    <w:rsid w:val="006274D0"/>
    <w:rsid w:val="00627BFA"/>
    <w:rsid w:val="0063003B"/>
    <w:rsid w:val="00630425"/>
    <w:rsid w:val="00630F0D"/>
    <w:rsid w:val="006317BB"/>
    <w:rsid w:val="006320AC"/>
    <w:rsid w:val="00632E20"/>
    <w:rsid w:val="0063375E"/>
    <w:rsid w:val="00633A15"/>
    <w:rsid w:val="00633BCF"/>
    <w:rsid w:val="00633F74"/>
    <w:rsid w:val="006340DC"/>
    <w:rsid w:val="00634E0F"/>
    <w:rsid w:val="00634FDA"/>
    <w:rsid w:val="006354D6"/>
    <w:rsid w:val="00635583"/>
    <w:rsid w:val="00635739"/>
    <w:rsid w:val="006357A9"/>
    <w:rsid w:val="006357E9"/>
    <w:rsid w:val="00635F9E"/>
    <w:rsid w:val="00636372"/>
    <w:rsid w:val="00637009"/>
    <w:rsid w:val="00637011"/>
    <w:rsid w:val="006373C3"/>
    <w:rsid w:val="0063740E"/>
    <w:rsid w:val="0063775B"/>
    <w:rsid w:val="00637B08"/>
    <w:rsid w:val="006405A1"/>
    <w:rsid w:val="00640CC3"/>
    <w:rsid w:val="006411CA"/>
    <w:rsid w:val="006413A8"/>
    <w:rsid w:val="006414D4"/>
    <w:rsid w:val="00642356"/>
    <w:rsid w:val="00642697"/>
    <w:rsid w:val="006430C8"/>
    <w:rsid w:val="0064324E"/>
    <w:rsid w:val="0064480B"/>
    <w:rsid w:val="006449F6"/>
    <w:rsid w:val="006461B0"/>
    <w:rsid w:val="00647E7A"/>
    <w:rsid w:val="006509B5"/>
    <w:rsid w:val="00650C71"/>
    <w:rsid w:val="00651377"/>
    <w:rsid w:val="006519CE"/>
    <w:rsid w:val="00651CAA"/>
    <w:rsid w:val="00651E9E"/>
    <w:rsid w:val="006535B5"/>
    <w:rsid w:val="00654034"/>
    <w:rsid w:val="00656667"/>
    <w:rsid w:val="00657DCD"/>
    <w:rsid w:val="0066058B"/>
    <w:rsid w:val="006614CA"/>
    <w:rsid w:val="006616A9"/>
    <w:rsid w:val="0066184D"/>
    <w:rsid w:val="00662030"/>
    <w:rsid w:val="006622E6"/>
    <w:rsid w:val="006625BD"/>
    <w:rsid w:val="006626B1"/>
    <w:rsid w:val="00662F53"/>
    <w:rsid w:val="0066310F"/>
    <w:rsid w:val="0066314D"/>
    <w:rsid w:val="006634C6"/>
    <w:rsid w:val="006635A5"/>
    <w:rsid w:val="006637AA"/>
    <w:rsid w:val="006660E9"/>
    <w:rsid w:val="00670240"/>
    <w:rsid w:val="00670A57"/>
    <w:rsid w:val="00671767"/>
    <w:rsid w:val="006718A9"/>
    <w:rsid w:val="006720F6"/>
    <w:rsid w:val="0067265F"/>
    <w:rsid w:val="00672A4C"/>
    <w:rsid w:val="00672EB1"/>
    <w:rsid w:val="0067387E"/>
    <w:rsid w:val="00673D2E"/>
    <w:rsid w:val="0067420E"/>
    <w:rsid w:val="00674DF6"/>
    <w:rsid w:val="0067574B"/>
    <w:rsid w:val="006757A8"/>
    <w:rsid w:val="00675E1C"/>
    <w:rsid w:val="006763BC"/>
    <w:rsid w:val="00676602"/>
    <w:rsid w:val="00676DA3"/>
    <w:rsid w:val="00680F22"/>
    <w:rsid w:val="006813AA"/>
    <w:rsid w:val="006813C2"/>
    <w:rsid w:val="0068154F"/>
    <w:rsid w:val="00682370"/>
    <w:rsid w:val="0068245B"/>
    <w:rsid w:val="00682589"/>
    <w:rsid w:val="006826AE"/>
    <w:rsid w:val="00682764"/>
    <w:rsid w:val="00682B07"/>
    <w:rsid w:val="00682F5D"/>
    <w:rsid w:val="00683017"/>
    <w:rsid w:val="006858E8"/>
    <w:rsid w:val="00685C50"/>
    <w:rsid w:val="00686459"/>
    <w:rsid w:val="00686BDF"/>
    <w:rsid w:val="00686D31"/>
    <w:rsid w:val="00687E5A"/>
    <w:rsid w:val="00687FAE"/>
    <w:rsid w:val="00690784"/>
    <w:rsid w:val="00691B55"/>
    <w:rsid w:val="00691D6D"/>
    <w:rsid w:val="00692464"/>
    <w:rsid w:val="006925BA"/>
    <w:rsid w:val="006930AA"/>
    <w:rsid w:val="006933A2"/>
    <w:rsid w:val="00693AFC"/>
    <w:rsid w:val="00693BB0"/>
    <w:rsid w:val="00693D3A"/>
    <w:rsid w:val="006951E8"/>
    <w:rsid w:val="006955C3"/>
    <w:rsid w:val="00695E33"/>
    <w:rsid w:val="00695FF3"/>
    <w:rsid w:val="0069742F"/>
    <w:rsid w:val="0069770B"/>
    <w:rsid w:val="00697C41"/>
    <w:rsid w:val="006A0242"/>
    <w:rsid w:val="006A028D"/>
    <w:rsid w:val="006A0CEE"/>
    <w:rsid w:val="006A10A1"/>
    <w:rsid w:val="006A1B12"/>
    <w:rsid w:val="006A1FE6"/>
    <w:rsid w:val="006A3998"/>
    <w:rsid w:val="006A3B73"/>
    <w:rsid w:val="006A49D7"/>
    <w:rsid w:val="006A49E1"/>
    <w:rsid w:val="006A57A3"/>
    <w:rsid w:val="006A60CF"/>
    <w:rsid w:val="006A7A4A"/>
    <w:rsid w:val="006A7CE8"/>
    <w:rsid w:val="006B0423"/>
    <w:rsid w:val="006B048F"/>
    <w:rsid w:val="006B07C2"/>
    <w:rsid w:val="006B0B28"/>
    <w:rsid w:val="006B0F4E"/>
    <w:rsid w:val="006B18A1"/>
    <w:rsid w:val="006B1A9C"/>
    <w:rsid w:val="006B1B8D"/>
    <w:rsid w:val="006B273C"/>
    <w:rsid w:val="006B28D7"/>
    <w:rsid w:val="006B2C91"/>
    <w:rsid w:val="006B3D60"/>
    <w:rsid w:val="006B43BC"/>
    <w:rsid w:val="006B4699"/>
    <w:rsid w:val="006B4BBF"/>
    <w:rsid w:val="006B5694"/>
    <w:rsid w:val="006B6B56"/>
    <w:rsid w:val="006B6FA3"/>
    <w:rsid w:val="006B74FF"/>
    <w:rsid w:val="006B7EC9"/>
    <w:rsid w:val="006C05BF"/>
    <w:rsid w:val="006C06F0"/>
    <w:rsid w:val="006C0BE9"/>
    <w:rsid w:val="006C15CC"/>
    <w:rsid w:val="006C1740"/>
    <w:rsid w:val="006C2DF8"/>
    <w:rsid w:val="006C398D"/>
    <w:rsid w:val="006C3F35"/>
    <w:rsid w:val="006C4240"/>
    <w:rsid w:val="006C4871"/>
    <w:rsid w:val="006C4B7A"/>
    <w:rsid w:val="006C6294"/>
    <w:rsid w:val="006C674C"/>
    <w:rsid w:val="006C6AD1"/>
    <w:rsid w:val="006C7799"/>
    <w:rsid w:val="006C77A1"/>
    <w:rsid w:val="006C7EB4"/>
    <w:rsid w:val="006D1D12"/>
    <w:rsid w:val="006D1E93"/>
    <w:rsid w:val="006D3067"/>
    <w:rsid w:val="006D448A"/>
    <w:rsid w:val="006D4D88"/>
    <w:rsid w:val="006D4FC0"/>
    <w:rsid w:val="006D5777"/>
    <w:rsid w:val="006D57F5"/>
    <w:rsid w:val="006D63B3"/>
    <w:rsid w:val="006D7218"/>
    <w:rsid w:val="006D73DA"/>
    <w:rsid w:val="006D7CF3"/>
    <w:rsid w:val="006D7E32"/>
    <w:rsid w:val="006E040F"/>
    <w:rsid w:val="006E080C"/>
    <w:rsid w:val="006E082E"/>
    <w:rsid w:val="006E16E1"/>
    <w:rsid w:val="006E1C18"/>
    <w:rsid w:val="006E22E9"/>
    <w:rsid w:val="006E268D"/>
    <w:rsid w:val="006E316B"/>
    <w:rsid w:val="006E40F0"/>
    <w:rsid w:val="006E50E5"/>
    <w:rsid w:val="006E5381"/>
    <w:rsid w:val="006E595C"/>
    <w:rsid w:val="006E5E90"/>
    <w:rsid w:val="006E64EC"/>
    <w:rsid w:val="006E7105"/>
    <w:rsid w:val="006E747C"/>
    <w:rsid w:val="006E79E0"/>
    <w:rsid w:val="006E7ACC"/>
    <w:rsid w:val="006E7FDD"/>
    <w:rsid w:val="006F0730"/>
    <w:rsid w:val="006F09C4"/>
    <w:rsid w:val="006F0FF5"/>
    <w:rsid w:val="006F1C18"/>
    <w:rsid w:val="006F2618"/>
    <w:rsid w:val="006F2819"/>
    <w:rsid w:val="006F2C87"/>
    <w:rsid w:val="006F2E5F"/>
    <w:rsid w:val="006F3BA5"/>
    <w:rsid w:val="006F4382"/>
    <w:rsid w:val="006F48F5"/>
    <w:rsid w:val="006F4923"/>
    <w:rsid w:val="006F4ECE"/>
    <w:rsid w:val="006F4EE2"/>
    <w:rsid w:val="006F5534"/>
    <w:rsid w:val="006F6868"/>
    <w:rsid w:val="006F68F7"/>
    <w:rsid w:val="006F6B30"/>
    <w:rsid w:val="006F74C3"/>
    <w:rsid w:val="006F768F"/>
    <w:rsid w:val="006F7EA9"/>
    <w:rsid w:val="0070037E"/>
    <w:rsid w:val="00701853"/>
    <w:rsid w:val="00701A28"/>
    <w:rsid w:val="007025E0"/>
    <w:rsid w:val="00702F21"/>
    <w:rsid w:val="00704E0A"/>
    <w:rsid w:val="00704EF0"/>
    <w:rsid w:val="007057A7"/>
    <w:rsid w:val="00707018"/>
    <w:rsid w:val="007076C7"/>
    <w:rsid w:val="007079C6"/>
    <w:rsid w:val="007107EC"/>
    <w:rsid w:val="00710B1B"/>
    <w:rsid w:val="00712548"/>
    <w:rsid w:val="00712C7B"/>
    <w:rsid w:val="00712CF6"/>
    <w:rsid w:val="00713AE0"/>
    <w:rsid w:val="00715147"/>
    <w:rsid w:val="007155EC"/>
    <w:rsid w:val="0071630B"/>
    <w:rsid w:val="00716618"/>
    <w:rsid w:val="0071772D"/>
    <w:rsid w:val="0072031F"/>
    <w:rsid w:val="00720776"/>
    <w:rsid w:val="0072088F"/>
    <w:rsid w:val="00721F54"/>
    <w:rsid w:val="00722280"/>
    <w:rsid w:val="0072271D"/>
    <w:rsid w:val="00723440"/>
    <w:rsid w:val="00723624"/>
    <w:rsid w:val="00723643"/>
    <w:rsid w:val="00723681"/>
    <w:rsid w:val="00723F29"/>
    <w:rsid w:val="007253A9"/>
    <w:rsid w:val="00725592"/>
    <w:rsid w:val="00725683"/>
    <w:rsid w:val="00725C4A"/>
    <w:rsid w:val="00727271"/>
    <w:rsid w:val="007308E0"/>
    <w:rsid w:val="007311E2"/>
    <w:rsid w:val="00731432"/>
    <w:rsid w:val="00731553"/>
    <w:rsid w:val="007318D6"/>
    <w:rsid w:val="007321E9"/>
    <w:rsid w:val="007323C6"/>
    <w:rsid w:val="00735D8A"/>
    <w:rsid w:val="00737943"/>
    <w:rsid w:val="00737E96"/>
    <w:rsid w:val="0074007D"/>
    <w:rsid w:val="0074015E"/>
    <w:rsid w:val="00740ADA"/>
    <w:rsid w:val="007414C1"/>
    <w:rsid w:val="00741B05"/>
    <w:rsid w:val="007421ED"/>
    <w:rsid w:val="007422C7"/>
    <w:rsid w:val="00742A0A"/>
    <w:rsid w:val="00742E76"/>
    <w:rsid w:val="007438D9"/>
    <w:rsid w:val="00744971"/>
    <w:rsid w:val="00744E60"/>
    <w:rsid w:val="0074556E"/>
    <w:rsid w:val="00745878"/>
    <w:rsid w:val="007478F7"/>
    <w:rsid w:val="00747C40"/>
    <w:rsid w:val="007500E7"/>
    <w:rsid w:val="0075068F"/>
    <w:rsid w:val="00750C9F"/>
    <w:rsid w:val="007518E2"/>
    <w:rsid w:val="007526B6"/>
    <w:rsid w:val="00752C15"/>
    <w:rsid w:val="00753008"/>
    <w:rsid w:val="00753691"/>
    <w:rsid w:val="0075379A"/>
    <w:rsid w:val="007548BB"/>
    <w:rsid w:val="00754E63"/>
    <w:rsid w:val="0075522F"/>
    <w:rsid w:val="00755872"/>
    <w:rsid w:val="00755B00"/>
    <w:rsid w:val="0075643F"/>
    <w:rsid w:val="007568F6"/>
    <w:rsid w:val="00756E06"/>
    <w:rsid w:val="007575D6"/>
    <w:rsid w:val="00757894"/>
    <w:rsid w:val="007625C5"/>
    <w:rsid w:val="007629A0"/>
    <w:rsid w:val="0076327F"/>
    <w:rsid w:val="007635E0"/>
    <w:rsid w:val="00764584"/>
    <w:rsid w:val="00764716"/>
    <w:rsid w:val="007649DF"/>
    <w:rsid w:val="0076511F"/>
    <w:rsid w:val="0076532F"/>
    <w:rsid w:val="00765B4C"/>
    <w:rsid w:val="007664DC"/>
    <w:rsid w:val="007667AA"/>
    <w:rsid w:val="0076697E"/>
    <w:rsid w:val="007669B7"/>
    <w:rsid w:val="00766DF8"/>
    <w:rsid w:val="0076743D"/>
    <w:rsid w:val="007679F8"/>
    <w:rsid w:val="00767A9B"/>
    <w:rsid w:val="0077009F"/>
    <w:rsid w:val="007719D6"/>
    <w:rsid w:val="00771EFD"/>
    <w:rsid w:val="00772190"/>
    <w:rsid w:val="00772B0E"/>
    <w:rsid w:val="00772C49"/>
    <w:rsid w:val="0077384E"/>
    <w:rsid w:val="007739B5"/>
    <w:rsid w:val="00773F96"/>
    <w:rsid w:val="00774D0C"/>
    <w:rsid w:val="0077559F"/>
    <w:rsid w:val="00776375"/>
    <w:rsid w:val="007763AB"/>
    <w:rsid w:val="00777E1D"/>
    <w:rsid w:val="007800A2"/>
    <w:rsid w:val="00780182"/>
    <w:rsid w:val="0078178E"/>
    <w:rsid w:val="00781A17"/>
    <w:rsid w:val="00782309"/>
    <w:rsid w:val="00782FB6"/>
    <w:rsid w:val="00783086"/>
    <w:rsid w:val="00783632"/>
    <w:rsid w:val="00784FA0"/>
    <w:rsid w:val="0078523F"/>
    <w:rsid w:val="00785ACB"/>
    <w:rsid w:val="00785E1D"/>
    <w:rsid w:val="007866E9"/>
    <w:rsid w:val="00787281"/>
    <w:rsid w:val="007878BD"/>
    <w:rsid w:val="00787CFF"/>
    <w:rsid w:val="00790602"/>
    <w:rsid w:val="00790A3A"/>
    <w:rsid w:val="00790CB9"/>
    <w:rsid w:val="00790E38"/>
    <w:rsid w:val="00790FBB"/>
    <w:rsid w:val="007915DA"/>
    <w:rsid w:val="00791ABC"/>
    <w:rsid w:val="007921C1"/>
    <w:rsid w:val="007932FB"/>
    <w:rsid w:val="0079381E"/>
    <w:rsid w:val="0079397F"/>
    <w:rsid w:val="00793ADE"/>
    <w:rsid w:val="00794A23"/>
    <w:rsid w:val="00794C87"/>
    <w:rsid w:val="00796053"/>
    <w:rsid w:val="007962F5"/>
    <w:rsid w:val="00796335"/>
    <w:rsid w:val="007972F7"/>
    <w:rsid w:val="00797D04"/>
    <w:rsid w:val="007A0723"/>
    <w:rsid w:val="007A1899"/>
    <w:rsid w:val="007A1D30"/>
    <w:rsid w:val="007A25B3"/>
    <w:rsid w:val="007A323B"/>
    <w:rsid w:val="007A380E"/>
    <w:rsid w:val="007A38C0"/>
    <w:rsid w:val="007A475B"/>
    <w:rsid w:val="007A4961"/>
    <w:rsid w:val="007A585D"/>
    <w:rsid w:val="007A5D26"/>
    <w:rsid w:val="007A5D3C"/>
    <w:rsid w:val="007A5E1B"/>
    <w:rsid w:val="007A605C"/>
    <w:rsid w:val="007A62EE"/>
    <w:rsid w:val="007A7344"/>
    <w:rsid w:val="007A777A"/>
    <w:rsid w:val="007B04FF"/>
    <w:rsid w:val="007B0925"/>
    <w:rsid w:val="007B0A33"/>
    <w:rsid w:val="007B12CD"/>
    <w:rsid w:val="007B1AB3"/>
    <w:rsid w:val="007B1AC1"/>
    <w:rsid w:val="007B202C"/>
    <w:rsid w:val="007B2561"/>
    <w:rsid w:val="007B2EC5"/>
    <w:rsid w:val="007B3005"/>
    <w:rsid w:val="007B31D5"/>
    <w:rsid w:val="007B489D"/>
    <w:rsid w:val="007B4B2A"/>
    <w:rsid w:val="007B4E9F"/>
    <w:rsid w:val="007B52FE"/>
    <w:rsid w:val="007B69DF"/>
    <w:rsid w:val="007B7605"/>
    <w:rsid w:val="007B7C53"/>
    <w:rsid w:val="007C0763"/>
    <w:rsid w:val="007C0F6B"/>
    <w:rsid w:val="007C15BA"/>
    <w:rsid w:val="007C24C9"/>
    <w:rsid w:val="007C2565"/>
    <w:rsid w:val="007C278A"/>
    <w:rsid w:val="007C2C73"/>
    <w:rsid w:val="007C3409"/>
    <w:rsid w:val="007C3B8F"/>
    <w:rsid w:val="007C4198"/>
    <w:rsid w:val="007C44CF"/>
    <w:rsid w:val="007C54B9"/>
    <w:rsid w:val="007C5D1A"/>
    <w:rsid w:val="007C5FFE"/>
    <w:rsid w:val="007C627B"/>
    <w:rsid w:val="007C6958"/>
    <w:rsid w:val="007C69C0"/>
    <w:rsid w:val="007C70B7"/>
    <w:rsid w:val="007C76DD"/>
    <w:rsid w:val="007C7C04"/>
    <w:rsid w:val="007D0962"/>
    <w:rsid w:val="007D0F27"/>
    <w:rsid w:val="007D130A"/>
    <w:rsid w:val="007D1495"/>
    <w:rsid w:val="007D2053"/>
    <w:rsid w:val="007D2FCD"/>
    <w:rsid w:val="007D32CF"/>
    <w:rsid w:val="007D34BA"/>
    <w:rsid w:val="007D39A5"/>
    <w:rsid w:val="007D3BE5"/>
    <w:rsid w:val="007D3DD7"/>
    <w:rsid w:val="007D44EB"/>
    <w:rsid w:val="007D5D35"/>
    <w:rsid w:val="007D65E2"/>
    <w:rsid w:val="007D70E2"/>
    <w:rsid w:val="007D740C"/>
    <w:rsid w:val="007D7606"/>
    <w:rsid w:val="007D76FE"/>
    <w:rsid w:val="007E0CD0"/>
    <w:rsid w:val="007E0D11"/>
    <w:rsid w:val="007E1325"/>
    <w:rsid w:val="007E15A5"/>
    <w:rsid w:val="007E1641"/>
    <w:rsid w:val="007E1EDD"/>
    <w:rsid w:val="007E21AB"/>
    <w:rsid w:val="007E2420"/>
    <w:rsid w:val="007E3B4C"/>
    <w:rsid w:val="007E3E15"/>
    <w:rsid w:val="007E4204"/>
    <w:rsid w:val="007E48BB"/>
    <w:rsid w:val="007E4D85"/>
    <w:rsid w:val="007E5343"/>
    <w:rsid w:val="007E5E5F"/>
    <w:rsid w:val="007E671F"/>
    <w:rsid w:val="007E6AD5"/>
    <w:rsid w:val="007E6ED4"/>
    <w:rsid w:val="007E79A5"/>
    <w:rsid w:val="007F06ED"/>
    <w:rsid w:val="007F0AD8"/>
    <w:rsid w:val="007F1BC8"/>
    <w:rsid w:val="007F31E8"/>
    <w:rsid w:val="007F365E"/>
    <w:rsid w:val="007F3DDD"/>
    <w:rsid w:val="007F4280"/>
    <w:rsid w:val="007F5335"/>
    <w:rsid w:val="007F5C30"/>
    <w:rsid w:val="007F5C66"/>
    <w:rsid w:val="007F5C77"/>
    <w:rsid w:val="007F6CFD"/>
    <w:rsid w:val="007F7AE1"/>
    <w:rsid w:val="008005B0"/>
    <w:rsid w:val="008009C2"/>
    <w:rsid w:val="0080158C"/>
    <w:rsid w:val="00801796"/>
    <w:rsid w:val="00801EF8"/>
    <w:rsid w:val="00802389"/>
    <w:rsid w:val="00803D9F"/>
    <w:rsid w:val="00803EF1"/>
    <w:rsid w:val="00805456"/>
    <w:rsid w:val="0080630F"/>
    <w:rsid w:val="008065D8"/>
    <w:rsid w:val="008069E4"/>
    <w:rsid w:val="00806E79"/>
    <w:rsid w:val="008078A6"/>
    <w:rsid w:val="00807D5C"/>
    <w:rsid w:val="00811D5F"/>
    <w:rsid w:val="00812DF8"/>
    <w:rsid w:val="008131E3"/>
    <w:rsid w:val="00813678"/>
    <w:rsid w:val="0081559D"/>
    <w:rsid w:val="00816797"/>
    <w:rsid w:val="0081708F"/>
    <w:rsid w:val="00817C52"/>
    <w:rsid w:val="00821A58"/>
    <w:rsid w:val="00822040"/>
    <w:rsid w:val="00822DC2"/>
    <w:rsid w:val="008256F1"/>
    <w:rsid w:val="00825B60"/>
    <w:rsid w:val="008305FD"/>
    <w:rsid w:val="008307A3"/>
    <w:rsid w:val="00830800"/>
    <w:rsid w:val="00830B73"/>
    <w:rsid w:val="00830EFE"/>
    <w:rsid w:val="008320A6"/>
    <w:rsid w:val="00832474"/>
    <w:rsid w:val="00833C75"/>
    <w:rsid w:val="0083401E"/>
    <w:rsid w:val="008341F3"/>
    <w:rsid w:val="00834900"/>
    <w:rsid w:val="00834D98"/>
    <w:rsid w:val="00834E08"/>
    <w:rsid w:val="008353F2"/>
    <w:rsid w:val="008354C4"/>
    <w:rsid w:val="0083559A"/>
    <w:rsid w:val="008368A3"/>
    <w:rsid w:val="00837732"/>
    <w:rsid w:val="00837FE2"/>
    <w:rsid w:val="00840694"/>
    <w:rsid w:val="00840CE7"/>
    <w:rsid w:val="00840DCF"/>
    <w:rsid w:val="0084177D"/>
    <w:rsid w:val="00841956"/>
    <w:rsid w:val="00841DC8"/>
    <w:rsid w:val="00841EAF"/>
    <w:rsid w:val="00841F32"/>
    <w:rsid w:val="008422DC"/>
    <w:rsid w:val="008425D5"/>
    <w:rsid w:val="0084319B"/>
    <w:rsid w:val="008435B1"/>
    <w:rsid w:val="00843994"/>
    <w:rsid w:val="00844517"/>
    <w:rsid w:val="00844689"/>
    <w:rsid w:val="00844A7C"/>
    <w:rsid w:val="0084598B"/>
    <w:rsid w:val="008460BD"/>
    <w:rsid w:val="0084631A"/>
    <w:rsid w:val="0084650B"/>
    <w:rsid w:val="008465C7"/>
    <w:rsid w:val="00846967"/>
    <w:rsid w:val="0084721C"/>
    <w:rsid w:val="0084731D"/>
    <w:rsid w:val="008474ED"/>
    <w:rsid w:val="00851A04"/>
    <w:rsid w:val="008522E2"/>
    <w:rsid w:val="008527E9"/>
    <w:rsid w:val="00852DFF"/>
    <w:rsid w:val="008531F9"/>
    <w:rsid w:val="008546BE"/>
    <w:rsid w:val="00854D9B"/>
    <w:rsid w:val="00855460"/>
    <w:rsid w:val="00855967"/>
    <w:rsid w:val="00855A21"/>
    <w:rsid w:val="00855C1D"/>
    <w:rsid w:val="00855E1E"/>
    <w:rsid w:val="0085711A"/>
    <w:rsid w:val="00860AC8"/>
    <w:rsid w:val="00862903"/>
    <w:rsid w:val="00862BB5"/>
    <w:rsid w:val="00862FDA"/>
    <w:rsid w:val="00863291"/>
    <w:rsid w:val="00863364"/>
    <w:rsid w:val="00863592"/>
    <w:rsid w:val="008636A2"/>
    <w:rsid w:val="008637E6"/>
    <w:rsid w:val="00863A29"/>
    <w:rsid w:val="0086465F"/>
    <w:rsid w:val="008647ED"/>
    <w:rsid w:val="00864BAF"/>
    <w:rsid w:val="00865752"/>
    <w:rsid w:val="008664B8"/>
    <w:rsid w:val="00866E2A"/>
    <w:rsid w:val="008672E2"/>
    <w:rsid w:val="00867A4D"/>
    <w:rsid w:val="008708B4"/>
    <w:rsid w:val="00871785"/>
    <w:rsid w:val="00872FAD"/>
    <w:rsid w:val="00873A0A"/>
    <w:rsid w:val="00873C00"/>
    <w:rsid w:val="00874BEF"/>
    <w:rsid w:val="008751FA"/>
    <w:rsid w:val="0087567C"/>
    <w:rsid w:val="00877DAE"/>
    <w:rsid w:val="00880326"/>
    <w:rsid w:val="00880D30"/>
    <w:rsid w:val="00882562"/>
    <w:rsid w:val="00883F8E"/>
    <w:rsid w:val="00884359"/>
    <w:rsid w:val="00884EC5"/>
    <w:rsid w:val="008850C7"/>
    <w:rsid w:val="00885254"/>
    <w:rsid w:val="0088538B"/>
    <w:rsid w:val="008854D3"/>
    <w:rsid w:val="008857F0"/>
    <w:rsid w:val="00886013"/>
    <w:rsid w:val="00886038"/>
    <w:rsid w:val="00886AAB"/>
    <w:rsid w:val="00886D7F"/>
    <w:rsid w:val="00890530"/>
    <w:rsid w:val="008938D4"/>
    <w:rsid w:val="00893CED"/>
    <w:rsid w:val="00894B14"/>
    <w:rsid w:val="00895EF5"/>
    <w:rsid w:val="0089625A"/>
    <w:rsid w:val="00896A8F"/>
    <w:rsid w:val="00897610"/>
    <w:rsid w:val="00897AD8"/>
    <w:rsid w:val="00897CAD"/>
    <w:rsid w:val="008A0293"/>
    <w:rsid w:val="008A0E62"/>
    <w:rsid w:val="008A0FBA"/>
    <w:rsid w:val="008A1C30"/>
    <w:rsid w:val="008A22D3"/>
    <w:rsid w:val="008A3DD9"/>
    <w:rsid w:val="008A407B"/>
    <w:rsid w:val="008A4C99"/>
    <w:rsid w:val="008A5FF8"/>
    <w:rsid w:val="008A6330"/>
    <w:rsid w:val="008A6F2E"/>
    <w:rsid w:val="008A73AB"/>
    <w:rsid w:val="008A758B"/>
    <w:rsid w:val="008A77EA"/>
    <w:rsid w:val="008A7E44"/>
    <w:rsid w:val="008B046F"/>
    <w:rsid w:val="008B18B0"/>
    <w:rsid w:val="008B1911"/>
    <w:rsid w:val="008B1CF6"/>
    <w:rsid w:val="008B1F31"/>
    <w:rsid w:val="008B283F"/>
    <w:rsid w:val="008B29EF"/>
    <w:rsid w:val="008B3640"/>
    <w:rsid w:val="008B368B"/>
    <w:rsid w:val="008B4ED7"/>
    <w:rsid w:val="008B51F5"/>
    <w:rsid w:val="008B56B9"/>
    <w:rsid w:val="008B57B4"/>
    <w:rsid w:val="008B5AE3"/>
    <w:rsid w:val="008B62CD"/>
    <w:rsid w:val="008B62E8"/>
    <w:rsid w:val="008B70F5"/>
    <w:rsid w:val="008C04A8"/>
    <w:rsid w:val="008C0916"/>
    <w:rsid w:val="008C0E85"/>
    <w:rsid w:val="008C15EB"/>
    <w:rsid w:val="008C2194"/>
    <w:rsid w:val="008C2B41"/>
    <w:rsid w:val="008C2D78"/>
    <w:rsid w:val="008C2F50"/>
    <w:rsid w:val="008C433C"/>
    <w:rsid w:val="008C44E9"/>
    <w:rsid w:val="008C47C8"/>
    <w:rsid w:val="008C4D50"/>
    <w:rsid w:val="008C50DE"/>
    <w:rsid w:val="008C51A9"/>
    <w:rsid w:val="008C54ED"/>
    <w:rsid w:val="008C5E9A"/>
    <w:rsid w:val="008C6137"/>
    <w:rsid w:val="008C69FE"/>
    <w:rsid w:val="008C7639"/>
    <w:rsid w:val="008C7645"/>
    <w:rsid w:val="008D0503"/>
    <w:rsid w:val="008D181C"/>
    <w:rsid w:val="008D1962"/>
    <w:rsid w:val="008D20B0"/>
    <w:rsid w:val="008D24E1"/>
    <w:rsid w:val="008D263B"/>
    <w:rsid w:val="008D2CB1"/>
    <w:rsid w:val="008D315D"/>
    <w:rsid w:val="008D380A"/>
    <w:rsid w:val="008D3D7B"/>
    <w:rsid w:val="008D3DCA"/>
    <w:rsid w:val="008D3EBB"/>
    <w:rsid w:val="008D3FDB"/>
    <w:rsid w:val="008D414C"/>
    <w:rsid w:val="008D4857"/>
    <w:rsid w:val="008D4AFB"/>
    <w:rsid w:val="008D4EF0"/>
    <w:rsid w:val="008D5A0F"/>
    <w:rsid w:val="008D5F01"/>
    <w:rsid w:val="008D5F8F"/>
    <w:rsid w:val="008D612F"/>
    <w:rsid w:val="008D71D5"/>
    <w:rsid w:val="008D7228"/>
    <w:rsid w:val="008E0E8E"/>
    <w:rsid w:val="008E1BC1"/>
    <w:rsid w:val="008E1EDF"/>
    <w:rsid w:val="008E1F1D"/>
    <w:rsid w:val="008E26CF"/>
    <w:rsid w:val="008E35EA"/>
    <w:rsid w:val="008E3A88"/>
    <w:rsid w:val="008E5120"/>
    <w:rsid w:val="008E61CC"/>
    <w:rsid w:val="008E7283"/>
    <w:rsid w:val="008E729F"/>
    <w:rsid w:val="008E76E0"/>
    <w:rsid w:val="008E78D7"/>
    <w:rsid w:val="008F0B0B"/>
    <w:rsid w:val="008F0BDC"/>
    <w:rsid w:val="008F0FFD"/>
    <w:rsid w:val="008F11FF"/>
    <w:rsid w:val="008F1775"/>
    <w:rsid w:val="008F1CDC"/>
    <w:rsid w:val="008F22CE"/>
    <w:rsid w:val="008F37C9"/>
    <w:rsid w:val="008F3E73"/>
    <w:rsid w:val="008F4BFE"/>
    <w:rsid w:val="008F4E4E"/>
    <w:rsid w:val="008F520F"/>
    <w:rsid w:val="008F5261"/>
    <w:rsid w:val="008F619F"/>
    <w:rsid w:val="008F677A"/>
    <w:rsid w:val="008F69E2"/>
    <w:rsid w:val="008F7127"/>
    <w:rsid w:val="008F71AA"/>
    <w:rsid w:val="008F75CD"/>
    <w:rsid w:val="008F7CDC"/>
    <w:rsid w:val="009002C6"/>
    <w:rsid w:val="0090050F"/>
    <w:rsid w:val="00900545"/>
    <w:rsid w:val="00900FA5"/>
    <w:rsid w:val="00901486"/>
    <w:rsid w:val="00901587"/>
    <w:rsid w:val="00901C50"/>
    <w:rsid w:val="00902C3B"/>
    <w:rsid w:val="00903838"/>
    <w:rsid w:val="00903C38"/>
    <w:rsid w:val="00904061"/>
    <w:rsid w:val="00905218"/>
    <w:rsid w:val="00905FEA"/>
    <w:rsid w:val="00906596"/>
    <w:rsid w:val="009071ED"/>
    <w:rsid w:val="00907438"/>
    <w:rsid w:val="00907CE7"/>
    <w:rsid w:val="009102E1"/>
    <w:rsid w:val="00910399"/>
    <w:rsid w:val="00911992"/>
    <w:rsid w:val="009130C1"/>
    <w:rsid w:val="00913178"/>
    <w:rsid w:val="009134AF"/>
    <w:rsid w:val="00913815"/>
    <w:rsid w:val="0091401B"/>
    <w:rsid w:val="009140D1"/>
    <w:rsid w:val="0091432A"/>
    <w:rsid w:val="00914947"/>
    <w:rsid w:val="009149F0"/>
    <w:rsid w:val="009152AF"/>
    <w:rsid w:val="009155F9"/>
    <w:rsid w:val="00915F15"/>
    <w:rsid w:val="009163E9"/>
    <w:rsid w:val="009164B9"/>
    <w:rsid w:val="00916E1C"/>
    <w:rsid w:val="00917554"/>
    <w:rsid w:val="00917A5A"/>
    <w:rsid w:val="00917F0E"/>
    <w:rsid w:val="009208C2"/>
    <w:rsid w:val="00920F16"/>
    <w:rsid w:val="00920FC0"/>
    <w:rsid w:val="00921901"/>
    <w:rsid w:val="00921BB3"/>
    <w:rsid w:val="00921BF0"/>
    <w:rsid w:val="009220C0"/>
    <w:rsid w:val="0092351D"/>
    <w:rsid w:val="009238DE"/>
    <w:rsid w:val="009241CB"/>
    <w:rsid w:val="00925526"/>
    <w:rsid w:val="00925CA4"/>
    <w:rsid w:val="00925E1F"/>
    <w:rsid w:val="00925E54"/>
    <w:rsid w:val="00925E6B"/>
    <w:rsid w:val="009260B9"/>
    <w:rsid w:val="00926423"/>
    <w:rsid w:val="009272F7"/>
    <w:rsid w:val="00927430"/>
    <w:rsid w:val="0092758E"/>
    <w:rsid w:val="00927CD4"/>
    <w:rsid w:val="0093066B"/>
    <w:rsid w:val="00930905"/>
    <w:rsid w:val="00930C23"/>
    <w:rsid w:val="00930ED0"/>
    <w:rsid w:val="00931126"/>
    <w:rsid w:val="00933439"/>
    <w:rsid w:val="009338AE"/>
    <w:rsid w:val="00934329"/>
    <w:rsid w:val="00934560"/>
    <w:rsid w:val="00934A58"/>
    <w:rsid w:val="00935C44"/>
    <w:rsid w:val="00936167"/>
    <w:rsid w:val="0093653D"/>
    <w:rsid w:val="009367A1"/>
    <w:rsid w:val="0093721F"/>
    <w:rsid w:val="0093787A"/>
    <w:rsid w:val="00940192"/>
    <w:rsid w:val="009405DC"/>
    <w:rsid w:val="009405E8"/>
    <w:rsid w:val="00940D1B"/>
    <w:rsid w:val="00942835"/>
    <w:rsid w:val="00942DC7"/>
    <w:rsid w:val="00942E33"/>
    <w:rsid w:val="0094326B"/>
    <w:rsid w:val="009432FC"/>
    <w:rsid w:val="00943715"/>
    <w:rsid w:val="009458BC"/>
    <w:rsid w:val="00945FC0"/>
    <w:rsid w:val="00946F93"/>
    <w:rsid w:val="0094758B"/>
    <w:rsid w:val="00947A9A"/>
    <w:rsid w:val="00947D77"/>
    <w:rsid w:val="00947DB1"/>
    <w:rsid w:val="00947E1C"/>
    <w:rsid w:val="00950B0B"/>
    <w:rsid w:val="00951913"/>
    <w:rsid w:val="00951A5F"/>
    <w:rsid w:val="00951D10"/>
    <w:rsid w:val="00952165"/>
    <w:rsid w:val="00952211"/>
    <w:rsid w:val="00952867"/>
    <w:rsid w:val="0095296A"/>
    <w:rsid w:val="00952E8A"/>
    <w:rsid w:val="0095488A"/>
    <w:rsid w:val="00954AF0"/>
    <w:rsid w:val="00955358"/>
    <w:rsid w:val="00955868"/>
    <w:rsid w:val="009568F6"/>
    <w:rsid w:val="00956903"/>
    <w:rsid w:val="009601F8"/>
    <w:rsid w:val="00960310"/>
    <w:rsid w:val="00960845"/>
    <w:rsid w:val="009612CF"/>
    <w:rsid w:val="00961D54"/>
    <w:rsid w:val="00962538"/>
    <w:rsid w:val="00962DF7"/>
    <w:rsid w:val="00962E14"/>
    <w:rsid w:val="009633BD"/>
    <w:rsid w:val="00963E5D"/>
    <w:rsid w:val="0096415C"/>
    <w:rsid w:val="009644BB"/>
    <w:rsid w:val="00964DA3"/>
    <w:rsid w:val="009654E0"/>
    <w:rsid w:val="009663D5"/>
    <w:rsid w:val="00966413"/>
    <w:rsid w:val="009665AB"/>
    <w:rsid w:val="00966A08"/>
    <w:rsid w:val="00966A6C"/>
    <w:rsid w:val="00970070"/>
    <w:rsid w:val="0097117F"/>
    <w:rsid w:val="00971327"/>
    <w:rsid w:val="009737E3"/>
    <w:rsid w:val="00975C6B"/>
    <w:rsid w:val="009760EF"/>
    <w:rsid w:val="009761EE"/>
    <w:rsid w:val="0097631E"/>
    <w:rsid w:val="00976AE2"/>
    <w:rsid w:val="00977274"/>
    <w:rsid w:val="009779D3"/>
    <w:rsid w:val="00977B22"/>
    <w:rsid w:val="00977D30"/>
    <w:rsid w:val="00977F89"/>
    <w:rsid w:val="009801D0"/>
    <w:rsid w:val="00980F83"/>
    <w:rsid w:val="009828E7"/>
    <w:rsid w:val="009828EF"/>
    <w:rsid w:val="00982C2F"/>
    <w:rsid w:val="00982D35"/>
    <w:rsid w:val="0098332F"/>
    <w:rsid w:val="0098357E"/>
    <w:rsid w:val="00983F80"/>
    <w:rsid w:val="00984091"/>
    <w:rsid w:val="00985D17"/>
    <w:rsid w:val="00986B53"/>
    <w:rsid w:val="00987B1E"/>
    <w:rsid w:val="00987D5A"/>
    <w:rsid w:val="00990264"/>
    <w:rsid w:val="009904F9"/>
    <w:rsid w:val="0099175A"/>
    <w:rsid w:val="00991EFD"/>
    <w:rsid w:val="009926D5"/>
    <w:rsid w:val="009927FD"/>
    <w:rsid w:val="00992AFD"/>
    <w:rsid w:val="00992E85"/>
    <w:rsid w:val="00993161"/>
    <w:rsid w:val="009938B7"/>
    <w:rsid w:val="00993BB4"/>
    <w:rsid w:val="0099441D"/>
    <w:rsid w:val="00994450"/>
    <w:rsid w:val="0099450A"/>
    <w:rsid w:val="009945E8"/>
    <w:rsid w:val="00995111"/>
    <w:rsid w:val="009951C1"/>
    <w:rsid w:val="009952D3"/>
    <w:rsid w:val="0099535B"/>
    <w:rsid w:val="00995D21"/>
    <w:rsid w:val="00996042"/>
    <w:rsid w:val="009960CC"/>
    <w:rsid w:val="00996368"/>
    <w:rsid w:val="00997133"/>
    <w:rsid w:val="009A00B5"/>
    <w:rsid w:val="009A20C1"/>
    <w:rsid w:val="009A377F"/>
    <w:rsid w:val="009A3C76"/>
    <w:rsid w:val="009A3E0B"/>
    <w:rsid w:val="009A40CD"/>
    <w:rsid w:val="009A49A5"/>
    <w:rsid w:val="009A4EE9"/>
    <w:rsid w:val="009A54B4"/>
    <w:rsid w:val="009A5B7A"/>
    <w:rsid w:val="009A5E08"/>
    <w:rsid w:val="009A682E"/>
    <w:rsid w:val="009B0CE9"/>
    <w:rsid w:val="009B1552"/>
    <w:rsid w:val="009B1C28"/>
    <w:rsid w:val="009B2519"/>
    <w:rsid w:val="009B27AB"/>
    <w:rsid w:val="009B3577"/>
    <w:rsid w:val="009B3F7A"/>
    <w:rsid w:val="009B514B"/>
    <w:rsid w:val="009B57A6"/>
    <w:rsid w:val="009B589B"/>
    <w:rsid w:val="009B5F9C"/>
    <w:rsid w:val="009B6FB7"/>
    <w:rsid w:val="009C08C4"/>
    <w:rsid w:val="009C0A44"/>
    <w:rsid w:val="009C0D32"/>
    <w:rsid w:val="009C0DE8"/>
    <w:rsid w:val="009C12B1"/>
    <w:rsid w:val="009C1373"/>
    <w:rsid w:val="009C1EF2"/>
    <w:rsid w:val="009C2BA9"/>
    <w:rsid w:val="009C2FBD"/>
    <w:rsid w:val="009C31A5"/>
    <w:rsid w:val="009C40E6"/>
    <w:rsid w:val="009C4E6C"/>
    <w:rsid w:val="009C5193"/>
    <w:rsid w:val="009C54C7"/>
    <w:rsid w:val="009C55A3"/>
    <w:rsid w:val="009C61D0"/>
    <w:rsid w:val="009C64D0"/>
    <w:rsid w:val="009C6C48"/>
    <w:rsid w:val="009D058A"/>
    <w:rsid w:val="009D0C54"/>
    <w:rsid w:val="009D0DA4"/>
    <w:rsid w:val="009D14F8"/>
    <w:rsid w:val="009D197D"/>
    <w:rsid w:val="009D1D5C"/>
    <w:rsid w:val="009D2E52"/>
    <w:rsid w:val="009D31BE"/>
    <w:rsid w:val="009D350B"/>
    <w:rsid w:val="009D507C"/>
    <w:rsid w:val="009D5EF2"/>
    <w:rsid w:val="009D6507"/>
    <w:rsid w:val="009D713F"/>
    <w:rsid w:val="009E08D4"/>
    <w:rsid w:val="009E0D75"/>
    <w:rsid w:val="009E11D6"/>
    <w:rsid w:val="009E14F7"/>
    <w:rsid w:val="009E3287"/>
    <w:rsid w:val="009E3467"/>
    <w:rsid w:val="009E352B"/>
    <w:rsid w:val="009E3A44"/>
    <w:rsid w:val="009E3E95"/>
    <w:rsid w:val="009E46FF"/>
    <w:rsid w:val="009E5245"/>
    <w:rsid w:val="009E5DB1"/>
    <w:rsid w:val="009E63F1"/>
    <w:rsid w:val="009E65DF"/>
    <w:rsid w:val="009E67D4"/>
    <w:rsid w:val="009E6D35"/>
    <w:rsid w:val="009E6E8D"/>
    <w:rsid w:val="009E7067"/>
    <w:rsid w:val="009E740A"/>
    <w:rsid w:val="009E7473"/>
    <w:rsid w:val="009F075F"/>
    <w:rsid w:val="009F0DC3"/>
    <w:rsid w:val="009F1001"/>
    <w:rsid w:val="009F14D6"/>
    <w:rsid w:val="009F164D"/>
    <w:rsid w:val="009F18A8"/>
    <w:rsid w:val="009F2E6B"/>
    <w:rsid w:val="009F4915"/>
    <w:rsid w:val="009F6254"/>
    <w:rsid w:val="009F7C9E"/>
    <w:rsid w:val="00A00B76"/>
    <w:rsid w:val="00A01016"/>
    <w:rsid w:val="00A01A60"/>
    <w:rsid w:val="00A03691"/>
    <w:rsid w:val="00A0416E"/>
    <w:rsid w:val="00A05895"/>
    <w:rsid w:val="00A063C4"/>
    <w:rsid w:val="00A07B7B"/>
    <w:rsid w:val="00A07D42"/>
    <w:rsid w:val="00A100BA"/>
    <w:rsid w:val="00A10965"/>
    <w:rsid w:val="00A10D4F"/>
    <w:rsid w:val="00A10FCD"/>
    <w:rsid w:val="00A11BC0"/>
    <w:rsid w:val="00A120FC"/>
    <w:rsid w:val="00A12413"/>
    <w:rsid w:val="00A12682"/>
    <w:rsid w:val="00A1273E"/>
    <w:rsid w:val="00A131A8"/>
    <w:rsid w:val="00A135FC"/>
    <w:rsid w:val="00A1392C"/>
    <w:rsid w:val="00A13B97"/>
    <w:rsid w:val="00A14422"/>
    <w:rsid w:val="00A14D46"/>
    <w:rsid w:val="00A1505B"/>
    <w:rsid w:val="00A157B5"/>
    <w:rsid w:val="00A15889"/>
    <w:rsid w:val="00A16AA8"/>
    <w:rsid w:val="00A2007E"/>
    <w:rsid w:val="00A20DE8"/>
    <w:rsid w:val="00A214E8"/>
    <w:rsid w:val="00A23126"/>
    <w:rsid w:val="00A2385D"/>
    <w:rsid w:val="00A24079"/>
    <w:rsid w:val="00A253A1"/>
    <w:rsid w:val="00A254E9"/>
    <w:rsid w:val="00A2566A"/>
    <w:rsid w:val="00A25B54"/>
    <w:rsid w:val="00A25EF7"/>
    <w:rsid w:val="00A2623A"/>
    <w:rsid w:val="00A2690B"/>
    <w:rsid w:val="00A269DB"/>
    <w:rsid w:val="00A26D01"/>
    <w:rsid w:val="00A271C2"/>
    <w:rsid w:val="00A27D2F"/>
    <w:rsid w:val="00A300AD"/>
    <w:rsid w:val="00A307A5"/>
    <w:rsid w:val="00A30C1F"/>
    <w:rsid w:val="00A3114E"/>
    <w:rsid w:val="00A32220"/>
    <w:rsid w:val="00A32CEA"/>
    <w:rsid w:val="00A33146"/>
    <w:rsid w:val="00A336AE"/>
    <w:rsid w:val="00A33AAD"/>
    <w:rsid w:val="00A33EDD"/>
    <w:rsid w:val="00A33FEE"/>
    <w:rsid w:val="00A3493A"/>
    <w:rsid w:val="00A34AA7"/>
    <w:rsid w:val="00A3556D"/>
    <w:rsid w:val="00A35F93"/>
    <w:rsid w:val="00A3614F"/>
    <w:rsid w:val="00A3645E"/>
    <w:rsid w:val="00A3670A"/>
    <w:rsid w:val="00A36754"/>
    <w:rsid w:val="00A36EA1"/>
    <w:rsid w:val="00A373E8"/>
    <w:rsid w:val="00A37883"/>
    <w:rsid w:val="00A379C2"/>
    <w:rsid w:val="00A40143"/>
    <w:rsid w:val="00A40292"/>
    <w:rsid w:val="00A402FD"/>
    <w:rsid w:val="00A40690"/>
    <w:rsid w:val="00A4174C"/>
    <w:rsid w:val="00A41CDF"/>
    <w:rsid w:val="00A41E3A"/>
    <w:rsid w:val="00A433EB"/>
    <w:rsid w:val="00A43AE4"/>
    <w:rsid w:val="00A44FBF"/>
    <w:rsid w:val="00A45FBD"/>
    <w:rsid w:val="00A46205"/>
    <w:rsid w:val="00A46448"/>
    <w:rsid w:val="00A4666D"/>
    <w:rsid w:val="00A46BC6"/>
    <w:rsid w:val="00A47698"/>
    <w:rsid w:val="00A5056F"/>
    <w:rsid w:val="00A5078E"/>
    <w:rsid w:val="00A51066"/>
    <w:rsid w:val="00A5228D"/>
    <w:rsid w:val="00A522E1"/>
    <w:rsid w:val="00A524F2"/>
    <w:rsid w:val="00A5311C"/>
    <w:rsid w:val="00A53D70"/>
    <w:rsid w:val="00A540FE"/>
    <w:rsid w:val="00A5494D"/>
    <w:rsid w:val="00A55B3E"/>
    <w:rsid w:val="00A577CD"/>
    <w:rsid w:val="00A57839"/>
    <w:rsid w:val="00A600F2"/>
    <w:rsid w:val="00A61049"/>
    <w:rsid w:val="00A61DA3"/>
    <w:rsid w:val="00A6335A"/>
    <w:rsid w:val="00A63529"/>
    <w:rsid w:val="00A63DC8"/>
    <w:rsid w:val="00A63F75"/>
    <w:rsid w:val="00A65D04"/>
    <w:rsid w:val="00A673D4"/>
    <w:rsid w:val="00A67BF4"/>
    <w:rsid w:val="00A70472"/>
    <w:rsid w:val="00A70CC6"/>
    <w:rsid w:val="00A70E8B"/>
    <w:rsid w:val="00A720E3"/>
    <w:rsid w:val="00A7265B"/>
    <w:rsid w:val="00A72993"/>
    <w:rsid w:val="00A737A2"/>
    <w:rsid w:val="00A73980"/>
    <w:rsid w:val="00A73D09"/>
    <w:rsid w:val="00A74604"/>
    <w:rsid w:val="00A75758"/>
    <w:rsid w:val="00A76918"/>
    <w:rsid w:val="00A76CA9"/>
    <w:rsid w:val="00A7721A"/>
    <w:rsid w:val="00A77284"/>
    <w:rsid w:val="00A80539"/>
    <w:rsid w:val="00A80B23"/>
    <w:rsid w:val="00A81C82"/>
    <w:rsid w:val="00A81D90"/>
    <w:rsid w:val="00A81DE1"/>
    <w:rsid w:val="00A8255E"/>
    <w:rsid w:val="00A831C4"/>
    <w:rsid w:val="00A841FC"/>
    <w:rsid w:val="00A8430A"/>
    <w:rsid w:val="00A8432B"/>
    <w:rsid w:val="00A84A7D"/>
    <w:rsid w:val="00A84B8A"/>
    <w:rsid w:val="00A84D76"/>
    <w:rsid w:val="00A8637A"/>
    <w:rsid w:val="00A870B0"/>
    <w:rsid w:val="00A87556"/>
    <w:rsid w:val="00A8763E"/>
    <w:rsid w:val="00A8788D"/>
    <w:rsid w:val="00A913DC"/>
    <w:rsid w:val="00A91C14"/>
    <w:rsid w:val="00A93141"/>
    <w:rsid w:val="00A937C4"/>
    <w:rsid w:val="00A93B64"/>
    <w:rsid w:val="00A946DF"/>
    <w:rsid w:val="00A94C67"/>
    <w:rsid w:val="00A97851"/>
    <w:rsid w:val="00AA0912"/>
    <w:rsid w:val="00AA0962"/>
    <w:rsid w:val="00AA0BBF"/>
    <w:rsid w:val="00AA138C"/>
    <w:rsid w:val="00AA1C5C"/>
    <w:rsid w:val="00AA1C65"/>
    <w:rsid w:val="00AA233F"/>
    <w:rsid w:val="00AA39CF"/>
    <w:rsid w:val="00AA42E6"/>
    <w:rsid w:val="00AA580E"/>
    <w:rsid w:val="00AA61F2"/>
    <w:rsid w:val="00AA71C6"/>
    <w:rsid w:val="00AA752A"/>
    <w:rsid w:val="00AA768F"/>
    <w:rsid w:val="00AA7A04"/>
    <w:rsid w:val="00AB0112"/>
    <w:rsid w:val="00AB0383"/>
    <w:rsid w:val="00AB0564"/>
    <w:rsid w:val="00AB0AA4"/>
    <w:rsid w:val="00AB2084"/>
    <w:rsid w:val="00AB25BF"/>
    <w:rsid w:val="00AB2ADA"/>
    <w:rsid w:val="00AB2F31"/>
    <w:rsid w:val="00AB302D"/>
    <w:rsid w:val="00AB3393"/>
    <w:rsid w:val="00AB362E"/>
    <w:rsid w:val="00AB43B8"/>
    <w:rsid w:val="00AB54C0"/>
    <w:rsid w:val="00AB5E6F"/>
    <w:rsid w:val="00AB6C06"/>
    <w:rsid w:val="00AB6C2A"/>
    <w:rsid w:val="00AB7B6C"/>
    <w:rsid w:val="00AC005A"/>
    <w:rsid w:val="00AC0159"/>
    <w:rsid w:val="00AC0DEE"/>
    <w:rsid w:val="00AC1171"/>
    <w:rsid w:val="00AC136C"/>
    <w:rsid w:val="00AC1DAA"/>
    <w:rsid w:val="00AC261C"/>
    <w:rsid w:val="00AC2A2E"/>
    <w:rsid w:val="00AC2D69"/>
    <w:rsid w:val="00AC4142"/>
    <w:rsid w:val="00AC5840"/>
    <w:rsid w:val="00AC5C77"/>
    <w:rsid w:val="00AC62DA"/>
    <w:rsid w:val="00AC6829"/>
    <w:rsid w:val="00AC6CC7"/>
    <w:rsid w:val="00AC6D7D"/>
    <w:rsid w:val="00AC6D96"/>
    <w:rsid w:val="00AC7414"/>
    <w:rsid w:val="00AC7650"/>
    <w:rsid w:val="00AD038B"/>
    <w:rsid w:val="00AD0F7D"/>
    <w:rsid w:val="00AD282B"/>
    <w:rsid w:val="00AD4165"/>
    <w:rsid w:val="00AD50E2"/>
    <w:rsid w:val="00AD6436"/>
    <w:rsid w:val="00AD6916"/>
    <w:rsid w:val="00AD6A21"/>
    <w:rsid w:val="00AD6E03"/>
    <w:rsid w:val="00AD6F70"/>
    <w:rsid w:val="00AD7066"/>
    <w:rsid w:val="00AD75F4"/>
    <w:rsid w:val="00AD7931"/>
    <w:rsid w:val="00AD796C"/>
    <w:rsid w:val="00AD7DF2"/>
    <w:rsid w:val="00AE012D"/>
    <w:rsid w:val="00AE0D7E"/>
    <w:rsid w:val="00AE2885"/>
    <w:rsid w:val="00AE2F7F"/>
    <w:rsid w:val="00AE3A1D"/>
    <w:rsid w:val="00AE5284"/>
    <w:rsid w:val="00AE536A"/>
    <w:rsid w:val="00AE5DCF"/>
    <w:rsid w:val="00AE66E9"/>
    <w:rsid w:val="00AE6A8F"/>
    <w:rsid w:val="00AE6B7F"/>
    <w:rsid w:val="00AE6EDC"/>
    <w:rsid w:val="00AF162C"/>
    <w:rsid w:val="00AF1B36"/>
    <w:rsid w:val="00AF209F"/>
    <w:rsid w:val="00AF3E36"/>
    <w:rsid w:val="00AF41B5"/>
    <w:rsid w:val="00AF4415"/>
    <w:rsid w:val="00AF5529"/>
    <w:rsid w:val="00AF5BAB"/>
    <w:rsid w:val="00AF6A6C"/>
    <w:rsid w:val="00AF6C24"/>
    <w:rsid w:val="00AF6CF4"/>
    <w:rsid w:val="00AF723F"/>
    <w:rsid w:val="00AF75A3"/>
    <w:rsid w:val="00B019D3"/>
    <w:rsid w:val="00B01E3E"/>
    <w:rsid w:val="00B02ADF"/>
    <w:rsid w:val="00B02E54"/>
    <w:rsid w:val="00B02EC5"/>
    <w:rsid w:val="00B0366F"/>
    <w:rsid w:val="00B03704"/>
    <w:rsid w:val="00B03C18"/>
    <w:rsid w:val="00B04298"/>
    <w:rsid w:val="00B05232"/>
    <w:rsid w:val="00B05346"/>
    <w:rsid w:val="00B058C4"/>
    <w:rsid w:val="00B058DE"/>
    <w:rsid w:val="00B07139"/>
    <w:rsid w:val="00B102BB"/>
    <w:rsid w:val="00B106B4"/>
    <w:rsid w:val="00B1071D"/>
    <w:rsid w:val="00B10C80"/>
    <w:rsid w:val="00B10F6D"/>
    <w:rsid w:val="00B111A1"/>
    <w:rsid w:val="00B114B5"/>
    <w:rsid w:val="00B12E5B"/>
    <w:rsid w:val="00B13649"/>
    <w:rsid w:val="00B14313"/>
    <w:rsid w:val="00B1447A"/>
    <w:rsid w:val="00B1560A"/>
    <w:rsid w:val="00B156C8"/>
    <w:rsid w:val="00B16648"/>
    <w:rsid w:val="00B17395"/>
    <w:rsid w:val="00B200B1"/>
    <w:rsid w:val="00B2090D"/>
    <w:rsid w:val="00B20B1A"/>
    <w:rsid w:val="00B2198C"/>
    <w:rsid w:val="00B22A9B"/>
    <w:rsid w:val="00B22D0A"/>
    <w:rsid w:val="00B236D8"/>
    <w:rsid w:val="00B23802"/>
    <w:rsid w:val="00B239D1"/>
    <w:rsid w:val="00B24368"/>
    <w:rsid w:val="00B245D0"/>
    <w:rsid w:val="00B24615"/>
    <w:rsid w:val="00B24BA3"/>
    <w:rsid w:val="00B24BEF"/>
    <w:rsid w:val="00B25035"/>
    <w:rsid w:val="00B25638"/>
    <w:rsid w:val="00B258D3"/>
    <w:rsid w:val="00B2722B"/>
    <w:rsid w:val="00B27AFC"/>
    <w:rsid w:val="00B27CE3"/>
    <w:rsid w:val="00B27F7D"/>
    <w:rsid w:val="00B3001A"/>
    <w:rsid w:val="00B3066A"/>
    <w:rsid w:val="00B30812"/>
    <w:rsid w:val="00B30AAD"/>
    <w:rsid w:val="00B31B17"/>
    <w:rsid w:val="00B32A17"/>
    <w:rsid w:val="00B32A3E"/>
    <w:rsid w:val="00B32A9B"/>
    <w:rsid w:val="00B32BED"/>
    <w:rsid w:val="00B3315C"/>
    <w:rsid w:val="00B33F6F"/>
    <w:rsid w:val="00B34521"/>
    <w:rsid w:val="00B34A9C"/>
    <w:rsid w:val="00B356F9"/>
    <w:rsid w:val="00B36103"/>
    <w:rsid w:val="00B36153"/>
    <w:rsid w:val="00B36FBC"/>
    <w:rsid w:val="00B375C6"/>
    <w:rsid w:val="00B40403"/>
    <w:rsid w:val="00B40E5D"/>
    <w:rsid w:val="00B42161"/>
    <w:rsid w:val="00B42597"/>
    <w:rsid w:val="00B431D6"/>
    <w:rsid w:val="00B4362B"/>
    <w:rsid w:val="00B43D38"/>
    <w:rsid w:val="00B445F8"/>
    <w:rsid w:val="00B44EFE"/>
    <w:rsid w:val="00B4567A"/>
    <w:rsid w:val="00B4602C"/>
    <w:rsid w:val="00B464CE"/>
    <w:rsid w:val="00B4676D"/>
    <w:rsid w:val="00B4750A"/>
    <w:rsid w:val="00B47BFA"/>
    <w:rsid w:val="00B50875"/>
    <w:rsid w:val="00B515BB"/>
    <w:rsid w:val="00B5191D"/>
    <w:rsid w:val="00B51EB7"/>
    <w:rsid w:val="00B52980"/>
    <w:rsid w:val="00B53B0C"/>
    <w:rsid w:val="00B5455C"/>
    <w:rsid w:val="00B546B7"/>
    <w:rsid w:val="00B5474D"/>
    <w:rsid w:val="00B54925"/>
    <w:rsid w:val="00B5493D"/>
    <w:rsid w:val="00B54AC0"/>
    <w:rsid w:val="00B54E82"/>
    <w:rsid w:val="00B550AE"/>
    <w:rsid w:val="00B55558"/>
    <w:rsid w:val="00B5693E"/>
    <w:rsid w:val="00B569AA"/>
    <w:rsid w:val="00B578E2"/>
    <w:rsid w:val="00B57935"/>
    <w:rsid w:val="00B60EBE"/>
    <w:rsid w:val="00B61696"/>
    <w:rsid w:val="00B62431"/>
    <w:rsid w:val="00B62B76"/>
    <w:rsid w:val="00B62DC2"/>
    <w:rsid w:val="00B65CBD"/>
    <w:rsid w:val="00B669EC"/>
    <w:rsid w:val="00B66CB9"/>
    <w:rsid w:val="00B66F7B"/>
    <w:rsid w:val="00B66FC8"/>
    <w:rsid w:val="00B67126"/>
    <w:rsid w:val="00B6726A"/>
    <w:rsid w:val="00B67FD7"/>
    <w:rsid w:val="00B70CBD"/>
    <w:rsid w:val="00B70DA0"/>
    <w:rsid w:val="00B714F6"/>
    <w:rsid w:val="00B71735"/>
    <w:rsid w:val="00B724F7"/>
    <w:rsid w:val="00B72C33"/>
    <w:rsid w:val="00B7398D"/>
    <w:rsid w:val="00B73AF6"/>
    <w:rsid w:val="00B73F8D"/>
    <w:rsid w:val="00B743D7"/>
    <w:rsid w:val="00B753E3"/>
    <w:rsid w:val="00B7574D"/>
    <w:rsid w:val="00B761DD"/>
    <w:rsid w:val="00B77016"/>
    <w:rsid w:val="00B7739C"/>
    <w:rsid w:val="00B7762C"/>
    <w:rsid w:val="00B776FA"/>
    <w:rsid w:val="00B80220"/>
    <w:rsid w:val="00B802D2"/>
    <w:rsid w:val="00B804E2"/>
    <w:rsid w:val="00B81483"/>
    <w:rsid w:val="00B814FC"/>
    <w:rsid w:val="00B81849"/>
    <w:rsid w:val="00B81889"/>
    <w:rsid w:val="00B81B5C"/>
    <w:rsid w:val="00B82242"/>
    <w:rsid w:val="00B825C7"/>
    <w:rsid w:val="00B829D9"/>
    <w:rsid w:val="00B82DDF"/>
    <w:rsid w:val="00B839CF"/>
    <w:rsid w:val="00B840EE"/>
    <w:rsid w:val="00B842BC"/>
    <w:rsid w:val="00B84AA4"/>
    <w:rsid w:val="00B85AB8"/>
    <w:rsid w:val="00B85DD8"/>
    <w:rsid w:val="00B86F49"/>
    <w:rsid w:val="00B87BD7"/>
    <w:rsid w:val="00B87D0C"/>
    <w:rsid w:val="00B905C2"/>
    <w:rsid w:val="00B909C2"/>
    <w:rsid w:val="00B90AEF"/>
    <w:rsid w:val="00B917B1"/>
    <w:rsid w:val="00B91A60"/>
    <w:rsid w:val="00B91EA3"/>
    <w:rsid w:val="00B927C4"/>
    <w:rsid w:val="00B92EFF"/>
    <w:rsid w:val="00B92F55"/>
    <w:rsid w:val="00B93A30"/>
    <w:rsid w:val="00B941FA"/>
    <w:rsid w:val="00B94318"/>
    <w:rsid w:val="00B94478"/>
    <w:rsid w:val="00B94788"/>
    <w:rsid w:val="00B95C5F"/>
    <w:rsid w:val="00B95F0D"/>
    <w:rsid w:val="00B96BBA"/>
    <w:rsid w:val="00BA027C"/>
    <w:rsid w:val="00BA1CF0"/>
    <w:rsid w:val="00BA2556"/>
    <w:rsid w:val="00BA274E"/>
    <w:rsid w:val="00BA2989"/>
    <w:rsid w:val="00BA3999"/>
    <w:rsid w:val="00BA3DEE"/>
    <w:rsid w:val="00BA46F9"/>
    <w:rsid w:val="00BA4962"/>
    <w:rsid w:val="00BA4DD9"/>
    <w:rsid w:val="00BA50E2"/>
    <w:rsid w:val="00BA5B60"/>
    <w:rsid w:val="00BA676C"/>
    <w:rsid w:val="00BA69F8"/>
    <w:rsid w:val="00BA6AC5"/>
    <w:rsid w:val="00BA6B88"/>
    <w:rsid w:val="00BA7337"/>
    <w:rsid w:val="00BA75B9"/>
    <w:rsid w:val="00BA79FB"/>
    <w:rsid w:val="00BB0197"/>
    <w:rsid w:val="00BB16C8"/>
    <w:rsid w:val="00BB1A7C"/>
    <w:rsid w:val="00BB30EA"/>
    <w:rsid w:val="00BB31CB"/>
    <w:rsid w:val="00BB33DC"/>
    <w:rsid w:val="00BB343B"/>
    <w:rsid w:val="00BB38FC"/>
    <w:rsid w:val="00BB3BDB"/>
    <w:rsid w:val="00BB41AF"/>
    <w:rsid w:val="00BB42EE"/>
    <w:rsid w:val="00BB4A91"/>
    <w:rsid w:val="00BB4BB7"/>
    <w:rsid w:val="00BB4CBD"/>
    <w:rsid w:val="00BB4D7D"/>
    <w:rsid w:val="00BB514B"/>
    <w:rsid w:val="00BB5A7C"/>
    <w:rsid w:val="00BB723E"/>
    <w:rsid w:val="00BB780E"/>
    <w:rsid w:val="00BB7FA4"/>
    <w:rsid w:val="00BC012D"/>
    <w:rsid w:val="00BC0337"/>
    <w:rsid w:val="00BC0C27"/>
    <w:rsid w:val="00BC1E40"/>
    <w:rsid w:val="00BC1E6A"/>
    <w:rsid w:val="00BC209A"/>
    <w:rsid w:val="00BC34ED"/>
    <w:rsid w:val="00BC373F"/>
    <w:rsid w:val="00BC3CE9"/>
    <w:rsid w:val="00BC4FFE"/>
    <w:rsid w:val="00BC52E8"/>
    <w:rsid w:val="00BC579E"/>
    <w:rsid w:val="00BC5F32"/>
    <w:rsid w:val="00BC739E"/>
    <w:rsid w:val="00BC76F1"/>
    <w:rsid w:val="00BC795F"/>
    <w:rsid w:val="00BC7B31"/>
    <w:rsid w:val="00BC7EDC"/>
    <w:rsid w:val="00BD2215"/>
    <w:rsid w:val="00BD41E8"/>
    <w:rsid w:val="00BD4D7A"/>
    <w:rsid w:val="00BD51AC"/>
    <w:rsid w:val="00BD52FC"/>
    <w:rsid w:val="00BD59C3"/>
    <w:rsid w:val="00BD5F87"/>
    <w:rsid w:val="00BD6676"/>
    <w:rsid w:val="00BD6A27"/>
    <w:rsid w:val="00BD701F"/>
    <w:rsid w:val="00BD7C7D"/>
    <w:rsid w:val="00BD7E80"/>
    <w:rsid w:val="00BE1716"/>
    <w:rsid w:val="00BE2DD1"/>
    <w:rsid w:val="00BE349D"/>
    <w:rsid w:val="00BE453D"/>
    <w:rsid w:val="00BE4E5D"/>
    <w:rsid w:val="00BE52B3"/>
    <w:rsid w:val="00BE5512"/>
    <w:rsid w:val="00BE575D"/>
    <w:rsid w:val="00BE5C0B"/>
    <w:rsid w:val="00BF02D1"/>
    <w:rsid w:val="00BF0519"/>
    <w:rsid w:val="00BF0B88"/>
    <w:rsid w:val="00BF11BA"/>
    <w:rsid w:val="00BF1626"/>
    <w:rsid w:val="00BF21AE"/>
    <w:rsid w:val="00BF267D"/>
    <w:rsid w:val="00BF27FC"/>
    <w:rsid w:val="00BF2F61"/>
    <w:rsid w:val="00BF30E8"/>
    <w:rsid w:val="00BF323B"/>
    <w:rsid w:val="00BF3DF4"/>
    <w:rsid w:val="00BF3E23"/>
    <w:rsid w:val="00BF4159"/>
    <w:rsid w:val="00BF4C8B"/>
    <w:rsid w:val="00BF4CDB"/>
    <w:rsid w:val="00BF52A0"/>
    <w:rsid w:val="00BF5600"/>
    <w:rsid w:val="00BF662A"/>
    <w:rsid w:val="00BF708E"/>
    <w:rsid w:val="00BF754C"/>
    <w:rsid w:val="00BF75FC"/>
    <w:rsid w:val="00C0066B"/>
    <w:rsid w:val="00C0270E"/>
    <w:rsid w:val="00C02FA4"/>
    <w:rsid w:val="00C0439A"/>
    <w:rsid w:val="00C04E6B"/>
    <w:rsid w:val="00C061A1"/>
    <w:rsid w:val="00C064E7"/>
    <w:rsid w:val="00C0687E"/>
    <w:rsid w:val="00C06CC5"/>
    <w:rsid w:val="00C07163"/>
    <w:rsid w:val="00C07AA8"/>
    <w:rsid w:val="00C10135"/>
    <w:rsid w:val="00C12005"/>
    <w:rsid w:val="00C127E6"/>
    <w:rsid w:val="00C12B8E"/>
    <w:rsid w:val="00C12FEC"/>
    <w:rsid w:val="00C13157"/>
    <w:rsid w:val="00C1342C"/>
    <w:rsid w:val="00C1371E"/>
    <w:rsid w:val="00C13860"/>
    <w:rsid w:val="00C13BA6"/>
    <w:rsid w:val="00C13CCD"/>
    <w:rsid w:val="00C1417E"/>
    <w:rsid w:val="00C14316"/>
    <w:rsid w:val="00C154A1"/>
    <w:rsid w:val="00C15AB1"/>
    <w:rsid w:val="00C15B7D"/>
    <w:rsid w:val="00C1632D"/>
    <w:rsid w:val="00C16A58"/>
    <w:rsid w:val="00C17A52"/>
    <w:rsid w:val="00C20721"/>
    <w:rsid w:val="00C2088E"/>
    <w:rsid w:val="00C2090A"/>
    <w:rsid w:val="00C2176E"/>
    <w:rsid w:val="00C21DC1"/>
    <w:rsid w:val="00C233DA"/>
    <w:rsid w:val="00C23729"/>
    <w:rsid w:val="00C2553E"/>
    <w:rsid w:val="00C257BA"/>
    <w:rsid w:val="00C26235"/>
    <w:rsid w:val="00C26661"/>
    <w:rsid w:val="00C26D7A"/>
    <w:rsid w:val="00C26DBE"/>
    <w:rsid w:val="00C30288"/>
    <w:rsid w:val="00C3062A"/>
    <w:rsid w:val="00C30BB3"/>
    <w:rsid w:val="00C30DD7"/>
    <w:rsid w:val="00C30E0B"/>
    <w:rsid w:val="00C31383"/>
    <w:rsid w:val="00C31520"/>
    <w:rsid w:val="00C31660"/>
    <w:rsid w:val="00C339DE"/>
    <w:rsid w:val="00C33BB2"/>
    <w:rsid w:val="00C33BE8"/>
    <w:rsid w:val="00C33CAE"/>
    <w:rsid w:val="00C33E49"/>
    <w:rsid w:val="00C34BCC"/>
    <w:rsid w:val="00C351AD"/>
    <w:rsid w:val="00C362E6"/>
    <w:rsid w:val="00C365E4"/>
    <w:rsid w:val="00C371C9"/>
    <w:rsid w:val="00C37463"/>
    <w:rsid w:val="00C4107A"/>
    <w:rsid w:val="00C4161A"/>
    <w:rsid w:val="00C4186B"/>
    <w:rsid w:val="00C420DA"/>
    <w:rsid w:val="00C42809"/>
    <w:rsid w:val="00C433BE"/>
    <w:rsid w:val="00C444E0"/>
    <w:rsid w:val="00C45047"/>
    <w:rsid w:val="00C45717"/>
    <w:rsid w:val="00C45D67"/>
    <w:rsid w:val="00C45E72"/>
    <w:rsid w:val="00C45F57"/>
    <w:rsid w:val="00C4658B"/>
    <w:rsid w:val="00C46620"/>
    <w:rsid w:val="00C4716E"/>
    <w:rsid w:val="00C502F9"/>
    <w:rsid w:val="00C50592"/>
    <w:rsid w:val="00C5094C"/>
    <w:rsid w:val="00C51941"/>
    <w:rsid w:val="00C52827"/>
    <w:rsid w:val="00C52E49"/>
    <w:rsid w:val="00C530D1"/>
    <w:rsid w:val="00C53298"/>
    <w:rsid w:val="00C533D0"/>
    <w:rsid w:val="00C551EB"/>
    <w:rsid w:val="00C55928"/>
    <w:rsid w:val="00C560EB"/>
    <w:rsid w:val="00C602B4"/>
    <w:rsid w:val="00C606D3"/>
    <w:rsid w:val="00C61B59"/>
    <w:rsid w:val="00C61CE9"/>
    <w:rsid w:val="00C61D81"/>
    <w:rsid w:val="00C62CD4"/>
    <w:rsid w:val="00C630A6"/>
    <w:rsid w:val="00C634B2"/>
    <w:rsid w:val="00C63686"/>
    <w:rsid w:val="00C63EC3"/>
    <w:rsid w:val="00C642CC"/>
    <w:rsid w:val="00C6455E"/>
    <w:rsid w:val="00C64C4E"/>
    <w:rsid w:val="00C64C70"/>
    <w:rsid w:val="00C655E1"/>
    <w:rsid w:val="00C65900"/>
    <w:rsid w:val="00C66014"/>
    <w:rsid w:val="00C66447"/>
    <w:rsid w:val="00C66F1C"/>
    <w:rsid w:val="00C67332"/>
    <w:rsid w:val="00C70C2D"/>
    <w:rsid w:val="00C70E4C"/>
    <w:rsid w:val="00C70FE4"/>
    <w:rsid w:val="00C718A4"/>
    <w:rsid w:val="00C72D11"/>
    <w:rsid w:val="00C72F7C"/>
    <w:rsid w:val="00C731C1"/>
    <w:rsid w:val="00C744C4"/>
    <w:rsid w:val="00C752E9"/>
    <w:rsid w:val="00C75547"/>
    <w:rsid w:val="00C76231"/>
    <w:rsid w:val="00C80A04"/>
    <w:rsid w:val="00C81016"/>
    <w:rsid w:val="00C810C8"/>
    <w:rsid w:val="00C8229B"/>
    <w:rsid w:val="00C8262A"/>
    <w:rsid w:val="00C836C8"/>
    <w:rsid w:val="00C84246"/>
    <w:rsid w:val="00C84250"/>
    <w:rsid w:val="00C84883"/>
    <w:rsid w:val="00C84D51"/>
    <w:rsid w:val="00C85CBD"/>
    <w:rsid w:val="00C87074"/>
    <w:rsid w:val="00C90D0C"/>
    <w:rsid w:val="00C91680"/>
    <w:rsid w:val="00C91982"/>
    <w:rsid w:val="00C91B37"/>
    <w:rsid w:val="00C92487"/>
    <w:rsid w:val="00C92BCD"/>
    <w:rsid w:val="00C92FF6"/>
    <w:rsid w:val="00C93E1B"/>
    <w:rsid w:val="00C93E87"/>
    <w:rsid w:val="00C96A07"/>
    <w:rsid w:val="00C972BD"/>
    <w:rsid w:val="00C97836"/>
    <w:rsid w:val="00C97ED1"/>
    <w:rsid w:val="00CA04DA"/>
    <w:rsid w:val="00CA073E"/>
    <w:rsid w:val="00CA09F6"/>
    <w:rsid w:val="00CA0D6B"/>
    <w:rsid w:val="00CA0DC5"/>
    <w:rsid w:val="00CA1A90"/>
    <w:rsid w:val="00CA1B7B"/>
    <w:rsid w:val="00CA24D2"/>
    <w:rsid w:val="00CA2DD4"/>
    <w:rsid w:val="00CA3033"/>
    <w:rsid w:val="00CA3A0C"/>
    <w:rsid w:val="00CA4503"/>
    <w:rsid w:val="00CA512F"/>
    <w:rsid w:val="00CA5131"/>
    <w:rsid w:val="00CA5764"/>
    <w:rsid w:val="00CA5878"/>
    <w:rsid w:val="00CA63D8"/>
    <w:rsid w:val="00CA74D6"/>
    <w:rsid w:val="00CB0311"/>
    <w:rsid w:val="00CB0539"/>
    <w:rsid w:val="00CB275F"/>
    <w:rsid w:val="00CB459F"/>
    <w:rsid w:val="00CB4D09"/>
    <w:rsid w:val="00CB5201"/>
    <w:rsid w:val="00CB5410"/>
    <w:rsid w:val="00CB6899"/>
    <w:rsid w:val="00CC058E"/>
    <w:rsid w:val="00CC216E"/>
    <w:rsid w:val="00CC2436"/>
    <w:rsid w:val="00CC24D7"/>
    <w:rsid w:val="00CC2B41"/>
    <w:rsid w:val="00CC2E22"/>
    <w:rsid w:val="00CC3D7E"/>
    <w:rsid w:val="00CC3FAB"/>
    <w:rsid w:val="00CC524F"/>
    <w:rsid w:val="00CC7293"/>
    <w:rsid w:val="00CC7E88"/>
    <w:rsid w:val="00CD02E0"/>
    <w:rsid w:val="00CD0A20"/>
    <w:rsid w:val="00CD19B4"/>
    <w:rsid w:val="00CD1CCC"/>
    <w:rsid w:val="00CD1F3C"/>
    <w:rsid w:val="00CD284F"/>
    <w:rsid w:val="00CD300F"/>
    <w:rsid w:val="00CD38B2"/>
    <w:rsid w:val="00CD406E"/>
    <w:rsid w:val="00CD4123"/>
    <w:rsid w:val="00CD4507"/>
    <w:rsid w:val="00CD463F"/>
    <w:rsid w:val="00CD4F3E"/>
    <w:rsid w:val="00CD5A67"/>
    <w:rsid w:val="00CD6225"/>
    <w:rsid w:val="00CD643C"/>
    <w:rsid w:val="00CD665D"/>
    <w:rsid w:val="00CD73B9"/>
    <w:rsid w:val="00CE086C"/>
    <w:rsid w:val="00CE0C63"/>
    <w:rsid w:val="00CE0CA1"/>
    <w:rsid w:val="00CE1EDA"/>
    <w:rsid w:val="00CE2079"/>
    <w:rsid w:val="00CE20DF"/>
    <w:rsid w:val="00CE2289"/>
    <w:rsid w:val="00CE336C"/>
    <w:rsid w:val="00CE3886"/>
    <w:rsid w:val="00CE42C5"/>
    <w:rsid w:val="00CE5779"/>
    <w:rsid w:val="00CE7122"/>
    <w:rsid w:val="00CE78AB"/>
    <w:rsid w:val="00CF0369"/>
    <w:rsid w:val="00CF0952"/>
    <w:rsid w:val="00CF0EC1"/>
    <w:rsid w:val="00CF10F5"/>
    <w:rsid w:val="00CF170E"/>
    <w:rsid w:val="00CF26BE"/>
    <w:rsid w:val="00CF4462"/>
    <w:rsid w:val="00CF46EC"/>
    <w:rsid w:val="00CF49FF"/>
    <w:rsid w:val="00CF4AD7"/>
    <w:rsid w:val="00CF4BB0"/>
    <w:rsid w:val="00CF5221"/>
    <w:rsid w:val="00CF5599"/>
    <w:rsid w:val="00CF5B66"/>
    <w:rsid w:val="00CF6799"/>
    <w:rsid w:val="00CF690D"/>
    <w:rsid w:val="00CF6D08"/>
    <w:rsid w:val="00CF7C3D"/>
    <w:rsid w:val="00D024A2"/>
    <w:rsid w:val="00D02B17"/>
    <w:rsid w:val="00D03848"/>
    <w:rsid w:val="00D03A7C"/>
    <w:rsid w:val="00D03E87"/>
    <w:rsid w:val="00D042F7"/>
    <w:rsid w:val="00D05BCF"/>
    <w:rsid w:val="00D05C77"/>
    <w:rsid w:val="00D064E2"/>
    <w:rsid w:val="00D06F91"/>
    <w:rsid w:val="00D07327"/>
    <w:rsid w:val="00D10D2A"/>
    <w:rsid w:val="00D121EF"/>
    <w:rsid w:val="00D12969"/>
    <w:rsid w:val="00D12EEF"/>
    <w:rsid w:val="00D12F3F"/>
    <w:rsid w:val="00D137B8"/>
    <w:rsid w:val="00D141CB"/>
    <w:rsid w:val="00D149EE"/>
    <w:rsid w:val="00D14B9A"/>
    <w:rsid w:val="00D14CDD"/>
    <w:rsid w:val="00D15397"/>
    <w:rsid w:val="00D15680"/>
    <w:rsid w:val="00D15F9D"/>
    <w:rsid w:val="00D1600B"/>
    <w:rsid w:val="00D16270"/>
    <w:rsid w:val="00D16928"/>
    <w:rsid w:val="00D16A24"/>
    <w:rsid w:val="00D178EF"/>
    <w:rsid w:val="00D17943"/>
    <w:rsid w:val="00D17B40"/>
    <w:rsid w:val="00D206C5"/>
    <w:rsid w:val="00D207C9"/>
    <w:rsid w:val="00D212C7"/>
    <w:rsid w:val="00D21FE6"/>
    <w:rsid w:val="00D221D1"/>
    <w:rsid w:val="00D22816"/>
    <w:rsid w:val="00D2290C"/>
    <w:rsid w:val="00D230E7"/>
    <w:rsid w:val="00D2390B"/>
    <w:rsid w:val="00D25303"/>
    <w:rsid w:val="00D25587"/>
    <w:rsid w:val="00D258C0"/>
    <w:rsid w:val="00D275D3"/>
    <w:rsid w:val="00D31091"/>
    <w:rsid w:val="00D316AF"/>
    <w:rsid w:val="00D31CCB"/>
    <w:rsid w:val="00D3287C"/>
    <w:rsid w:val="00D332E5"/>
    <w:rsid w:val="00D33825"/>
    <w:rsid w:val="00D3429D"/>
    <w:rsid w:val="00D34775"/>
    <w:rsid w:val="00D34BFB"/>
    <w:rsid w:val="00D35E68"/>
    <w:rsid w:val="00D35F43"/>
    <w:rsid w:val="00D369AA"/>
    <w:rsid w:val="00D406A7"/>
    <w:rsid w:val="00D406C1"/>
    <w:rsid w:val="00D41116"/>
    <w:rsid w:val="00D41221"/>
    <w:rsid w:val="00D419A4"/>
    <w:rsid w:val="00D4380A"/>
    <w:rsid w:val="00D43C55"/>
    <w:rsid w:val="00D43EC3"/>
    <w:rsid w:val="00D4562D"/>
    <w:rsid w:val="00D46F81"/>
    <w:rsid w:val="00D46F99"/>
    <w:rsid w:val="00D478C1"/>
    <w:rsid w:val="00D47FE7"/>
    <w:rsid w:val="00D5018B"/>
    <w:rsid w:val="00D501A0"/>
    <w:rsid w:val="00D5022D"/>
    <w:rsid w:val="00D509CB"/>
    <w:rsid w:val="00D514E0"/>
    <w:rsid w:val="00D516A2"/>
    <w:rsid w:val="00D521BB"/>
    <w:rsid w:val="00D52ADC"/>
    <w:rsid w:val="00D531DF"/>
    <w:rsid w:val="00D539FB"/>
    <w:rsid w:val="00D550A2"/>
    <w:rsid w:val="00D55956"/>
    <w:rsid w:val="00D56FB7"/>
    <w:rsid w:val="00D57324"/>
    <w:rsid w:val="00D573CC"/>
    <w:rsid w:val="00D5741A"/>
    <w:rsid w:val="00D57D9D"/>
    <w:rsid w:val="00D601B8"/>
    <w:rsid w:val="00D60F99"/>
    <w:rsid w:val="00D610C0"/>
    <w:rsid w:val="00D6180A"/>
    <w:rsid w:val="00D63011"/>
    <w:rsid w:val="00D6369F"/>
    <w:rsid w:val="00D63EE4"/>
    <w:rsid w:val="00D63F21"/>
    <w:rsid w:val="00D644E4"/>
    <w:rsid w:val="00D645C1"/>
    <w:rsid w:val="00D64880"/>
    <w:rsid w:val="00D65F2C"/>
    <w:rsid w:val="00D660E4"/>
    <w:rsid w:val="00D66256"/>
    <w:rsid w:val="00D66A42"/>
    <w:rsid w:val="00D67745"/>
    <w:rsid w:val="00D67A24"/>
    <w:rsid w:val="00D67AC6"/>
    <w:rsid w:val="00D67B5D"/>
    <w:rsid w:val="00D67B60"/>
    <w:rsid w:val="00D67CD6"/>
    <w:rsid w:val="00D712CE"/>
    <w:rsid w:val="00D73721"/>
    <w:rsid w:val="00D74145"/>
    <w:rsid w:val="00D74343"/>
    <w:rsid w:val="00D74BF9"/>
    <w:rsid w:val="00D76706"/>
    <w:rsid w:val="00D7716A"/>
    <w:rsid w:val="00D77445"/>
    <w:rsid w:val="00D809E5"/>
    <w:rsid w:val="00D81146"/>
    <w:rsid w:val="00D817C6"/>
    <w:rsid w:val="00D81AAE"/>
    <w:rsid w:val="00D830DA"/>
    <w:rsid w:val="00D84822"/>
    <w:rsid w:val="00D84B89"/>
    <w:rsid w:val="00D84DF1"/>
    <w:rsid w:val="00D8543A"/>
    <w:rsid w:val="00D85D00"/>
    <w:rsid w:val="00D8626B"/>
    <w:rsid w:val="00D869DB"/>
    <w:rsid w:val="00D86C6A"/>
    <w:rsid w:val="00D8700F"/>
    <w:rsid w:val="00D87062"/>
    <w:rsid w:val="00D871EE"/>
    <w:rsid w:val="00D875AA"/>
    <w:rsid w:val="00D87D8A"/>
    <w:rsid w:val="00D9039F"/>
    <w:rsid w:val="00D9063E"/>
    <w:rsid w:val="00D906A9"/>
    <w:rsid w:val="00D90D26"/>
    <w:rsid w:val="00D90E86"/>
    <w:rsid w:val="00D92CBD"/>
    <w:rsid w:val="00D94537"/>
    <w:rsid w:val="00D949CB"/>
    <w:rsid w:val="00D96739"/>
    <w:rsid w:val="00D96C85"/>
    <w:rsid w:val="00D97888"/>
    <w:rsid w:val="00DA02C7"/>
    <w:rsid w:val="00DA05D3"/>
    <w:rsid w:val="00DA1B19"/>
    <w:rsid w:val="00DA1F31"/>
    <w:rsid w:val="00DA28C5"/>
    <w:rsid w:val="00DA37F6"/>
    <w:rsid w:val="00DA3E15"/>
    <w:rsid w:val="00DA3FE0"/>
    <w:rsid w:val="00DA42D8"/>
    <w:rsid w:val="00DA46FC"/>
    <w:rsid w:val="00DA58D2"/>
    <w:rsid w:val="00DA6777"/>
    <w:rsid w:val="00DA67F0"/>
    <w:rsid w:val="00DA7499"/>
    <w:rsid w:val="00DA7FEF"/>
    <w:rsid w:val="00DB006E"/>
    <w:rsid w:val="00DB1D7C"/>
    <w:rsid w:val="00DB2285"/>
    <w:rsid w:val="00DB25C7"/>
    <w:rsid w:val="00DB29A5"/>
    <w:rsid w:val="00DB5219"/>
    <w:rsid w:val="00DB6045"/>
    <w:rsid w:val="00DB64C9"/>
    <w:rsid w:val="00DB69FC"/>
    <w:rsid w:val="00DB6BE7"/>
    <w:rsid w:val="00DB6BFD"/>
    <w:rsid w:val="00DC09A5"/>
    <w:rsid w:val="00DC0B66"/>
    <w:rsid w:val="00DC0E2D"/>
    <w:rsid w:val="00DC14D9"/>
    <w:rsid w:val="00DC1DC6"/>
    <w:rsid w:val="00DC2FEA"/>
    <w:rsid w:val="00DC393A"/>
    <w:rsid w:val="00DC3A10"/>
    <w:rsid w:val="00DC41D8"/>
    <w:rsid w:val="00DC4766"/>
    <w:rsid w:val="00DC4AD3"/>
    <w:rsid w:val="00DC52AB"/>
    <w:rsid w:val="00DC5B06"/>
    <w:rsid w:val="00DC76D6"/>
    <w:rsid w:val="00DC779C"/>
    <w:rsid w:val="00DD07AC"/>
    <w:rsid w:val="00DD081B"/>
    <w:rsid w:val="00DD0CBA"/>
    <w:rsid w:val="00DD19DE"/>
    <w:rsid w:val="00DD1F59"/>
    <w:rsid w:val="00DD26B0"/>
    <w:rsid w:val="00DD2E9E"/>
    <w:rsid w:val="00DD3302"/>
    <w:rsid w:val="00DD40E8"/>
    <w:rsid w:val="00DD4E29"/>
    <w:rsid w:val="00DD5570"/>
    <w:rsid w:val="00DD5DE9"/>
    <w:rsid w:val="00DD61FB"/>
    <w:rsid w:val="00DD6B00"/>
    <w:rsid w:val="00DD7582"/>
    <w:rsid w:val="00DD7E59"/>
    <w:rsid w:val="00DE02EA"/>
    <w:rsid w:val="00DE1D7C"/>
    <w:rsid w:val="00DE244C"/>
    <w:rsid w:val="00DE355E"/>
    <w:rsid w:val="00DE36C5"/>
    <w:rsid w:val="00DE3911"/>
    <w:rsid w:val="00DE5672"/>
    <w:rsid w:val="00DE60C2"/>
    <w:rsid w:val="00DE6706"/>
    <w:rsid w:val="00DE731D"/>
    <w:rsid w:val="00DE7E2D"/>
    <w:rsid w:val="00DE7EC7"/>
    <w:rsid w:val="00DF0F76"/>
    <w:rsid w:val="00DF10D2"/>
    <w:rsid w:val="00DF171E"/>
    <w:rsid w:val="00DF1A6B"/>
    <w:rsid w:val="00DF2034"/>
    <w:rsid w:val="00DF2197"/>
    <w:rsid w:val="00DF2A4C"/>
    <w:rsid w:val="00DF44DE"/>
    <w:rsid w:val="00DF49AC"/>
    <w:rsid w:val="00DF4A4D"/>
    <w:rsid w:val="00DF4C4F"/>
    <w:rsid w:val="00DF504E"/>
    <w:rsid w:val="00DF511E"/>
    <w:rsid w:val="00DF576C"/>
    <w:rsid w:val="00DF58B7"/>
    <w:rsid w:val="00DF59BE"/>
    <w:rsid w:val="00DF5BDA"/>
    <w:rsid w:val="00DF640D"/>
    <w:rsid w:val="00DF6517"/>
    <w:rsid w:val="00DF65FB"/>
    <w:rsid w:val="00DF6E85"/>
    <w:rsid w:val="00DF6FBB"/>
    <w:rsid w:val="00DF7EE9"/>
    <w:rsid w:val="00DF7FB5"/>
    <w:rsid w:val="00E00A89"/>
    <w:rsid w:val="00E010B0"/>
    <w:rsid w:val="00E01248"/>
    <w:rsid w:val="00E01BC1"/>
    <w:rsid w:val="00E02335"/>
    <w:rsid w:val="00E02743"/>
    <w:rsid w:val="00E02794"/>
    <w:rsid w:val="00E028DB"/>
    <w:rsid w:val="00E031C0"/>
    <w:rsid w:val="00E034EB"/>
    <w:rsid w:val="00E03847"/>
    <w:rsid w:val="00E03C8C"/>
    <w:rsid w:val="00E0446D"/>
    <w:rsid w:val="00E04C12"/>
    <w:rsid w:val="00E04D88"/>
    <w:rsid w:val="00E05408"/>
    <w:rsid w:val="00E05871"/>
    <w:rsid w:val="00E058E8"/>
    <w:rsid w:val="00E0651E"/>
    <w:rsid w:val="00E071E2"/>
    <w:rsid w:val="00E10C5D"/>
    <w:rsid w:val="00E10D52"/>
    <w:rsid w:val="00E112AC"/>
    <w:rsid w:val="00E11BFF"/>
    <w:rsid w:val="00E12477"/>
    <w:rsid w:val="00E12574"/>
    <w:rsid w:val="00E129A5"/>
    <w:rsid w:val="00E12A5D"/>
    <w:rsid w:val="00E12DE3"/>
    <w:rsid w:val="00E1347E"/>
    <w:rsid w:val="00E13AFD"/>
    <w:rsid w:val="00E13D4C"/>
    <w:rsid w:val="00E13E3F"/>
    <w:rsid w:val="00E1427F"/>
    <w:rsid w:val="00E144AA"/>
    <w:rsid w:val="00E146EC"/>
    <w:rsid w:val="00E14E66"/>
    <w:rsid w:val="00E15684"/>
    <w:rsid w:val="00E16E2F"/>
    <w:rsid w:val="00E17C5D"/>
    <w:rsid w:val="00E20043"/>
    <w:rsid w:val="00E2091E"/>
    <w:rsid w:val="00E20DE2"/>
    <w:rsid w:val="00E2132A"/>
    <w:rsid w:val="00E2153C"/>
    <w:rsid w:val="00E218CD"/>
    <w:rsid w:val="00E21F7F"/>
    <w:rsid w:val="00E22472"/>
    <w:rsid w:val="00E2359A"/>
    <w:rsid w:val="00E23945"/>
    <w:rsid w:val="00E23EE1"/>
    <w:rsid w:val="00E243CB"/>
    <w:rsid w:val="00E2492F"/>
    <w:rsid w:val="00E25224"/>
    <w:rsid w:val="00E25333"/>
    <w:rsid w:val="00E260DD"/>
    <w:rsid w:val="00E2691B"/>
    <w:rsid w:val="00E2696D"/>
    <w:rsid w:val="00E2797A"/>
    <w:rsid w:val="00E30274"/>
    <w:rsid w:val="00E304CB"/>
    <w:rsid w:val="00E31B4B"/>
    <w:rsid w:val="00E326E8"/>
    <w:rsid w:val="00E32A27"/>
    <w:rsid w:val="00E33B22"/>
    <w:rsid w:val="00E3402D"/>
    <w:rsid w:val="00E340E5"/>
    <w:rsid w:val="00E34785"/>
    <w:rsid w:val="00E357FC"/>
    <w:rsid w:val="00E400AF"/>
    <w:rsid w:val="00E4065E"/>
    <w:rsid w:val="00E41A48"/>
    <w:rsid w:val="00E430EA"/>
    <w:rsid w:val="00E437B0"/>
    <w:rsid w:val="00E455C9"/>
    <w:rsid w:val="00E45684"/>
    <w:rsid w:val="00E45B6A"/>
    <w:rsid w:val="00E47A7E"/>
    <w:rsid w:val="00E47F5A"/>
    <w:rsid w:val="00E50170"/>
    <w:rsid w:val="00E501B3"/>
    <w:rsid w:val="00E5048E"/>
    <w:rsid w:val="00E50E86"/>
    <w:rsid w:val="00E50F20"/>
    <w:rsid w:val="00E50F59"/>
    <w:rsid w:val="00E513FE"/>
    <w:rsid w:val="00E51771"/>
    <w:rsid w:val="00E5214B"/>
    <w:rsid w:val="00E52294"/>
    <w:rsid w:val="00E5272A"/>
    <w:rsid w:val="00E53B34"/>
    <w:rsid w:val="00E5405F"/>
    <w:rsid w:val="00E54852"/>
    <w:rsid w:val="00E55685"/>
    <w:rsid w:val="00E5590A"/>
    <w:rsid w:val="00E566B3"/>
    <w:rsid w:val="00E56F9A"/>
    <w:rsid w:val="00E60B5B"/>
    <w:rsid w:val="00E61492"/>
    <w:rsid w:val="00E62BE0"/>
    <w:rsid w:val="00E633CC"/>
    <w:rsid w:val="00E63439"/>
    <w:rsid w:val="00E63698"/>
    <w:rsid w:val="00E645A4"/>
    <w:rsid w:val="00E646BB"/>
    <w:rsid w:val="00E6557D"/>
    <w:rsid w:val="00E65B75"/>
    <w:rsid w:val="00E66253"/>
    <w:rsid w:val="00E67111"/>
    <w:rsid w:val="00E67CBE"/>
    <w:rsid w:val="00E70F02"/>
    <w:rsid w:val="00E72A95"/>
    <w:rsid w:val="00E72B41"/>
    <w:rsid w:val="00E72FBE"/>
    <w:rsid w:val="00E74191"/>
    <w:rsid w:val="00E749EF"/>
    <w:rsid w:val="00E757AC"/>
    <w:rsid w:val="00E75AD4"/>
    <w:rsid w:val="00E76077"/>
    <w:rsid w:val="00E762DC"/>
    <w:rsid w:val="00E76A81"/>
    <w:rsid w:val="00E77444"/>
    <w:rsid w:val="00E77501"/>
    <w:rsid w:val="00E779B1"/>
    <w:rsid w:val="00E77B68"/>
    <w:rsid w:val="00E8062D"/>
    <w:rsid w:val="00E8104F"/>
    <w:rsid w:val="00E81661"/>
    <w:rsid w:val="00E81765"/>
    <w:rsid w:val="00E81D45"/>
    <w:rsid w:val="00E82B12"/>
    <w:rsid w:val="00E82CFA"/>
    <w:rsid w:val="00E832D5"/>
    <w:rsid w:val="00E849F7"/>
    <w:rsid w:val="00E84F99"/>
    <w:rsid w:val="00E8529D"/>
    <w:rsid w:val="00E8541A"/>
    <w:rsid w:val="00E872E9"/>
    <w:rsid w:val="00E909D4"/>
    <w:rsid w:val="00E911E3"/>
    <w:rsid w:val="00E9142F"/>
    <w:rsid w:val="00E9255C"/>
    <w:rsid w:val="00E92834"/>
    <w:rsid w:val="00E931F0"/>
    <w:rsid w:val="00E944E7"/>
    <w:rsid w:val="00E948B4"/>
    <w:rsid w:val="00E96A40"/>
    <w:rsid w:val="00E97A3B"/>
    <w:rsid w:val="00EA05D0"/>
    <w:rsid w:val="00EA0809"/>
    <w:rsid w:val="00EA12A7"/>
    <w:rsid w:val="00EA1C26"/>
    <w:rsid w:val="00EA1EBA"/>
    <w:rsid w:val="00EA2A9C"/>
    <w:rsid w:val="00EA2F3C"/>
    <w:rsid w:val="00EA36F2"/>
    <w:rsid w:val="00EA385A"/>
    <w:rsid w:val="00EA3A5B"/>
    <w:rsid w:val="00EA575A"/>
    <w:rsid w:val="00EA68CB"/>
    <w:rsid w:val="00EA7A34"/>
    <w:rsid w:val="00EB0559"/>
    <w:rsid w:val="00EB0C74"/>
    <w:rsid w:val="00EB14E8"/>
    <w:rsid w:val="00EB1A4D"/>
    <w:rsid w:val="00EB2CB7"/>
    <w:rsid w:val="00EB36F9"/>
    <w:rsid w:val="00EB3A0D"/>
    <w:rsid w:val="00EB4488"/>
    <w:rsid w:val="00EB57DD"/>
    <w:rsid w:val="00EB6377"/>
    <w:rsid w:val="00EB7A80"/>
    <w:rsid w:val="00EB7BCE"/>
    <w:rsid w:val="00EC036B"/>
    <w:rsid w:val="00EC082C"/>
    <w:rsid w:val="00EC1369"/>
    <w:rsid w:val="00EC2ECA"/>
    <w:rsid w:val="00EC3462"/>
    <w:rsid w:val="00EC358F"/>
    <w:rsid w:val="00EC3C17"/>
    <w:rsid w:val="00EC4334"/>
    <w:rsid w:val="00EC4D67"/>
    <w:rsid w:val="00EC5C12"/>
    <w:rsid w:val="00EC61E0"/>
    <w:rsid w:val="00EC6D67"/>
    <w:rsid w:val="00EC70A8"/>
    <w:rsid w:val="00EC73BE"/>
    <w:rsid w:val="00ED0233"/>
    <w:rsid w:val="00ED0880"/>
    <w:rsid w:val="00ED200A"/>
    <w:rsid w:val="00ED2216"/>
    <w:rsid w:val="00ED227B"/>
    <w:rsid w:val="00ED29C0"/>
    <w:rsid w:val="00ED2D34"/>
    <w:rsid w:val="00ED3633"/>
    <w:rsid w:val="00ED370C"/>
    <w:rsid w:val="00ED3930"/>
    <w:rsid w:val="00ED3D8D"/>
    <w:rsid w:val="00ED494C"/>
    <w:rsid w:val="00ED5421"/>
    <w:rsid w:val="00ED5F93"/>
    <w:rsid w:val="00ED662F"/>
    <w:rsid w:val="00ED68E9"/>
    <w:rsid w:val="00ED6ACE"/>
    <w:rsid w:val="00ED7650"/>
    <w:rsid w:val="00ED7783"/>
    <w:rsid w:val="00EE009E"/>
    <w:rsid w:val="00EE0421"/>
    <w:rsid w:val="00EE0583"/>
    <w:rsid w:val="00EE0E4B"/>
    <w:rsid w:val="00EE27BD"/>
    <w:rsid w:val="00EE563A"/>
    <w:rsid w:val="00EE5BBE"/>
    <w:rsid w:val="00EE69E3"/>
    <w:rsid w:val="00EE69E5"/>
    <w:rsid w:val="00EE6A0F"/>
    <w:rsid w:val="00EE757F"/>
    <w:rsid w:val="00EF0D3D"/>
    <w:rsid w:val="00EF249E"/>
    <w:rsid w:val="00EF2DEC"/>
    <w:rsid w:val="00EF312F"/>
    <w:rsid w:val="00EF3B12"/>
    <w:rsid w:val="00EF40A0"/>
    <w:rsid w:val="00EF4707"/>
    <w:rsid w:val="00EF5902"/>
    <w:rsid w:val="00EF5CC3"/>
    <w:rsid w:val="00EF5E8A"/>
    <w:rsid w:val="00EF61B9"/>
    <w:rsid w:val="00EF6525"/>
    <w:rsid w:val="00EF6652"/>
    <w:rsid w:val="00EF68D6"/>
    <w:rsid w:val="00EF6FFF"/>
    <w:rsid w:val="00EF70B2"/>
    <w:rsid w:val="00EF7237"/>
    <w:rsid w:val="00F00051"/>
    <w:rsid w:val="00F005C0"/>
    <w:rsid w:val="00F00743"/>
    <w:rsid w:val="00F0104F"/>
    <w:rsid w:val="00F01F49"/>
    <w:rsid w:val="00F0372D"/>
    <w:rsid w:val="00F03F90"/>
    <w:rsid w:val="00F03FDF"/>
    <w:rsid w:val="00F03FFA"/>
    <w:rsid w:val="00F04FD0"/>
    <w:rsid w:val="00F05305"/>
    <w:rsid w:val="00F0681F"/>
    <w:rsid w:val="00F07BDB"/>
    <w:rsid w:val="00F103BF"/>
    <w:rsid w:val="00F10C37"/>
    <w:rsid w:val="00F110DA"/>
    <w:rsid w:val="00F11368"/>
    <w:rsid w:val="00F1159A"/>
    <w:rsid w:val="00F119FF"/>
    <w:rsid w:val="00F11CAB"/>
    <w:rsid w:val="00F126C1"/>
    <w:rsid w:val="00F131F3"/>
    <w:rsid w:val="00F13353"/>
    <w:rsid w:val="00F13C8F"/>
    <w:rsid w:val="00F1567F"/>
    <w:rsid w:val="00F156B8"/>
    <w:rsid w:val="00F1639A"/>
    <w:rsid w:val="00F17D8B"/>
    <w:rsid w:val="00F20CA4"/>
    <w:rsid w:val="00F20F04"/>
    <w:rsid w:val="00F22368"/>
    <w:rsid w:val="00F231B8"/>
    <w:rsid w:val="00F23325"/>
    <w:rsid w:val="00F23393"/>
    <w:rsid w:val="00F2490A"/>
    <w:rsid w:val="00F25200"/>
    <w:rsid w:val="00F26AF5"/>
    <w:rsid w:val="00F27254"/>
    <w:rsid w:val="00F2741A"/>
    <w:rsid w:val="00F27F74"/>
    <w:rsid w:val="00F31297"/>
    <w:rsid w:val="00F3145B"/>
    <w:rsid w:val="00F31AE5"/>
    <w:rsid w:val="00F3202E"/>
    <w:rsid w:val="00F32054"/>
    <w:rsid w:val="00F32296"/>
    <w:rsid w:val="00F33639"/>
    <w:rsid w:val="00F33820"/>
    <w:rsid w:val="00F3478C"/>
    <w:rsid w:val="00F36661"/>
    <w:rsid w:val="00F36F2D"/>
    <w:rsid w:val="00F379AA"/>
    <w:rsid w:val="00F4099C"/>
    <w:rsid w:val="00F40A42"/>
    <w:rsid w:val="00F41344"/>
    <w:rsid w:val="00F41588"/>
    <w:rsid w:val="00F4176F"/>
    <w:rsid w:val="00F42896"/>
    <w:rsid w:val="00F42B6F"/>
    <w:rsid w:val="00F43258"/>
    <w:rsid w:val="00F44087"/>
    <w:rsid w:val="00F4430C"/>
    <w:rsid w:val="00F44822"/>
    <w:rsid w:val="00F44E71"/>
    <w:rsid w:val="00F460A4"/>
    <w:rsid w:val="00F46488"/>
    <w:rsid w:val="00F46787"/>
    <w:rsid w:val="00F468DB"/>
    <w:rsid w:val="00F46A7D"/>
    <w:rsid w:val="00F46E6B"/>
    <w:rsid w:val="00F471BA"/>
    <w:rsid w:val="00F500B5"/>
    <w:rsid w:val="00F5031A"/>
    <w:rsid w:val="00F50C94"/>
    <w:rsid w:val="00F50E0F"/>
    <w:rsid w:val="00F510A2"/>
    <w:rsid w:val="00F51436"/>
    <w:rsid w:val="00F51D58"/>
    <w:rsid w:val="00F52A4E"/>
    <w:rsid w:val="00F52C05"/>
    <w:rsid w:val="00F52C31"/>
    <w:rsid w:val="00F52FFA"/>
    <w:rsid w:val="00F53957"/>
    <w:rsid w:val="00F53B12"/>
    <w:rsid w:val="00F54480"/>
    <w:rsid w:val="00F547F7"/>
    <w:rsid w:val="00F548D6"/>
    <w:rsid w:val="00F54AEA"/>
    <w:rsid w:val="00F54B66"/>
    <w:rsid w:val="00F54DC3"/>
    <w:rsid w:val="00F575A2"/>
    <w:rsid w:val="00F6067F"/>
    <w:rsid w:val="00F60BF4"/>
    <w:rsid w:val="00F61948"/>
    <w:rsid w:val="00F6209D"/>
    <w:rsid w:val="00F625C5"/>
    <w:rsid w:val="00F629F8"/>
    <w:rsid w:val="00F62F7F"/>
    <w:rsid w:val="00F633FA"/>
    <w:rsid w:val="00F63B2C"/>
    <w:rsid w:val="00F64103"/>
    <w:rsid w:val="00F65734"/>
    <w:rsid w:val="00F65CE0"/>
    <w:rsid w:val="00F65CED"/>
    <w:rsid w:val="00F669FF"/>
    <w:rsid w:val="00F66ACA"/>
    <w:rsid w:val="00F6703B"/>
    <w:rsid w:val="00F6753D"/>
    <w:rsid w:val="00F67F83"/>
    <w:rsid w:val="00F70AD8"/>
    <w:rsid w:val="00F70E81"/>
    <w:rsid w:val="00F713B0"/>
    <w:rsid w:val="00F71523"/>
    <w:rsid w:val="00F7169E"/>
    <w:rsid w:val="00F72CCB"/>
    <w:rsid w:val="00F73D9A"/>
    <w:rsid w:val="00F74033"/>
    <w:rsid w:val="00F74375"/>
    <w:rsid w:val="00F74A69"/>
    <w:rsid w:val="00F751E0"/>
    <w:rsid w:val="00F7607E"/>
    <w:rsid w:val="00F767F9"/>
    <w:rsid w:val="00F76DEA"/>
    <w:rsid w:val="00F7725E"/>
    <w:rsid w:val="00F806BD"/>
    <w:rsid w:val="00F80943"/>
    <w:rsid w:val="00F812CC"/>
    <w:rsid w:val="00F81B21"/>
    <w:rsid w:val="00F82011"/>
    <w:rsid w:val="00F826A2"/>
    <w:rsid w:val="00F826E4"/>
    <w:rsid w:val="00F828BF"/>
    <w:rsid w:val="00F829BC"/>
    <w:rsid w:val="00F8323F"/>
    <w:rsid w:val="00F84071"/>
    <w:rsid w:val="00F842A4"/>
    <w:rsid w:val="00F84D04"/>
    <w:rsid w:val="00F852D0"/>
    <w:rsid w:val="00F868E9"/>
    <w:rsid w:val="00F8695D"/>
    <w:rsid w:val="00F86D0D"/>
    <w:rsid w:val="00F876CC"/>
    <w:rsid w:val="00F877FC"/>
    <w:rsid w:val="00F9005E"/>
    <w:rsid w:val="00F91630"/>
    <w:rsid w:val="00F9163D"/>
    <w:rsid w:val="00F919F3"/>
    <w:rsid w:val="00F924DE"/>
    <w:rsid w:val="00F93FAA"/>
    <w:rsid w:val="00F9407A"/>
    <w:rsid w:val="00F940FB"/>
    <w:rsid w:val="00F94715"/>
    <w:rsid w:val="00F9526D"/>
    <w:rsid w:val="00F95D86"/>
    <w:rsid w:val="00F965C0"/>
    <w:rsid w:val="00F969E4"/>
    <w:rsid w:val="00F96D85"/>
    <w:rsid w:val="00F96E2E"/>
    <w:rsid w:val="00F97073"/>
    <w:rsid w:val="00F9758D"/>
    <w:rsid w:val="00F97738"/>
    <w:rsid w:val="00F97DA8"/>
    <w:rsid w:val="00F97DE8"/>
    <w:rsid w:val="00FA0042"/>
    <w:rsid w:val="00FA0CC4"/>
    <w:rsid w:val="00FA0FDF"/>
    <w:rsid w:val="00FA1D22"/>
    <w:rsid w:val="00FA1DD5"/>
    <w:rsid w:val="00FA262C"/>
    <w:rsid w:val="00FA30DA"/>
    <w:rsid w:val="00FA3660"/>
    <w:rsid w:val="00FA3A37"/>
    <w:rsid w:val="00FA3EFC"/>
    <w:rsid w:val="00FA416A"/>
    <w:rsid w:val="00FA45A2"/>
    <w:rsid w:val="00FA469D"/>
    <w:rsid w:val="00FA46F6"/>
    <w:rsid w:val="00FA4CB8"/>
    <w:rsid w:val="00FA5A26"/>
    <w:rsid w:val="00FA64BF"/>
    <w:rsid w:val="00FA65BC"/>
    <w:rsid w:val="00FA6A3E"/>
    <w:rsid w:val="00FA6F60"/>
    <w:rsid w:val="00FA758C"/>
    <w:rsid w:val="00FB088E"/>
    <w:rsid w:val="00FB093A"/>
    <w:rsid w:val="00FB0A7F"/>
    <w:rsid w:val="00FB0D4B"/>
    <w:rsid w:val="00FB1163"/>
    <w:rsid w:val="00FB1B93"/>
    <w:rsid w:val="00FB2A8C"/>
    <w:rsid w:val="00FB2F90"/>
    <w:rsid w:val="00FB324C"/>
    <w:rsid w:val="00FB3345"/>
    <w:rsid w:val="00FB515F"/>
    <w:rsid w:val="00FB5324"/>
    <w:rsid w:val="00FB5C1C"/>
    <w:rsid w:val="00FB6322"/>
    <w:rsid w:val="00FB7E30"/>
    <w:rsid w:val="00FC0C1B"/>
    <w:rsid w:val="00FC130B"/>
    <w:rsid w:val="00FC183A"/>
    <w:rsid w:val="00FC18CF"/>
    <w:rsid w:val="00FC1D3E"/>
    <w:rsid w:val="00FC2452"/>
    <w:rsid w:val="00FC435E"/>
    <w:rsid w:val="00FC45A0"/>
    <w:rsid w:val="00FC6198"/>
    <w:rsid w:val="00FC6353"/>
    <w:rsid w:val="00FD0A1D"/>
    <w:rsid w:val="00FD0A87"/>
    <w:rsid w:val="00FD1B15"/>
    <w:rsid w:val="00FD2B04"/>
    <w:rsid w:val="00FD2B87"/>
    <w:rsid w:val="00FD3289"/>
    <w:rsid w:val="00FD33AD"/>
    <w:rsid w:val="00FD38CB"/>
    <w:rsid w:val="00FD4765"/>
    <w:rsid w:val="00FD49B9"/>
    <w:rsid w:val="00FD4F9A"/>
    <w:rsid w:val="00FD538A"/>
    <w:rsid w:val="00FD5776"/>
    <w:rsid w:val="00FD5ABA"/>
    <w:rsid w:val="00FD5F01"/>
    <w:rsid w:val="00FD681C"/>
    <w:rsid w:val="00FD7BEA"/>
    <w:rsid w:val="00FE07E6"/>
    <w:rsid w:val="00FE1F5C"/>
    <w:rsid w:val="00FE1F89"/>
    <w:rsid w:val="00FE2A73"/>
    <w:rsid w:val="00FE3B4D"/>
    <w:rsid w:val="00FE3C89"/>
    <w:rsid w:val="00FE4BF1"/>
    <w:rsid w:val="00FE679A"/>
    <w:rsid w:val="00FE75AB"/>
    <w:rsid w:val="00FE7A80"/>
    <w:rsid w:val="00FF0792"/>
    <w:rsid w:val="00FF14E3"/>
    <w:rsid w:val="00FF197B"/>
    <w:rsid w:val="00FF1CC7"/>
    <w:rsid w:val="00FF2843"/>
    <w:rsid w:val="00FF2C6F"/>
    <w:rsid w:val="00FF3345"/>
    <w:rsid w:val="00FF4AC2"/>
    <w:rsid w:val="00FF5FC5"/>
    <w:rsid w:val="00FF7506"/>
    <w:rsid w:val="00FF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spacing w:line="360" w:lineRule="auto"/>
      <w:ind w:firstLine="851"/>
      <w:jc w:val="both"/>
    </w:pPr>
    <w:rPr>
      <w:snapToGrid w:val="0"/>
      <w:sz w:val="28"/>
    </w:rPr>
  </w:style>
  <w:style w:type="paragraph" w:styleId="10">
    <w:name w:val="heading 1"/>
    <w:aliases w:val="Заголовок 1_стандарта"/>
    <w:basedOn w:val="a3"/>
    <w:next w:val="a3"/>
    <w:qFormat/>
    <w:pPr>
      <w:keepNext/>
      <w:keepLines/>
      <w:suppressAutoHyphens/>
      <w:spacing w:before="360" w:after="120" w:line="240" w:lineRule="auto"/>
      <w:ind w:firstLine="0"/>
      <w:jc w:val="center"/>
      <w:outlineLvl w:val="0"/>
    </w:pPr>
    <w:rPr>
      <w:b/>
      <w:kern w:val="28"/>
      <w:sz w:val="36"/>
    </w:rPr>
  </w:style>
  <w:style w:type="paragraph" w:styleId="2">
    <w:name w:val="heading 2"/>
    <w:aliases w:val="Заголовок 2 Знак"/>
    <w:basedOn w:val="a3"/>
    <w:next w:val="a3"/>
    <w:qFormat/>
    <w:pPr>
      <w:keepNext/>
      <w:numPr>
        <w:ilvl w:val="1"/>
        <w:numId w:val="1"/>
      </w:numPr>
      <w:tabs>
        <w:tab w:val="left" w:pos="540"/>
      </w:tabs>
      <w:suppressAutoHyphens/>
      <w:spacing w:before="240" w:after="120" w:line="240" w:lineRule="auto"/>
      <w:jc w:val="left"/>
      <w:outlineLvl w:val="1"/>
    </w:pPr>
    <w:rPr>
      <w:rFonts w:ascii="Arial" w:hAnsi="Arial"/>
      <w:b/>
      <w:szCs w:val="22"/>
    </w:rPr>
  </w:style>
  <w:style w:type="paragraph" w:styleId="3">
    <w:name w:val="heading 3"/>
    <w:basedOn w:val="a3"/>
    <w:next w:val="a3"/>
    <w:qFormat/>
    <w:pPr>
      <w:keepNext/>
      <w:numPr>
        <w:ilvl w:val="2"/>
        <w:numId w:val="2"/>
      </w:numPr>
      <w:tabs>
        <w:tab w:val="clear" w:pos="1701"/>
        <w:tab w:val="num" w:pos="643"/>
      </w:tabs>
      <w:suppressAutoHyphens/>
      <w:spacing w:before="120" w:after="120"/>
      <w:ind w:left="643" w:hanging="360"/>
      <w:outlineLvl w:val="2"/>
    </w:pPr>
    <w:rPr>
      <w:b/>
    </w:rPr>
  </w:style>
  <w:style w:type="paragraph" w:styleId="4">
    <w:name w:val="heading 4"/>
    <w:basedOn w:val="a3"/>
    <w:next w:val="a3"/>
    <w:qFormat/>
    <w:pPr>
      <w:keepNext/>
      <w:numPr>
        <w:ilvl w:val="3"/>
        <w:numId w:val="2"/>
      </w:numPr>
      <w:tabs>
        <w:tab w:val="clear" w:pos="3969"/>
        <w:tab w:val="num" w:pos="643"/>
      </w:tabs>
      <w:suppressAutoHyphens/>
      <w:spacing w:before="240" w:after="60"/>
      <w:ind w:left="643" w:hanging="360"/>
      <w:outlineLvl w:val="3"/>
    </w:pPr>
    <w:rPr>
      <w:b/>
      <w:i/>
    </w:rPr>
  </w:style>
  <w:style w:type="paragraph" w:styleId="5">
    <w:name w:val="heading 5"/>
    <w:basedOn w:val="a3"/>
    <w:next w:val="a3"/>
    <w:qFormat/>
    <w:pPr>
      <w:keepNext/>
      <w:numPr>
        <w:ilvl w:val="4"/>
        <w:numId w:val="3"/>
      </w:numPr>
      <w:tabs>
        <w:tab w:val="clear" w:pos="1008"/>
        <w:tab w:val="num" w:pos="3348"/>
      </w:tabs>
      <w:suppressAutoHyphens/>
      <w:spacing w:before="60"/>
      <w:ind w:left="3348" w:hanging="1080"/>
      <w:outlineLvl w:val="4"/>
    </w:pPr>
    <w:rPr>
      <w:b/>
      <w:sz w:val="26"/>
    </w:rPr>
  </w:style>
  <w:style w:type="paragraph" w:styleId="6">
    <w:name w:val="heading 6"/>
    <w:basedOn w:val="a3"/>
    <w:next w:val="a3"/>
    <w:qFormat/>
    <w:pPr>
      <w:widowControl w:val="0"/>
      <w:numPr>
        <w:ilvl w:val="5"/>
        <w:numId w:val="3"/>
      </w:numPr>
      <w:tabs>
        <w:tab w:val="clear" w:pos="1152"/>
        <w:tab w:val="num" w:pos="3348"/>
      </w:tabs>
      <w:suppressAutoHyphens/>
      <w:spacing w:before="240" w:after="60"/>
      <w:ind w:left="3348" w:hanging="1080"/>
      <w:outlineLvl w:val="5"/>
    </w:pPr>
    <w:rPr>
      <w:b/>
      <w:sz w:val="22"/>
    </w:rPr>
  </w:style>
  <w:style w:type="paragraph" w:styleId="7">
    <w:name w:val="heading 7"/>
    <w:basedOn w:val="a3"/>
    <w:next w:val="a3"/>
    <w:qFormat/>
    <w:pPr>
      <w:widowControl w:val="0"/>
      <w:numPr>
        <w:ilvl w:val="6"/>
        <w:numId w:val="3"/>
      </w:numPr>
      <w:tabs>
        <w:tab w:val="clear" w:pos="1296"/>
        <w:tab w:val="num" w:pos="3708"/>
      </w:tabs>
      <w:suppressAutoHyphens/>
      <w:spacing w:before="240" w:after="60"/>
      <w:ind w:left="3708" w:hanging="1440"/>
      <w:outlineLvl w:val="6"/>
    </w:pPr>
    <w:rPr>
      <w:sz w:val="26"/>
    </w:rPr>
  </w:style>
  <w:style w:type="paragraph" w:styleId="8">
    <w:name w:val="heading 8"/>
    <w:basedOn w:val="a3"/>
    <w:next w:val="a3"/>
    <w:qFormat/>
    <w:pPr>
      <w:widowControl w:val="0"/>
      <w:numPr>
        <w:ilvl w:val="7"/>
        <w:numId w:val="3"/>
      </w:numPr>
      <w:tabs>
        <w:tab w:val="clear" w:pos="1440"/>
        <w:tab w:val="num" w:pos="3708"/>
      </w:tabs>
      <w:suppressAutoHyphens/>
      <w:spacing w:before="240" w:after="60"/>
      <w:ind w:left="3708"/>
      <w:outlineLvl w:val="7"/>
    </w:pPr>
    <w:rPr>
      <w:i/>
      <w:sz w:val="26"/>
    </w:rPr>
  </w:style>
  <w:style w:type="paragraph" w:styleId="9">
    <w:name w:val="heading 9"/>
    <w:basedOn w:val="a3"/>
    <w:next w:val="a3"/>
    <w:qFormat/>
    <w:pPr>
      <w:widowControl w:val="0"/>
      <w:numPr>
        <w:ilvl w:val="8"/>
        <w:numId w:val="3"/>
      </w:numPr>
      <w:tabs>
        <w:tab w:val="clear" w:pos="1584"/>
        <w:tab w:val="num" w:pos="4068"/>
      </w:tabs>
      <w:suppressAutoHyphens/>
      <w:spacing w:before="240" w:after="60"/>
      <w:ind w:left="4068" w:hanging="180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pPr>
      <w:pBdr>
        <w:bottom w:val="single" w:sz="4" w:space="1" w:color="auto"/>
      </w:pBdr>
      <w:tabs>
        <w:tab w:val="center" w:pos="4153"/>
        <w:tab w:val="right" w:pos="8306"/>
      </w:tabs>
      <w:spacing w:line="240" w:lineRule="auto"/>
      <w:ind w:firstLine="0"/>
      <w:jc w:val="center"/>
    </w:pPr>
    <w:rPr>
      <w:i/>
      <w:sz w:val="20"/>
    </w:rPr>
  </w:style>
  <w:style w:type="character" w:styleId="a9">
    <w:name w:val="Hyperlink"/>
    <w:uiPriority w:val="99"/>
    <w:rsid w:val="00276131"/>
    <w:rPr>
      <w:color w:val="0000FF"/>
      <w:sz w:val="28"/>
      <w:u w:val="single"/>
    </w:rPr>
  </w:style>
  <w:style w:type="character" w:styleId="aa">
    <w:name w:val="footnote reference"/>
    <w:semiHidden/>
    <w:rPr>
      <w:vertAlign w:val="superscript"/>
    </w:rPr>
  </w:style>
  <w:style w:type="paragraph" w:customStyle="1" w:styleId="31">
    <w:name w:val="Пункт_3_заглав"/>
    <w:basedOn w:val="30"/>
    <w:rsid w:val="006535B5"/>
    <w:pPr>
      <w:keepNext/>
      <w:spacing w:before="240" w:after="120" w:line="240" w:lineRule="auto"/>
      <w:outlineLvl w:val="2"/>
    </w:pPr>
    <w:rPr>
      <w:b/>
    </w:rPr>
  </w:style>
  <w:style w:type="paragraph" w:styleId="ab">
    <w:name w:val="footer"/>
    <w:basedOn w:val="a3"/>
    <w:link w:val="ac"/>
    <w:pPr>
      <w:tabs>
        <w:tab w:val="right" w:pos="9355"/>
      </w:tabs>
      <w:spacing w:line="240" w:lineRule="auto"/>
      <w:ind w:firstLine="0"/>
      <w:jc w:val="left"/>
    </w:pPr>
    <w:rPr>
      <w:sz w:val="20"/>
    </w:rPr>
  </w:style>
  <w:style w:type="paragraph" w:customStyle="1" w:styleId="a1">
    <w:name w:val="нумерованный"/>
    <w:basedOn w:val="a3"/>
    <w:semiHidden/>
    <w:pPr>
      <w:numPr>
        <w:numId w:val="4"/>
      </w:numPr>
      <w:tabs>
        <w:tab w:val="clear" w:pos="1134"/>
        <w:tab w:val="num" w:pos="432"/>
      </w:tabs>
      <w:ind w:left="432" w:hanging="432"/>
    </w:pPr>
  </w:style>
  <w:style w:type="paragraph" w:styleId="11">
    <w:name w:val="toc 1"/>
    <w:basedOn w:val="a3"/>
    <w:next w:val="a3"/>
    <w:uiPriority w:val="39"/>
    <w:pPr>
      <w:keepNext/>
      <w:tabs>
        <w:tab w:val="left" w:pos="1134"/>
        <w:tab w:val="right" w:leader="dot" w:pos="9072"/>
      </w:tabs>
      <w:spacing w:before="120" w:after="80" w:line="240" w:lineRule="auto"/>
      <w:ind w:left="1134" w:right="1134" w:hanging="567"/>
      <w:jc w:val="left"/>
    </w:pPr>
    <w:rPr>
      <w:b/>
      <w:noProof/>
      <w:sz w:val="24"/>
    </w:rPr>
  </w:style>
  <w:style w:type="paragraph" w:styleId="21">
    <w:name w:val="toc 2"/>
    <w:basedOn w:val="a3"/>
    <w:next w:val="a3"/>
    <w:autoRedefine/>
    <w:uiPriority w:val="39"/>
    <w:rsid w:val="0063740E"/>
    <w:pPr>
      <w:tabs>
        <w:tab w:val="left" w:pos="1134"/>
        <w:tab w:val="right" w:leader="dot" w:pos="9923"/>
      </w:tabs>
      <w:spacing w:line="240" w:lineRule="auto"/>
      <w:ind w:left="993" w:hanging="426"/>
      <w:jc w:val="left"/>
    </w:pPr>
    <w:rPr>
      <w:rFonts w:ascii="Tahoma" w:hAnsi="Tahoma" w:cs="Tahoma"/>
      <w:noProof/>
      <w:sz w:val="20"/>
    </w:rPr>
  </w:style>
  <w:style w:type="paragraph" w:styleId="32">
    <w:name w:val="toc 3"/>
    <w:basedOn w:val="a3"/>
    <w:next w:val="a3"/>
    <w:autoRedefine/>
    <w:uiPriority w:val="39"/>
    <w:pPr>
      <w:tabs>
        <w:tab w:val="left" w:pos="2268"/>
        <w:tab w:val="right" w:leader="dot" w:pos="9061"/>
      </w:tabs>
      <w:spacing w:line="240" w:lineRule="auto"/>
      <w:ind w:left="2268" w:hanging="567"/>
    </w:pPr>
    <w:rPr>
      <w:noProof/>
      <w:sz w:val="24"/>
    </w:rPr>
  </w:style>
  <w:style w:type="paragraph" w:styleId="41">
    <w:name w:val="toc 4"/>
    <w:basedOn w:val="a3"/>
    <w:next w:val="a3"/>
    <w:autoRedefine/>
    <w:uiPriority w:val="39"/>
    <w:pPr>
      <w:ind w:left="840"/>
    </w:pPr>
  </w:style>
  <w:style w:type="paragraph" w:customStyle="1" w:styleId="20">
    <w:name w:val="Пункт_2"/>
    <w:basedOn w:val="a3"/>
    <w:rsid w:val="006535B5"/>
    <w:pPr>
      <w:numPr>
        <w:ilvl w:val="1"/>
        <w:numId w:val="16"/>
      </w:numPr>
      <w:tabs>
        <w:tab w:val="clear" w:pos="9639"/>
        <w:tab w:val="num" w:pos="1133"/>
      </w:tabs>
      <w:ind w:left="1133"/>
    </w:pPr>
  </w:style>
  <w:style w:type="paragraph" w:customStyle="1" w:styleId="30">
    <w:name w:val="Пункт_3"/>
    <w:basedOn w:val="20"/>
    <w:rsid w:val="006535B5"/>
    <w:pPr>
      <w:numPr>
        <w:ilvl w:val="2"/>
      </w:numPr>
    </w:pPr>
  </w:style>
  <w:style w:type="paragraph" w:styleId="ad">
    <w:name w:val="Document Map"/>
    <w:basedOn w:val="a3"/>
    <w:semiHidden/>
    <w:pPr>
      <w:shd w:val="clear" w:color="auto" w:fill="000080"/>
    </w:pPr>
    <w:rPr>
      <w:rFonts w:ascii="Tahoma" w:hAnsi="Tahoma"/>
      <w:sz w:val="20"/>
    </w:rPr>
  </w:style>
  <w:style w:type="paragraph" w:customStyle="1" w:styleId="ae">
    <w:name w:val="Таблица шапка"/>
    <w:basedOn w:val="a3"/>
    <w:semiHidden/>
    <w:pPr>
      <w:keepNext/>
      <w:spacing w:before="40" w:after="40" w:line="240" w:lineRule="auto"/>
      <w:ind w:left="57" w:right="57" w:firstLine="0"/>
      <w:jc w:val="left"/>
    </w:pPr>
    <w:rPr>
      <w:sz w:val="22"/>
    </w:rPr>
  </w:style>
  <w:style w:type="paragraph" w:styleId="af">
    <w:name w:val="footnote text"/>
    <w:basedOn w:val="a3"/>
    <w:link w:val="af0"/>
    <w:semiHidden/>
    <w:pPr>
      <w:spacing w:line="240" w:lineRule="auto"/>
    </w:pPr>
    <w:rPr>
      <w:sz w:val="20"/>
    </w:rPr>
  </w:style>
  <w:style w:type="paragraph" w:customStyle="1" w:styleId="af1">
    <w:name w:val="Текст таблицы"/>
    <w:basedOn w:val="a3"/>
    <w:semiHidden/>
    <w:pPr>
      <w:spacing w:before="40" w:after="40" w:line="240" w:lineRule="auto"/>
      <w:ind w:left="57" w:right="57" w:firstLine="0"/>
      <w:jc w:val="left"/>
    </w:pPr>
    <w:rPr>
      <w:sz w:val="24"/>
    </w:rPr>
  </w:style>
  <w:style w:type="paragraph" w:customStyle="1" w:styleId="12">
    <w:name w:val="Цитата 1"/>
    <w:basedOn w:val="a3"/>
    <w:semiHidden/>
    <w:pPr>
      <w:ind w:left="567" w:right="567"/>
    </w:pPr>
    <w:rPr>
      <w:rFonts w:ascii="Courier New" w:hAnsi="Courier New"/>
      <w:sz w:val="24"/>
    </w:rPr>
  </w:style>
  <w:style w:type="paragraph" w:customStyle="1" w:styleId="13">
    <w:name w:val="Цитата 1 заголовок"/>
    <w:basedOn w:val="a3"/>
    <w:next w:val="12"/>
    <w:semiHidden/>
    <w:pPr>
      <w:keepNext/>
      <w:spacing w:before="240" w:after="120" w:line="240" w:lineRule="auto"/>
      <w:ind w:left="567" w:right="567"/>
    </w:pPr>
    <w:rPr>
      <w:rFonts w:ascii="Courier New" w:hAnsi="Courier New"/>
      <w:b/>
      <w:sz w:val="24"/>
    </w:rPr>
  </w:style>
  <w:style w:type="paragraph" w:customStyle="1" w:styleId="14">
    <w:name w:val="Цитата 1 маркированный"/>
    <w:basedOn w:val="12"/>
    <w:semiHidden/>
    <w:pPr>
      <w:tabs>
        <w:tab w:val="num" w:pos="432"/>
      </w:tabs>
      <w:ind w:left="432" w:hanging="432"/>
    </w:pPr>
  </w:style>
  <w:style w:type="paragraph" w:customStyle="1" w:styleId="15">
    <w:name w:val="Текст выноски1"/>
    <w:basedOn w:val="a3"/>
    <w:semiHidden/>
    <w:rPr>
      <w:rFonts w:ascii="Tahoma" w:hAnsi="Tahoma" w:cs="Tahoma"/>
      <w:sz w:val="16"/>
      <w:szCs w:val="16"/>
    </w:rPr>
  </w:style>
  <w:style w:type="paragraph" w:styleId="af2">
    <w:name w:val="List Number"/>
    <w:basedOn w:val="a3"/>
    <w:rsid w:val="00102C9B"/>
    <w:pPr>
      <w:widowControl w:val="0"/>
      <w:tabs>
        <w:tab w:val="num" w:pos="1620"/>
      </w:tabs>
      <w:autoSpaceDE w:val="0"/>
      <w:autoSpaceDN w:val="0"/>
      <w:spacing w:before="120" w:line="240" w:lineRule="auto"/>
      <w:ind w:left="360" w:firstLine="720"/>
    </w:pPr>
    <w:rPr>
      <w:snapToGrid/>
      <w:sz w:val="20"/>
      <w:szCs w:val="24"/>
    </w:rPr>
  </w:style>
  <w:style w:type="character" w:styleId="af3">
    <w:name w:val="annotation reference"/>
    <w:semiHidden/>
    <w:rPr>
      <w:sz w:val="16"/>
      <w:szCs w:val="16"/>
    </w:rPr>
  </w:style>
  <w:style w:type="paragraph" w:styleId="af4">
    <w:name w:val="annotation text"/>
    <w:basedOn w:val="a3"/>
    <w:semiHidden/>
    <w:rPr>
      <w:sz w:val="20"/>
    </w:rPr>
  </w:style>
  <w:style w:type="character" w:styleId="af5">
    <w:name w:val="page number"/>
    <w:basedOn w:val="a4"/>
  </w:style>
  <w:style w:type="character" w:styleId="af6">
    <w:name w:val="FollowedHyperlink"/>
    <w:rPr>
      <w:color w:val="800080"/>
      <w:u w:val="single"/>
    </w:rPr>
  </w:style>
  <w:style w:type="paragraph" w:styleId="af7">
    <w:name w:val="Balloon Text"/>
    <w:basedOn w:val="a3"/>
    <w:link w:val="af8"/>
    <w:semiHidden/>
    <w:rPr>
      <w:rFonts w:ascii="Tahoma" w:hAnsi="Tahoma" w:cs="Tahoma"/>
      <w:sz w:val="16"/>
      <w:szCs w:val="16"/>
    </w:rPr>
  </w:style>
  <w:style w:type="character" w:customStyle="1" w:styleId="af9">
    <w:name w:val="комментарий"/>
    <w:rPr>
      <w:b/>
      <w:i/>
      <w:sz w:val="28"/>
    </w:rPr>
  </w:style>
  <w:style w:type="paragraph" w:customStyle="1" w:styleId="40">
    <w:name w:val="Пункт_4"/>
    <w:basedOn w:val="30"/>
    <w:rsid w:val="006535B5"/>
    <w:pPr>
      <w:numPr>
        <w:ilvl w:val="3"/>
      </w:numPr>
    </w:pPr>
    <w:rPr>
      <w:snapToGrid/>
    </w:rPr>
  </w:style>
  <w:style w:type="paragraph" w:styleId="afa">
    <w:name w:val="annotation subject"/>
    <w:basedOn w:val="af4"/>
    <w:next w:val="af4"/>
    <w:semiHidden/>
    <w:rsid w:val="00AC5C77"/>
    <w:rPr>
      <w:b/>
      <w:bCs/>
    </w:rPr>
  </w:style>
  <w:style w:type="paragraph" w:customStyle="1" w:styleId="5ABCD">
    <w:name w:val="Пункт_5_ABCD"/>
    <w:basedOn w:val="a3"/>
    <w:rsid w:val="006535B5"/>
    <w:pPr>
      <w:numPr>
        <w:ilvl w:val="4"/>
        <w:numId w:val="16"/>
      </w:numPr>
    </w:pPr>
  </w:style>
  <w:style w:type="paragraph" w:customStyle="1" w:styleId="1">
    <w:name w:val="Пункт_1"/>
    <w:basedOn w:val="a3"/>
    <w:rsid w:val="00501FBF"/>
    <w:pPr>
      <w:keepNext/>
      <w:numPr>
        <w:numId w:val="16"/>
      </w:numPr>
      <w:spacing w:before="480" w:after="240" w:line="240" w:lineRule="auto"/>
      <w:jc w:val="center"/>
      <w:outlineLvl w:val="0"/>
    </w:pPr>
    <w:rPr>
      <w:rFonts w:ascii="Arial" w:hAnsi="Arial"/>
      <w:b/>
      <w:sz w:val="32"/>
      <w:szCs w:val="28"/>
    </w:rPr>
  </w:style>
  <w:style w:type="paragraph" w:customStyle="1" w:styleId="afb">
    <w:name w:val="Пункт"/>
    <w:basedOn w:val="afc"/>
    <w:rsid w:val="009E352B"/>
    <w:pPr>
      <w:tabs>
        <w:tab w:val="num" w:pos="1985"/>
      </w:tabs>
      <w:spacing w:after="0"/>
      <w:ind w:left="1985" w:hanging="851"/>
    </w:pPr>
    <w:rPr>
      <w:snapToGrid/>
    </w:rPr>
  </w:style>
  <w:style w:type="paragraph" w:customStyle="1" w:styleId="afd">
    <w:name w:val="Примечание"/>
    <w:basedOn w:val="a3"/>
    <w:link w:val="afe"/>
    <w:rsid w:val="00894B14"/>
    <w:pPr>
      <w:numPr>
        <w:ilvl w:val="1"/>
      </w:numPr>
      <w:spacing w:before="240" w:after="240" w:line="240" w:lineRule="auto"/>
      <w:ind w:left="1701" w:right="567" w:firstLine="851"/>
    </w:pPr>
    <w:rPr>
      <w:spacing w:val="20"/>
      <w:sz w:val="24"/>
    </w:rPr>
  </w:style>
  <w:style w:type="paragraph" w:customStyle="1" w:styleId="aff">
    <w:name w:val="Пункт_б/н"/>
    <w:basedOn w:val="a3"/>
    <w:rsid w:val="006535B5"/>
    <w:pPr>
      <w:ind w:left="1134" w:firstLine="0"/>
    </w:pPr>
    <w:rPr>
      <w:szCs w:val="28"/>
    </w:rPr>
  </w:style>
  <w:style w:type="paragraph" w:styleId="aff0">
    <w:name w:val="Title"/>
    <w:basedOn w:val="a3"/>
    <w:qFormat/>
    <w:pPr>
      <w:widowControl w:val="0"/>
      <w:adjustRightInd w:val="0"/>
      <w:spacing w:line="360" w:lineRule="atLeast"/>
      <w:ind w:firstLine="0"/>
      <w:jc w:val="center"/>
      <w:textAlignment w:val="baseline"/>
    </w:pPr>
    <w:rPr>
      <w:b/>
      <w:bCs/>
      <w:snapToGrid/>
      <w:szCs w:val="24"/>
    </w:rPr>
  </w:style>
  <w:style w:type="paragraph" w:styleId="80">
    <w:name w:val="toc 8"/>
    <w:basedOn w:val="a3"/>
    <w:next w:val="a3"/>
    <w:autoRedefine/>
    <w:uiPriority w:val="39"/>
    <w:pPr>
      <w:spacing w:line="240" w:lineRule="auto"/>
      <w:ind w:left="1680" w:firstLine="0"/>
      <w:jc w:val="left"/>
    </w:pPr>
    <w:rPr>
      <w:snapToGrid/>
      <w:sz w:val="24"/>
      <w:szCs w:val="24"/>
    </w:rPr>
  </w:style>
  <w:style w:type="paragraph" w:styleId="50">
    <w:name w:val="toc 5"/>
    <w:basedOn w:val="a3"/>
    <w:next w:val="a3"/>
    <w:autoRedefine/>
    <w:uiPriority w:val="39"/>
    <w:pPr>
      <w:spacing w:line="240" w:lineRule="auto"/>
      <w:ind w:left="960" w:firstLine="0"/>
      <w:jc w:val="left"/>
    </w:pPr>
    <w:rPr>
      <w:snapToGrid/>
      <w:sz w:val="24"/>
      <w:szCs w:val="24"/>
    </w:rPr>
  </w:style>
  <w:style w:type="paragraph" w:styleId="afc">
    <w:name w:val="Body Text"/>
    <w:basedOn w:val="a3"/>
    <w:rsid w:val="009E352B"/>
    <w:pPr>
      <w:spacing w:after="120"/>
    </w:pPr>
  </w:style>
  <w:style w:type="paragraph" w:customStyle="1" w:styleId="aff1">
    <w:name w:val="Пункт Знак"/>
    <w:basedOn w:val="a3"/>
    <w:rsid w:val="009904F9"/>
    <w:pPr>
      <w:tabs>
        <w:tab w:val="num" w:pos="1134"/>
        <w:tab w:val="left" w:pos="1701"/>
      </w:tabs>
      <w:ind w:left="1134" w:hanging="567"/>
    </w:pPr>
  </w:style>
  <w:style w:type="numbering" w:customStyle="1" w:styleId="a0">
    <w:name w:val="Маркированный тире"/>
    <w:basedOn w:val="a6"/>
    <w:semiHidden/>
    <w:rsid w:val="008A6F2E"/>
    <w:pPr>
      <w:numPr>
        <w:numId w:val="5"/>
      </w:numPr>
    </w:pPr>
  </w:style>
  <w:style w:type="character" w:customStyle="1" w:styleId="ac">
    <w:name w:val="Нижний колонтитул Знак"/>
    <w:link w:val="ab"/>
    <w:rsid w:val="00536D7A"/>
    <w:rPr>
      <w:snapToGrid w:val="0"/>
      <w:lang w:val="ru-RU" w:eastAsia="ru-RU" w:bidi="ar-SA"/>
    </w:rPr>
  </w:style>
  <w:style w:type="numbering" w:styleId="111111">
    <w:name w:val="Outline List 2"/>
    <w:basedOn w:val="a6"/>
    <w:rsid w:val="008C2D78"/>
    <w:pPr>
      <w:numPr>
        <w:numId w:val="6"/>
      </w:numPr>
    </w:pPr>
  </w:style>
  <w:style w:type="paragraph" w:customStyle="1" w:styleId="aff2">
    <w:name w:val="Пункт б/н"/>
    <w:basedOn w:val="a3"/>
    <w:rsid w:val="00536D7A"/>
    <w:pPr>
      <w:tabs>
        <w:tab w:val="left" w:pos="1134"/>
      </w:tabs>
      <w:ind w:firstLine="567"/>
    </w:pPr>
  </w:style>
  <w:style w:type="paragraph" w:customStyle="1" w:styleId="aff3">
    <w:name w:val="Интерфейс"/>
    <w:basedOn w:val="a3"/>
    <w:next w:val="a3"/>
    <w:rsid w:val="00C602B4"/>
    <w:pPr>
      <w:autoSpaceDE w:val="0"/>
      <w:autoSpaceDN w:val="0"/>
      <w:adjustRightInd w:val="0"/>
      <w:spacing w:line="240" w:lineRule="auto"/>
      <w:ind w:firstLine="0"/>
    </w:pPr>
    <w:rPr>
      <w:rFonts w:ascii="Arial" w:hAnsi="Arial" w:cs="Arial"/>
      <w:snapToGrid/>
      <w:color w:val="D4D0C8"/>
      <w:sz w:val="16"/>
      <w:szCs w:val="16"/>
    </w:rPr>
  </w:style>
  <w:style w:type="character" w:customStyle="1" w:styleId="aff4">
    <w:name w:val="Гипертекстовая ссылка"/>
    <w:uiPriority w:val="99"/>
    <w:rsid w:val="00D84DF1"/>
    <w:rPr>
      <w:color w:val="008000"/>
    </w:rPr>
  </w:style>
  <w:style w:type="paragraph" w:styleId="60">
    <w:name w:val="toc 6"/>
    <w:basedOn w:val="a3"/>
    <w:next w:val="a3"/>
    <w:autoRedefine/>
    <w:uiPriority w:val="39"/>
    <w:rsid w:val="008D0503"/>
    <w:pPr>
      <w:spacing w:line="240" w:lineRule="auto"/>
      <w:ind w:left="1200" w:firstLine="0"/>
      <w:jc w:val="left"/>
    </w:pPr>
    <w:rPr>
      <w:snapToGrid/>
      <w:sz w:val="24"/>
      <w:szCs w:val="24"/>
    </w:rPr>
  </w:style>
  <w:style w:type="paragraph" w:styleId="70">
    <w:name w:val="toc 7"/>
    <w:basedOn w:val="a3"/>
    <w:next w:val="a3"/>
    <w:autoRedefine/>
    <w:uiPriority w:val="39"/>
    <w:rsid w:val="008D0503"/>
    <w:pPr>
      <w:spacing w:line="240" w:lineRule="auto"/>
      <w:ind w:left="1440" w:firstLine="0"/>
      <w:jc w:val="left"/>
    </w:pPr>
    <w:rPr>
      <w:snapToGrid/>
      <w:sz w:val="24"/>
      <w:szCs w:val="24"/>
    </w:rPr>
  </w:style>
  <w:style w:type="paragraph" w:styleId="90">
    <w:name w:val="toc 9"/>
    <w:basedOn w:val="a3"/>
    <w:next w:val="a3"/>
    <w:autoRedefine/>
    <w:uiPriority w:val="39"/>
    <w:rsid w:val="008D0503"/>
    <w:pPr>
      <w:spacing w:line="240" w:lineRule="auto"/>
      <w:ind w:left="1920" w:firstLine="0"/>
      <w:jc w:val="left"/>
    </w:pPr>
    <w:rPr>
      <w:snapToGrid/>
      <w:sz w:val="24"/>
      <w:szCs w:val="24"/>
    </w:rPr>
  </w:style>
  <w:style w:type="paragraph" w:customStyle="1" w:styleId="22">
    <w:name w:val="Пункт_2_заглав"/>
    <w:basedOn w:val="20"/>
    <w:next w:val="20"/>
    <w:rsid w:val="009D31BE"/>
    <w:pPr>
      <w:keepNext/>
      <w:tabs>
        <w:tab w:val="clear" w:pos="1133"/>
        <w:tab w:val="num" w:pos="9639"/>
      </w:tabs>
      <w:suppressAutoHyphens/>
      <w:spacing w:before="360" w:after="120"/>
      <w:ind w:left="9639"/>
      <w:outlineLvl w:val="1"/>
    </w:pPr>
    <w:rPr>
      <w:b/>
    </w:rPr>
  </w:style>
  <w:style w:type="paragraph" w:customStyle="1" w:styleId="51">
    <w:name w:val="Знак Знак5"/>
    <w:basedOn w:val="a3"/>
    <w:rsid w:val="000E67CD"/>
    <w:pPr>
      <w:tabs>
        <w:tab w:val="num" w:pos="360"/>
      </w:tabs>
      <w:spacing w:after="160" w:line="240" w:lineRule="exact"/>
      <w:ind w:firstLine="0"/>
      <w:jc w:val="left"/>
    </w:pPr>
    <w:rPr>
      <w:rFonts w:ascii="Verdana" w:hAnsi="Verdana" w:cs="Verdana"/>
      <w:snapToGrid/>
      <w:sz w:val="20"/>
      <w:lang w:val="en-US" w:eastAsia="en-US"/>
    </w:rPr>
  </w:style>
  <w:style w:type="character" w:customStyle="1" w:styleId="FontStyle21">
    <w:name w:val="Font Style21"/>
    <w:rsid w:val="009601F8"/>
    <w:rPr>
      <w:rFonts w:ascii="Times New Roman" w:hAnsi="Times New Roman" w:cs="Times New Roman" w:hint="default"/>
      <w:b/>
      <w:bCs/>
      <w:sz w:val="22"/>
      <w:szCs w:val="22"/>
    </w:rPr>
  </w:style>
  <w:style w:type="paragraph" w:customStyle="1" w:styleId="-3">
    <w:name w:val="Пункт-3"/>
    <w:basedOn w:val="a3"/>
    <w:link w:val="-30"/>
    <w:rsid w:val="002D12B0"/>
    <w:pPr>
      <w:tabs>
        <w:tab w:val="num" w:pos="4537"/>
      </w:tabs>
      <w:spacing w:line="240" w:lineRule="auto"/>
      <w:ind w:left="2552" w:firstLine="709"/>
    </w:pPr>
    <w:rPr>
      <w:snapToGrid/>
      <w:szCs w:val="24"/>
    </w:rPr>
  </w:style>
  <w:style w:type="paragraph" w:customStyle="1" w:styleId="-4">
    <w:name w:val="Пункт-4"/>
    <w:basedOn w:val="a3"/>
    <w:link w:val="-40"/>
    <w:rsid w:val="002D12B0"/>
    <w:pPr>
      <w:tabs>
        <w:tab w:val="num" w:pos="2127"/>
      </w:tabs>
      <w:spacing w:line="240" w:lineRule="auto"/>
      <w:ind w:left="142" w:firstLine="709"/>
    </w:pPr>
    <w:rPr>
      <w:snapToGrid/>
      <w:szCs w:val="24"/>
    </w:rPr>
  </w:style>
  <w:style w:type="paragraph" w:customStyle="1" w:styleId="-5">
    <w:name w:val="Пункт-5"/>
    <w:basedOn w:val="a3"/>
    <w:rsid w:val="002D12B0"/>
    <w:pPr>
      <w:tabs>
        <w:tab w:val="num" w:pos="1985"/>
      </w:tabs>
      <w:spacing w:line="240" w:lineRule="auto"/>
      <w:ind w:firstLine="709"/>
    </w:pPr>
    <w:rPr>
      <w:snapToGrid/>
      <w:szCs w:val="24"/>
    </w:rPr>
  </w:style>
  <w:style w:type="paragraph" w:customStyle="1" w:styleId="-6">
    <w:name w:val="Пункт-6"/>
    <w:basedOn w:val="a3"/>
    <w:rsid w:val="002D12B0"/>
    <w:pPr>
      <w:tabs>
        <w:tab w:val="num" w:pos="1985"/>
      </w:tabs>
      <w:spacing w:line="240" w:lineRule="auto"/>
      <w:ind w:firstLine="709"/>
    </w:pPr>
    <w:rPr>
      <w:snapToGrid/>
      <w:szCs w:val="24"/>
    </w:rPr>
  </w:style>
  <w:style w:type="paragraph" w:customStyle="1" w:styleId="-7">
    <w:name w:val="Пункт-7"/>
    <w:basedOn w:val="a3"/>
    <w:rsid w:val="002D12B0"/>
    <w:pPr>
      <w:tabs>
        <w:tab w:val="num" w:pos="360"/>
      </w:tabs>
      <w:spacing w:line="240" w:lineRule="auto"/>
      <w:ind w:firstLine="0"/>
    </w:pPr>
    <w:rPr>
      <w:snapToGrid/>
      <w:szCs w:val="24"/>
    </w:rPr>
  </w:style>
  <w:style w:type="paragraph" w:customStyle="1" w:styleId="-60">
    <w:name w:val="пункт-6"/>
    <w:basedOn w:val="a3"/>
    <w:rsid w:val="00263908"/>
    <w:pPr>
      <w:tabs>
        <w:tab w:val="num" w:pos="1701"/>
      </w:tabs>
      <w:spacing w:line="288" w:lineRule="auto"/>
      <w:ind w:firstLine="567"/>
    </w:pPr>
    <w:rPr>
      <w:snapToGrid/>
      <w:szCs w:val="28"/>
    </w:rPr>
  </w:style>
  <w:style w:type="paragraph" w:customStyle="1" w:styleId="16">
    <w:name w:val="Абзац списка1"/>
    <w:basedOn w:val="a3"/>
    <w:rsid w:val="00561FB3"/>
    <w:pPr>
      <w:spacing w:line="288" w:lineRule="auto"/>
      <w:ind w:left="720" w:firstLine="0"/>
    </w:pPr>
    <w:rPr>
      <w:rFonts w:cs="Calibri"/>
      <w:snapToGrid/>
      <w:sz w:val="24"/>
      <w:szCs w:val="22"/>
      <w:lang w:eastAsia="ar-SA"/>
    </w:rPr>
  </w:style>
  <w:style w:type="character" w:customStyle="1" w:styleId="-40">
    <w:name w:val="Пункт-4 Знак"/>
    <w:link w:val="-4"/>
    <w:locked/>
    <w:rsid w:val="009568F6"/>
    <w:rPr>
      <w:sz w:val="28"/>
      <w:szCs w:val="24"/>
      <w:lang w:val="ru-RU" w:eastAsia="ru-RU" w:bidi="ar-SA"/>
    </w:rPr>
  </w:style>
  <w:style w:type="character" w:customStyle="1" w:styleId="aff5">
    <w:name w:val="Цветовое выделение"/>
    <w:rsid w:val="00371C29"/>
    <w:rPr>
      <w:b/>
      <w:bCs/>
      <w:color w:val="26282F"/>
    </w:rPr>
  </w:style>
  <w:style w:type="character" w:customStyle="1" w:styleId="aff6">
    <w:name w:val="Сравнение редакций. Добавленный фрагмент"/>
    <w:uiPriority w:val="99"/>
    <w:rsid w:val="00A46BC6"/>
    <w:rPr>
      <w:color w:val="000000"/>
      <w:shd w:val="clear" w:color="auto" w:fill="C1D7FF"/>
    </w:rPr>
  </w:style>
  <w:style w:type="paragraph" w:styleId="33">
    <w:name w:val="List Bullet 3"/>
    <w:basedOn w:val="a3"/>
    <w:autoRedefine/>
    <w:rsid w:val="008E1F1D"/>
    <w:pPr>
      <w:widowControl w:val="0"/>
      <w:tabs>
        <w:tab w:val="num" w:pos="0"/>
        <w:tab w:val="num" w:pos="1080"/>
      </w:tabs>
      <w:adjustRightInd w:val="0"/>
      <w:spacing w:before="120" w:line="288" w:lineRule="auto"/>
      <w:ind w:firstLine="720"/>
      <w:textAlignment w:val="baseline"/>
    </w:pPr>
    <w:rPr>
      <w:i/>
      <w:iCs/>
      <w:snapToGrid/>
      <w:szCs w:val="24"/>
    </w:rPr>
  </w:style>
  <w:style w:type="numbering" w:customStyle="1" w:styleId="StyleBulleted">
    <w:name w:val="StyleBulleted"/>
    <w:rsid w:val="008E1F1D"/>
    <w:pPr>
      <w:numPr>
        <w:numId w:val="7"/>
      </w:numPr>
    </w:pPr>
  </w:style>
  <w:style w:type="paragraph" w:customStyle="1" w:styleId="a2">
    <w:name w:val="Глава"/>
    <w:basedOn w:val="a3"/>
    <w:rsid w:val="00DC4AD3"/>
    <w:pPr>
      <w:pageBreakBefore/>
      <w:numPr>
        <w:numId w:val="8"/>
      </w:numPr>
      <w:suppressAutoHyphens/>
      <w:spacing w:before="720" w:after="240" w:line="288" w:lineRule="auto"/>
      <w:jc w:val="center"/>
      <w:outlineLvl w:val="0"/>
    </w:pPr>
    <w:rPr>
      <w:rFonts w:ascii="Arial" w:hAnsi="Arial" w:cs="Arial"/>
      <w:b/>
      <w:caps/>
      <w:snapToGrid/>
      <w:sz w:val="40"/>
      <w:szCs w:val="48"/>
    </w:rPr>
  </w:style>
  <w:style w:type="character" w:customStyle="1" w:styleId="FontStyle23">
    <w:name w:val="Font Style23"/>
    <w:rsid w:val="00DC4AD3"/>
    <w:rPr>
      <w:rFonts w:ascii="Arial" w:hAnsi="Arial" w:cs="Arial"/>
      <w:sz w:val="22"/>
      <w:szCs w:val="22"/>
    </w:rPr>
  </w:style>
  <w:style w:type="character" w:customStyle="1" w:styleId="af0">
    <w:name w:val="Текст сноски Знак"/>
    <w:link w:val="af"/>
    <w:semiHidden/>
    <w:rsid w:val="00DC4AD3"/>
    <w:rPr>
      <w:snapToGrid w:val="0"/>
      <w:lang w:val="ru-RU" w:eastAsia="ru-RU" w:bidi="ar-SA"/>
    </w:rPr>
  </w:style>
  <w:style w:type="character" w:customStyle="1" w:styleId="FontStyle20">
    <w:name w:val="Font Style20"/>
    <w:rsid w:val="00DC4AD3"/>
    <w:rPr>
      <w:rFonts w:ascii="Times New Roman" w:hAnsi="Times New Roman" w:cs="Times New Roman"/>
      <w:sz w:val="18"/>
      <w:szCs w:val="18"/>
    </w:rPr>
  </w:style>
  <w:style w:type="paragraph" w:customStyle="1" w:styleId="aff7">
    <w:name w:val="Знак"/>
    <w:basedOn w:val="a3"/>
    <w:rsid w:val="00D67A24"/>
    <w:pPr>
      <w:spacing w:after="160" w:line="240" w:lineRule="exact"/>
      <w:ind w:firstLine="0"/>
      <w:jc w:val="left"/>
    </w:pPr>
    <w:rPr>
      <w:rFonts w:ascii="Verdana" w:hAnsi="Verdana" w:cs="Verdana"/>
      <w:snapToGrid/>
      <w:sz w:val="20"/>
      <w:lang w:val="en-US" w:eastAsia="en-US"/>
    </w:rPr>
  </w:style>
  <w:style w:type="character" w:customStyle="1" w:styleId="aff8">
    <w:name w:val="Не вступил в силу"/>
    <w:rsid w:val="00ED3D8D"/>
    <w:rPr>
      <w:b/>
      <w:bCs/>
      <w:color w:val="000000"/>
      <w:shd w:val="clear" w:color="auto" w:fill="D8EDE8"/>
    </w:rPr>
  </w:style>
  <w:style w:type="paragraph" w:customStyle="1" w:styleId="aff9">
    <w:name w:val="Комментарий пользователя"/>
    <w:basedOn w:val="a3"/>
    <w:next w:val="a3"/>
    <w:rsid w:val="00616FC4"/>
    <w:pPr>
      <w:autoSpaceDE w:val="0"/>
      <w:autoSpaceDN w:val="0"/>
      <w:adjustRightInd w:val="0"/>
      <w:spacing w:before="75" w:line="240" w:lineRule="auto"/>
      <w:ind w:left="170" w:firstLine="0"/>
      <w:jc w:val="left"/>
    </w:pPr>
    <w:rPr>
      <w:rFonts w:ascii="Arial" w:hAnsi="Arial"/>
      <w:snapToGrid/>
      <w:color w:val="353842"/>
      <w:sz w:val="24"/>
      <w:szCs w:val="24"/>
      <w:shd w:val="clear" w:color="auto" w:fill="FFDFE0"/>
    </w:rPr>
  </w:style>
  <w:style w:type="character" w:customStyle="1" w:styleId="a8">
    <w:name w:val="Верхний колонтитул Знак"/>
    <w:link w:val="a7"/>
    <w:locked/>
    <w:rsid w:val="00B16648"/>
    <w:rPr>
      <w:i/>
      <w:snapToGrid w:val="0"/>
      <w:lang w:val="ru-RU" w:eastAsia="ru-RU" w:bidi="ar-SA"/>
    </w:rPr>
  </w:style>
  <w:style w:type="character" w:customStyle="1" w:styleId="afe">
    <w:name w:val="Примечание Знак"/>
    <w:link w:val="afd"/>
    <w:locked/>
    <w:rsid w:val="0060673F"/>
    <w:rPr>
      <w:snapToGrid w:val="0"/>
      <w:spacing w:val="20"/>
      <w:sz w:val="24"/>
      <w:lang w:val="ru-RU" w:eastAsia="ru-RU" w:bidi="ar-SA"/>
    </w:rPr>
  </w:style>
  <w:style w:type="character" w:customStyle="1" w:styleId="-30">
    <w:name w:val="Пункт-3 Знак"/>
    <w:link w:val="-3"/>
    <w:locked/>
    <w:rsid w:val="00867A4D"/>
    <w:rPr>
      <w:sz w:val="28"/>
      <w:szCs w:val="24"/>
      <w:lang w:val="ru-RU" w:eastAsia="ru-RU" w:bidi="ar-SA"/>
    </w:rPr>
  </w:style>
  <w:style w:type="paragraph" w:customStyle="1" w:styleId="23">
    <w:name w:val="Абзац списка2"/>
    <w:basedOn w:val="a3"/>
    <w:link w:val="ListParagraphChar"/>
    <w:rsid w:val="00867A4D"/>
    <w:pPr>
      <w:spacing w:line="240" w:lineRule="auto"/>
      <w:ind w:left="708" w:firstLine="0"/>
    </w:pPr>
    <w:rPr>
      <w:rFonts w:eastAsia="Calibri"/>
      <w:snapToGrid/>
      <w:sz w:val="24"/>
      <w:szCs w:val="24"/>
    </w:rPr>
  </w:style>
  <w:style w:type="paragraph" w:customStyle="1" w:styleId="S1">
    <w:name w:val="S_ЗаголовкиТаблицы1"/>
    <w:basedOn w:val="S"/>
    <w:rsid w:val="00867A4D"/>
    <w:pPr>
      <w:keepNext/>
      <w:jc w:val="center"/>
    </w:pPr>
    <w:rPr>
      <w:rFonts w:ascii="Arial" w:hAnsi="Arial"/>
      <w:b/>
      <w:caps/>
      <w:sz w:val="16"/>
      <w:szCs w:val="16"/>
    </w:rPr>
  </w:style>
  <w:style w:type="paragraph" w:customStyle="1" w:styleId="S0">
    <w:name w:val="S_НазваниеТаблицы"/>
    <w:basedOn w:val="S"/>
    <w:next w:val="S"/>
    <w:rsid w:val="00867A4D"/>
    <w:pPr>
      <w:keepNext/>
      <w:jc w:val="right"/>
    </w:pPr>
    <w:rPr>
      <w:rFonts w:ascii="Arial" w:hAnsi="Arial"/>
      <w:b/>
      <w:sz w:val="20"/>
    </w:rPr>
  </w:style>
  <w:style w:type="paragraph" w:customStyle="1" w:styleId="S">
    <w:name w:val="S_Обычный"/>
    <w:basedOn w:val="a3"/>
    <w:link w:val="S2"/>
    <w:rsid w:val="00867A4D"/>
    <w:pPr>
      <w:widowControl w:val="0"/>
      <w:spacing w:line="240" w:lineRule="auto"/>
      <w:ind w:firstLine="0"/>
    </w:pPr>
    <w:rPr>
      <w:rFonts w:eastAsia="Calibri"/>
      <w:snapToGrid/>
      <w:sz w:val="24"/>
      <w:szCs w:val="24"/>
    </w:rPr>
  </w:style>
  <w:style w:type="character" w:customStyle="1" w:styleId="S2">
    <w:name w:val="S_Обычный Знак"/>
    <w:link w:val="S"/>
    <w:locked/>
    <w:rsid w:val="00867A4D"/>
    <w:rPr>
      <w:rFonts w:eastAsia="Calibri"/>
      <w:sz w:val="24"/>
      <w:szCs w:val="24"/>
      <w:lang w:val="ru-RU" w:eastAsia="ru-RU" w:bidi="ar-SA"/>
    </w:rPr>
  </w:style>
  <w:style w:type="character" w:customStyle="1" w:styleId="ListParagraphChar">
    <w:name w:val="List Paragraph Char"/>
    <w:link w:val="23"/>
    <w:locked/>
    <w:rsid w:val="00867A4D"/>
    <w:rPr>
      <w:rFonts w:eastAsia="Calibri"/>
      <w:sz w:val="24"/>
      <w:szCs w:val="24"/>
      <w:lang w:val="ru-RU" w:eastAsia="ru-RU" w:bidi="ar-SA"/>
    </w:rPr>
  </w:style>
  <w:style w:type="character" w:customStyle="1" w:styleId="af8">
    <w:name w:val="Текст выноски Знак"/>
    <w:link w:val="af7"/>
    <w:semiHidden/>
    <w:locked/>
    <w:rsid w:val="00BB30EA"/>
    <w:rPr>
      <w:rFonts w:ascii="Tahoma" w:hAnsi="Tahoma" w:cs="Tahoma"/>
      <w:snapToGrid w:val="0"/>
      <w:sz w:val="16"/>
      <w:szCs w:val="16"/>
      <w:lang w:val="ru-RU" w:eastAsia="ru-RU" w:bidi="ar-SA"/>
    </w:rPr>
  </w:style>
  <w:style w:type="paragraph" w:customStyle="1" w:styleId="S10">
    <w:name w:val="S_Заголовок1_СписокН"/>
    <w:basedOn w:val="a3"/>
    <w:next w:val="S"/>
    <w:rsid w:val="00BB30EA"/>
    <w:pPr>
      <w:keepNext/>
      <w:pageBreakBefore/>
      <w:tabs>
        <w:tab w:val="num" w:pos="568"/>
      </w:tabs>
      <w:spacing w:line="240" w:lineRule="auto"/>
      <w:ind w:left="568" w:hanging="568"/>
      <w:outlineLvl w:val="0"/>
    </w:pPr>
    <w:rPr>
      <w:rFonts w:ascii="Arial" w:eastAsia="Calibri" w:hAnsi="Arial"/>
      <w:b/>
      <w:caps/>
      <w:snapToGrid/>
      <w:sz w:val="32"/>
      <w:szCs w:val="32"/>
    </w:rPr>
  </w:style>
  <w:style w:type="paragraph" w:customStyle="1" w:styleId="S20">
    <w:name w:val="S_Заголовок2_СписокН"/>
    <w:basedOn w:val="a3"/>
    <w:next w:val="S"/>
    <w:rsid w:val="00BB30EA"/>
    <w:pPr>
      <w:keepNext/>
      <w:tabs>
        <w:tab w:val="num" w:pos="1133"/>
      </w:tabs>
      <w:spacing w:line="240" w:lineRule="auto"/>
      <w:ind w:left="1133" w:hanging="1133"/>
      <w:outlineLvl w:val="1"/>
    </w:pPr>
    <w:rPr>
      <w:rFonts w:ascii="Arial" w:eastAsia="Calibri" w:hAnsi="Arial"/>
      <w:b/>
      <w:caps/>
      <w:snapToGrid/>
      <w:sz w:val="24"/>
      <w:szCs w:val="24"/>
    </w:rPr>
  </w:style>
  <w:style w:type="paragraph" w:customStyle="1" w:styleId="S3">
    <w:name w:val="S_Заголовок3_СписокН"/>
    <w:basedOn w:val="a3"/>
    <w:next w:val="S"/>
    <w:rsid w:val="00BB30EA"/>
    <w:pPr>
      <w:keepNext/>
      <w:tabs>
        <w:tab w:val="num" w:pos="1417"/>
      </w:tabs>
      <w:spacing w:line="240" w:lineRule="auto"/>
      <w:ind w:left="1417" w:hanging="1133"/>
    </w:pPr>
    <w:rPr>
      <w:rFonts w:ascii="Arial" w:eastAsia="Calibri" w:hAnsi="Arial"/>
      <w:b/>
      <w:i/>
      <w:caps/>
      <w:snapToGrid/>
      <w:sz w:val="20"/>
    </w:rPr>
  </w:style>
  <w:style w:type="paragraph" w:customStyle="1" w:styleId="24">
    <w:name w:val="Стиль Примечание + разреженный на  2 пт"/>
    <w:basedOn w:val="afd"/>
    <w:link w:val="25"/>
    <w:locked/>
    <w:rsid w:val="00567B93"/>
    <w:pPr>
      <w:numPr>
        <w:ilvl w:val="0"/>
      </w:numPr>
      <w:spacing w:before="120"/>
      <w:ind w:left="1134" w:right="1134" w:firstLine="851"/>
    </w:pPr>
    <w:rPr>
      <w:rFonts w:eastAsia="Calibri"/>
      <w:snapToGrid/>
      <w:spacing w:val="40"/>
      <w:sz w:val="28"/>
    </w:rPr>
  </w:style>
  <w:style w:type="character" w:customStyle="1" w:styleId="25">
    <w:name w:val="Стиль Примечание + разреженный на  2 пт Знак"/>
    <w:link w:val="24"/>
    <w:locked/>
    <w:rsid w:val="00567B93"/>
    <w:rPr>
      <w:rFonts w:eastAsia="Calibri"/>
      <w:spacing w:val="40"/>
      <w:sz w:val="28"/>
      <w:lang w:val="ru-RU" w:eastAsia="ru-RU" w:bidi="ar-SA"/>
    </w:rPr>
  </w:style>
  <w:style w:type="paragraph" w:customStyle="1" w:styleId="S21">
    <w:name w:val="S_ЗаголовкиТаблицы2"/>
    <w:basedOn w:val="S"/>
    <w:rsid w:val="00FF5FC5"/>
    <w:pPr>
      <w:jc w:val="center"/>
    </w:pPr>
    <w:rPr>
      <w:rFonts w:ascii="Arial" w:hAnsi="Arial"/>
      <w:b/>
      <w:sz w:val="14"/>
    </w:rPr>
  </w:style>
  <w:style w:type="character" w:customStyle="1" w:styleId="FootnoteTextChar">
    <w:name w:val="Footnote Text Char"/>
    <w:locked/>
    <w:rsid w:val="00BF662A"/>
    <w:rPr>
      <w:rFonts w:ascii="Times New Roman" w:hAnsi="Times New Roman" w:cs="Times New Roman"/>
      <w:sz w:val="20"/>
      <w:szCs w:val="20"/>
      <w:lang w:val="x-none" w:eastAsia="ru-RU"/>
    </w:rPr>
  </w:style>
  <w:style w:type="character" w:styleId="affa">
    <w:name w:val="Strong"/>
    <w:qFormat/>
    <w:rsid w:val="001962F9"/>
    <w:rPr>
      <w:b/>
      <w:bCs/>
    </w:rPr>
  </w:style>
  <w:style w:type="paragraph" w:styleId="affb">
    <w:name w:val="Normal (Web)"/>
    <w:basedOn w:val="a3"/>
    <w:uiPriority w:val="99"/>
    <w:rsid w:val="00164FE1"/>
    <w:pPr>
      <w:spacing w:before="100" w:beforeAutospacing="1" w:after="100" w:afterAutospacing="1" w:line="240" w:lineRule="auto"/>
      <w:ind w:firstLine="0"/>
      <w:jc w:val="left"/>
    </w:pPr>
    <w:rPr>
      <w:snapToGrid/>
      <w:sz w:val="24"/>
      <w:szCs w:val="24"/>
    </w:rPr>
  </w:style>
  <w:style w:type="character" w:customStyle="1" w:styleId="style1">
    <w:name w:val="style1"/>
    <w:basedOn w:val="a4"/>
    <w:rsid w:val="00164FE1"/>
  </w:style>
  <w:style w:type="table" w:styleId="affc">
    <w:name w:val="Table Grid"/>
    <w:basedOn w:val="a5"/>
    <w:rsid w:val="00844517"/>
    <w:pPr>
      <w:spacing w:line="360" w:lineRule="auto"/>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Знак Знак3"/>
    <w:basedOn w:val="a3"/>
    <w:rsid w:val="00BE4E5D"/>
    <w:pPr>
      <w:tabs>
        <w:tab w:val="num" w:pos="360"/>
      </w:tabs>
      <w:spacing w:after="160" w:line="240" w:lineRule="exact"/>
      <w:ind w:firstLine="0"/>
      <w:jc w:val="left"/>
    </w:pPr>
    <w:rPr>
      <w:rFonts w:ascii="Verdana" w:hAnsi="Verdana" w:cs="Verdana"/>
      <w:snapToGrid/>
      <w:sz w:val="20"/>
      <w:lang w:val="en-US" w:eastAsia="en-US"/>
    </w:rPr>
  </w:style>
  <w:style w:type="paragraph" w:customStyle="1" w:styleId="affd">
    <w:name w:val="Подподпункт"/>
    <w:basedOn w:val="a3"/>
    <w:rsid w:val="00993161"/>
    <w:pPr>
      <w:tabs>
        <w:tab w:val="num" w:pos="1080"/>
      </w:tabs>
      <w:ind w:left="1080" w:hanging="1080"/>
    </w:pPr>
  </w:style>
  <w:style w:type="paragraph" w:styleId="a">
    <w:name w:val="List Bullet"/>
    <w:basedOn w:val="a3"/>
    <w:autoRedefine/>
    <w:rsid w:val="006A7A4A"/>
    <w:pPr>
      <w:widowControl w:val="0"/>
      <w:numPr>
        <w:numId w:val="15"/>
      </w:numPr>
      <w:tabs>
        <w:tab w:val="clear" w:pos="360"/>
        <w:tab w:val="num" w:pos="405"/>
        <w:tab w:val="num" w:pos="644"/>
      </w:tabs>
      <w:autoSpaceDE w:val="0"/>
      <w:autoSpaceDN w:val="0"/>
      <w:adjustRightInd w:val="0"/>
      <w:spacing w:before="120" w:line="288" w:lineRule="auto"/>
      <w:ind w:firstLine="0"/>
      <w:textAlignment w:val="baseline"/>
    </w:pPr>
    <w:rPr>
      <w:rFonts w:eastAsia="Calibri"/>
      <w:snapToGrid/>
      <w:szCs w:val="28"/>
    </w:rPr>
  </w:style>
  <w:style w:type="paragraph" w:styleId="affe">
    <w:name w:val="endnote text"/>
    <w:basedOn w:val="a3"/>
    <w:semiHidden/>
    <w:rsid w:val="00391C26"/>
    <w:rPr>
      <w:sz w:val="20"/>
    </w:rPr>
  </w:style>
  <w:style w:type="character" w:styleId="afff">
    <w:name w:val="endnote reference"/>
    <w:semiHidden/>
    <w:rsid w:val="00391C26"/>
    <w:rPr>
      <w:vertAlign w:val="superscript"/>
    </w:rPr>
  </w:style>
  <w:style w:type="paragraph" w:styleId="afff0">
    <w:name w:val="List Paragraph"/>
    <w:basedOn w:val="a3"/>
    <w:uiPriority w:val="34"/>
    <w:qFormat/>
    <w:rsid w:val="00781A17"/>
    <w:pPr>
      <w:ind w:left="708"/>
    </w:pPr>
  </w:style>
  <w:style w:type="paragraph" w:customStyle="1" w:styleId="afff1">
    <w:name w:val="Знак"/>
    <w:basedOn w:val="a3"/>
    <w:rsid w:val="00BB16C8"/>
    <w:pPr>
      <w:tabs>
        <w:tab w:val="num" w:pos="360"/>
      </w:tabs>
      <w:spacing w:after="160" w:line="240" w:lineRule="exact"/>
      <w:ind w:firstLine="0"/>
      <w:jc w:val="left"/>
    </w:pPr>
    <w:rPr>
      <w:rFonts w:ascii="Verdana" w:hAnsi="Verdana" w:cs="Verdana"/>
      <w:snapToGrid/>
      <w:sz w:val="20"/>
      <w:lang w:val="en-US" w:eastAsia="en-US"/>
    </w:rPr>
  </w:style>
  <w:style w:type="paragraph" w:customStyle="1" w:styleId="msolistparagraph0">
    <w:name w:val="msolistparagraph"/>
    <w:basedOn w:val="a3"/>
    <w:rsid w:val="008F520F"/>
    <w:pPr>
      <w:spacing w:line="240" w:lineRule="auto"/>
      <w:ind w:left="720" w:firstLine="0"/>
      <w:jc w:val="left"/>
    </w:pPr>
    <w:rPr>
      <w:rFonts w:ascii="Calibri" w:hAnsi="Calibri"/>
      <w:snapToGrid/>
      <w:sz w:val="22"/>
      <w:szCs w:val="22"/>
      <w:lang w:eastAsia="en-US"/>
    </w:rPr>
  </w:style>
  <w:style w:type="character" w:styleId="afff2">
    <w:name w:val="Emphasis"/>
    <w:uiPriority w:val="20"/>
    <w:qFormat/>
    <w:rsid w:val="0099535B"/>
    <w:rPr>
      <w:i/>
      <w:iCs/>
    </w:rPr>
  </w:style>
  <w:style w:type="paragraph" w:styleId="afff3">
    <w:name w:val="Subtitle"/>
    <w:basedOn w:val="a3"/>
    <w:qFormat/>
    <w:rsid w:val="00896A8F"/>
    <w:pPr>
      <w:spacing w:line="240" w:lineRule="auto"/>
      <w:ind w:firstLine="0"/>
      <w:jc w:val="center"/>
    </w:pPr>
    <w:rPr>
      <w:b/>
      <w:snapToGrid/>
      <w:sz w:val="20"/>
    </w:rPr>
  </w:style>
  <w:style w:type="character" w:customStyle="1" w:styleId="HeaderChar">
    <w:name w:val="Header Char"/>
    <w:locked/>
    <w:rsid w:val="001B3B99"/>
    <w:rPr>
      <w:rFonts w:ascii="Times New Roman" w:hAnsi="Times New Roman" w:cs="Times New Roman"/>
      <w:sz w:val="24"/>
      <w:szCs w:val="24"/>
      <w:lang w:val="x-none" w:eastAsia="ru-RU"/>
    </w:rPr>
  </w:style>
  <w:style w:type="paragraph" w:styleId="35">
    <w:name w:val="Body Text 3"/>
    <w:basedOn w:val="a3"/>
    <w:link w:val="36"/>
    <w:rsid w:val="00683017"/>
    <w:pPr>
      <w:spacing w:after="120" w:line="240" w:lineRule="auto"/>
      <w:ind w:firstLine="0"/>
      <w:jc w:val="left"/>
    </w:pPr>
    <w:rPr>
      <w:snapToGrid/>
      <w:sz w:val="16"/>
      <w:szCs w:val="16"/>
    </w:rPr>
  </w:style>
  <w:style w:type="character" w:customStyle="1" w:styleId="36">
    <w:name w:val="Основной текст 3 Знак"/>
    <w:link w:val="35"/>
    <w:rsid w:val="00683017"/>
    <w:rPr>
      <w:sz w:val="16"/>
      <w:szCs w:val="16"/>
    </w:rPr>
  </w:style>
  <w:style w:type="paragraph" w:customStyle="1" w:styleId="ConsPlusNormal">
    <w:name w:val="ConsPlusNormal"/>
    <w:link w:val="ConsPlusNormal0"/>
    <w:rsid w:val="0068301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017"/>
    <w:rPr>
      <w:rFonts w:ascii="Arial" w:hAnsi="Arial" w:cs="Arial"/>
    </w:rPr>
  </w:style>
  <w:style w:type="paragraph" w:customStyle="1" w:styleId="ConsPlusTitle">
    <w:name w:val="ConsPlusTitle"/>
    <w:rsid w:val="00ED5421"/>
    <w:pPr>
      <w:widowControl w:val="0"/>
      <w:autoSpaceDE w:val="0"/>
      <w:autoSpaceDN w:val="0"/>
    </w:pPr>
    <w:rPr>
      <w:rFonts w:ascii="Calibri" w:hAnsi="Calibri" w:cs="Calibri"/>
      <w:b/>
      <w:sz w:val="22"/>
    </w:rPr>
  </w:style>
  <w:style w:type="character" w:customStyle="1" w:styleId="highlightcolor">
    <w:name w:val="highlightcolor"/>
    <w:basedOn w:val="a4"/>
    <w:rsid w:val="00ED6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spacing w:line="360" w:lineRule="auto"/>
      <w:ind w:firstLine="851"/>
      <w:jc w:val="both"/>
    </w:pPr>
    <w:rPr>
      <w:snapToGrid w:val="0"/>
      <w:sz w:val="28"/>
    </w:rPr>
  </w:style>
  <w:style w:type="paragraph" w:styleId="10">
    <w:name w:val="heading 1"/>
    <w:aliases w:val="Заголовок 1_стандарта"/>
    <w:basedOn w:val="a3"/>
    <w:next w:val="a3"/>
    <w:qFormat/>
    <w:pPr>
      <w:keepNext/>
      <w:keepLines/>
      <w:suppressAutoHyphens/>
      <w:spacing w:before="360" w:after="120" w:line="240" w:lineRule="auto"/>
      <w:ind w:firstLine="0"/>
      <w:jc w:val="center"/>
      <w:outlineLvl w:val="0"/>
    </w:pPr>
    <w:rPr>
      <w:b/>
      <w:kern w:val="28"/>
      <w:sz w:val="36"/>
    </w:rPr>
  </w:style>
  <w:style w:type="paragraph" w:styleId="2">
    <w:name w:val="heading 2"/>
    <w:aliases w:val="Заголовок 2 Знак"/>
    <w:basedOn w:val="a3"/>
    <w:next w:val="a3"/>
    <w:qFormat/>
    <w:pPr>
      <w:keepNext/>
      <w:numPr>
        <w:ilvl w:val="1"/>
        <w:numId w:val="1"/>
      </w:numPr>
      <w:tabs>
        <w:tab w:val="left" w:pos="540"/>
      </w:tabs>
      <w:suppressAutoHyphens/>
      <w:spacing w:before="240" w:after="120" w:line="240" w:lineRule="auto"/>
      <w:jc w:val="left"/>
      <w:outlineLvl w:val="1"/>
    </w:pPr>
    <w:rPr>
      <w:rFonts w:ascii="Arial" w:hAnsi="Arial"/>
      <w:b/>
      <w:szCs w:val="22"/>
    </w:rPr>
  </w:style>
  <w:style w:type="paragraph" w:styleId="3">
    <w:name w:val="heading 3"/>
    <w:basedOn w:val="a3"/>
    <w:next w:val="a3"/>
    <w:qFormat/>
    <w:pPr>
      <w:keepNext/>
      <w:numPr>
        <w:ilvl w:val="2"/>
        <w:numId w:val="2"/>
      </w:numPr>
      <w:tabs>
        <w:tab w:val="clear" w:pos="1701"/>
        <w:tab w:val="num" w:pos="643"/>
      </w:tabs>
      <w:suppressAutoHyphens/>
      <w:spacing w:before="120" w:after="120"/>
      <w:ind w:left="643" w:hanging="360"/>
      <w:outlineLvl w:val="2"/>
    </w:pPr>
    <w:rPr>
      <w:b/>
    </w:rPr>
  </w:style>
  <w:style w:type="paragraph" w:styleId="4">
    <w:name w:val="heading 4"/>
    <w:basedOn w:val="a3"/>
    <w:next w:val="a3"/>
    <w:qFormat/>
    <w:pPr>
      <w:keepNext/>
      <w:numPr>
        <w:ilvl w:val="3"/>
        <w:numId w:val="2"/>
      </w:numPr>
      <w:tabs>
        <w:tab w:val="clear" w:pos="3969"/>
        <w:tab w:val="num" w:pos="643"/>
      </w:tabs>
      <w:suppressAutoHyphens/>
      <w:spacing w:before="240" w:after="60"/>
      <w:ind w:left="643" w:hanging="360"/>
      <w:outlineLvl w:val="3"/>
    </w:pPr>
    <w:rPr>
      <w:b/>
      <w:i/>
    </w:rPr>
  </w:style>
  <w:style w:type="paragraph" w:styleId="5">
    <w:name w:val="heading 5"/>
    <w:basedOn w:val="a3"/>
    <w:next w:val="a3"/>
    <w:qFormat/>
    <w:pPr>
      <w:keepNext/>
      <w:numPr>
        <w:ilvl w:val="4"/>
        <w:numId w:val="3"/>
      </w:numPr>
      <w:tabs>
        <w:tab w:val="clear" w:pos="1008"/>
        <w:tab w:val="num" w:pos="3348"/>
      </w:tabs>
      <w:suppressAutoHyphens/>
      <w:spacing w:before="60"/>
      <w:ind w:left="3348" w:hanging="1080"/>
      <w:outlineLvl w:val="4"/>
    </w:pPr>
    <w:rPr>
      <w:b/>
      <w:sz w:val="26"/>
    </w:rPr>
  </w:style>
  <w:style w:type="paragraph" w:styleId="6">
    <w:name w:val="heading 6"/>
    <w:basedOn w:val="a3"/>
    <w:next w:val="a3"/>
    <w:qFormat/>
    <w:pPr>
      <w:widowControl w:val="0"/>
      <w:numPr>
        <w:ilvl w:val="5"/>
        <w:numId w:val="3"/>
      </w:numPr>
      <w:tabs>
        <w:tab w:val="clear" w:pos="1152"/>
        <w:tab w:val="num" w:pos="3348"/>
      </w:tabs>
      <w:suppressAutoHyphens/>
      <w:spacing w:before="240" w:after="60"/>
      <w:ind w:left="3348" w:hanging="1080"/>
      <w:outlineLvl w:val="5"/>
    </w:pPr>
    <w:rPr>
      <w:b/>
      <w:sz w:val="22"/>
    </w:rPr>
  </w:style>
  <w:style w:type="paragraph" w:styleId="7">
    <w:name w:val="heading 7"/>
    <w:basedOn w:val="a3"/>
    <w:next w:val="a3"/>
    <w:qFormat/>
    <w:pPr>
      <w:widowControl w:val="0"/>
      <w:numPr>
        <w:ilvl w:val="6"/>
        <w:numId w:val="3"/>
      </w:numPr>
      <w:tabs>
        <w:tab w:val="clear" w:pos="1296"/>
        <w:tab w:val="num" w:pos="3708"/>
      </w:tabs>
      <w:suppressAutoHyphens/>
      <w:spacing w:before="240" w:after="60"/>
      <w:ind w:left="3708" w:hanging="1440"/>
      <w:outlineLvl w:val="6"/>
    </w:pPr>
    <w:rPr>
      <w:sz w:val="26"/>
    </w:rPr>
  </w:style>
  <w:style w:type="paragraph" w:styleId="8">
    <w:name w:val="heading 8"/>
    <w:basedOn w:val="a3"/>
    <w:next w:val="a3"/>
    <w:qFormat/>
    <w:pPr>
      <w:widowControl w:val="0"/>
      <w:numPr>
        <w:ilvl w:val="7"/>
        <w:numId w:val="3"/>
      </w:numPr>
      <w:tabs>
        <w:tab w:val="clear" w:pos="1440"/>
        <w:tab w:val="num" w:pos="3708"/>
      </w:tabs>
      <w:suppressAutoHyphens/>
      <w:spacing w:before="240" w:after="60"/>
      <w:ind w:left="3708"/>
      <w:outlineLvl w:val="7"/>
    </w:pPr>
    <w:rPr>
      <w:i/>
      <w:sz w:val="26"/>
    </w:rPr>
  </w:style>
  <w:style w:type="paragraph" w:styleId="9">
    <w:name w:val="heading 9"/>
    <w:basedOn w:val="a3"/>
    <w:next w:val="a3"/>
    <w:qFormat/>
    <w:pPr>
      <w:widowControl w:val="0"/>
      <w:numPr>
        <w:ilvl w:val="8"/>
        <w:numId w:val="3"/>
      </w:numPr>
      <w:tabs>
        <w:tab w:val="clear" w:pos="1584"/>
        <w:tab w:val="num" w:pos="4068"/>
      </w:tabs>
      <w:suppressAutoHyphens/>
      <w:spacing w:before="240" w:after="60"/>
      <w:ind w:left="4068" w:hanging="180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pPr>
      <w:pBdr>
        <w:bottom w:val="single" w:sz="4" w:space="1" w:color="auto"/>
      </w:pBdr>
      <w:tabs>
        <w:tab w:val="center" w:pos="4153"/>
        <w:tab w:val="right" w:pos="8306"/>
      </w:tabs>
      <w:spacing w:line="240" w:lineRule="auto"/>
      <w:ind w:firstLine="0"/>
      <w:jc w:val="center"/>
    </w:pPr>
    <w:rPr>
      <w:i/>
      <w:sz w:val="20"/>
    </w:rPr>
  </w:style>
  <w:style w:type="character" w:styleId="a9">
    <w:name w:val="Hyperlink"/>
    <w:uiPriority w:val="99"/>
    <w:rsid w:val="00276131"/>
    <w:rPr>
      <w:color w:val="0000FF"/>
      <w:sz w:val="28"/>
      <w:u w:val="single"/>
    </w:rPr>
  </w:style>
  <w:style w:type="character" w:styleId="aa">
    <w:name w:val="footnote reference"/>
    <w:semiHidden/>
    <w:rPr>
      <w:vertAlign w:val="superscript"/>
    </w:rPr>
  </w:style>
  <w:style w:type="paragraph" w:customStyle="1" w:styleId="31">
    <w:name w:val="Пункт_3_заглав"/>
    <w:basedOn w:val="30"/>
    <w:rsid w:val="006535B5"/>
    <w:pPr>
      <w:keepNext/>
      <w:spacing w:before="240" w:after="120" w:line="240" w:lineRule="auto"/>
      <w:outlineLvl w:val="2"/>
    </w:pPr>
    <w:rPr>
      <w:b/>
    </w:rPr>
  </w:style>
  <w:style w:type="paragraph" w:styleId="ab">
    <w:name w:val="footer"/>
    <w:basedOn w:val="a3"/>
    <w:link w:val="ac"/>
    <w:pPr>
      <w:tabs>
        <w:tab w:val="right" w:pos="9355"/>
      </w:tabs>
      <w:spacing w:line="240" w:lineRule="auto"/>
      <w:ind w:firstLine="0"/>
      <w:jc w:val="left"/>
    </w:pPr>
    <w:rPr>
      <w:sz w:val="20"/>
    </w:rPr>
  </w:style>
  <w:style w:type="paragraph" w:customStyle="1" w:styleId="a1">
    <w:name w:val="нумерованный"/>
    <w:basedOn w:val="a3"/>
    <w:semiHidden/>
    <w:pPr>
      <w:numPr>
        <w:numId w:val="4"/>
      </w:numPr>
      <w:tabs>
        <w:tab w:val="clear" w:pos="1134"/>
        <w:tab w:val="num" w:pos="432"/>
      </w:tabs>
      <w:ind w:left="432" w:hanging="432"/>
    </w:pPr>
  </w:style>
  <w:style w:type="paragraph" w:styleId="11">
    <w:name w:val="toc 1"/>
    <w:basedOn w:val="a3"/>
    <w:next w:val="a3"/>
    <w:uiPriority w:val="39"/>
    <w:pPr>
      <w:keepNext/>
      <w:tabs>
        <w:tab w:val="left" w:pos="1134"/>
        <w:tab w:val="right" w:leader="dot" w:pos="9072"/>
      </w:tabs>
      <w:spacing w:before="120" w:after="80" w:line="240" w:lineRule="auto"/>
      <w:ind w:left="1134" w:right="1134" w:hanging="567"/>
      <w:jc w:val="left"/>
    </w:pPr>
    <w:rPr>
      <w:b/>
      <w:noProof/>
      <w:sz w:val="24"/>
    </w:rPr>
  </w:style>
  <w:style w:type="paragraph" w:styleId="21">
    <w:name w:val="toc 2"/>
    <w:basedOn w:val="a3"/>
    <w:next w:val="a3"/>
    <w:autoRedefine/>
    <w:uiPriority w:val="39"/>
    <w:rsid w:val="0063740E"/>
    <w:pPr>
      <w:tabs>
        <w:tab w:val="left" w:pos="1134"/>
        <w:tab w:val="right" w:leader="dot" w:pos="9923"/>
      </w:tabs>
      <w:spacing w:line="240" w:lineRule="auto"/>
      <w:ind w:left="993" w:hanging="426"/>
      <w:jc w:val="left"/>
    </w:pPr>
    <w:rPr>
      <w:rFonts w:ascii="Tahoma" w:hAnsi="Tahoma" w:cs="Tahoma"/>
      <w:noProof/>
      <w:sz w:val="20"/>
    </w:rPr>
  </w:style>
  <w:style w:type="paragraph" w:styleId="32">
    <w:name w:val="toc 3"/>
    <w:basedOn w:val="a3"/>
    <w:next w:val="a3"/>
    <w:autoRedefine/>
    <w:uiPriority w:val="39"/>
    <w:pPr>
      <w:tabs>
        <w:tab w:val="left" w:pos="2268"/>
        <w:tab w:val="right" w:leader="dot" w:pos="9061"/>
      </w:tabs>
      <w:spacing w:line="240" w:lineRule="auto"/>
      <w:ind w:left="2268" w:hanging="567"/>
    </w:pPr>
    <w:rPr>
      <w:noProof/>
      <w:sz w:val="24"/>
    </w:rPr>
  </w:style>
  <w:style w:type="paragraph" w:styleId="41">
    <w:name w:val="toc 4"/>
    <w:basedOn w:val="a3"/>
    <w:next w:val="a3"/>
    <w:autoRedefine/>
    <w:uiPriority w:val="39"/>
    <w:pPr>
      <w:ind w:left="840"/>
    </w:pPr>
  </w:style>
  <w:style w:type="paragraph" w:customStyle="1" w:styleId="20">
    <w:name w:val="Пункт_2"/>
    <w:basedOn w:val="a3"/>
    <w:rsid w:val="006535B5"/>
    <w:pPr>
      <w:numPr>
        <w:ilvl w:val="1"/>
        <w:numId w:val="16"/>
      </w:numPr>
      <w:tabs>
        <w:tab w:val="clear" w:pos="9639"/>
        <w:tab w:val="num" w:pos="1133"/>
      </w:tabs>
      <w:ind w:left="1133"/>
    </w:pPr>
  </w:style>
  <w:style w:type="paragraph" w:customStyle="1" w:styleId="30">
    <w:name w:val="Пункт_3"/>
    <w:basedOn w:val="20"/>
    <w:rsid w:val="006535B5"/>
    <w:pPr>
      <w:numPr>
        <w:ilvl w:val="2"/>
      </w:numPr>
    </w:pPr>
  </w:style>
  <w:style w:type="paragraph" w:styleId="ad">
    <w:name w:val="Document Map"/>
    <w:basedOn w:val="a3"/>
    <w:semiHidden/>
    <w:pPr>
      <w:shd w:val="clear" w:color="auto" w:fill="000080"/>
    </w:pPr>
    <w:rPr>
      <w:rFonts w:ascii="Tahoma" w:hAnsi="Tahoma"/>
      <w:sz w:val="20"/>
    </w:rPr>
  </w:style>
  <w:style w:type="paragraph" w:customStyle="1" w:styleId="ae">
    <w:name w:val="Таблица шапка"/>
    <w:basedOn w:val="a3"/>
    <w:semiHidden/>
    <w:pPr>
      <w:keepNext/>
      <w:spacing w:before="40" w:after="40" w:line="240" w:lineRule="auto"/>
      <w:ind w:left="57" w:right="57" w:firstLine="0"/>
      <w:jc w:val="left"/>
    </w:pPr>
    <w:rPr>
      <w:sz w:val="22"/>
    </w:rPr>
  </w:style>
  <w:style w:type="paragraph" w:styleId="af">
    <w:name w:val="footnote text"/>
    <w:basedOn w:val="a3"/>
    <w:link w:val="af0"/>
    <w:semiHidden/>
    <w:pPr>
      <w:spacing w:line="240" w:lineRule="auto"/>
    </w:pPr>
    <w:rPr>
      <w:sz w:val="20"/>
    </w:rPr>
  </w:style>
  <w:style w:type="paragraph" w:customStyle="1" w:styleId="af1">
    <w:name w:val="Текст таблицы"/>
    <w:basedOn w:val="a3"/>
    <w:semiHidden/>
    <w:pPr>
      <w:spacing w:before="40" w:after="40" w:line="240" w:lineRule="auto"/>
      <w:ind w:left="57" w:right="57" w:firstLine="0"/>
      <w:jc w:val="left"/>
    </w:pPr>
    <w:rPr>
      <w:sz w:val="24"/>
    </w:rPr>
  </w:style>
  <w:style w:type="paragraph" w:customStyle="1" w:styleId="12">
    <w:name w:val="Цитата 1"/>
    <w:basedOn w:val="a3"/>
    <w:semiHidden/>
    <w:pPr>
      <w:ind w:left="567" w:right="567"/>
    </w:pPr>
    <w:rPr>
      <w:rFonts w:ascii="Courier New" w:hAnsi="Courier New"/>
      <w:sz w:val="24"/>
    </w:rPr>
  </w:style>
  <w:style w:type="paragraph" w:customStyle="1" w:styleId="13">
    <w:name w:val="Цитата 1 заголовок"/>
    <w:basedOn w:val="a3"/>
    <w:next w:val="12"/>
    <w:semiHidden/>
    <w:pPr>
      <w:keepNext/>
      <w:spacing w:before="240" w:after="120" w:line="240" w:lineRule="auto"/>
      <w:ind w:left="567" w:right="567"/>
    </w:pPr>
    <w:rPr>
      <w:rFonts w:ascii="Courier New" w:hAnsi="Courier New"/>
      <w:b/>
      <w:sz w:val="24"/>
    </w:rPr>
  </w:style>
  <w:style w:type="paragraph" w:customStyle="1" w:styleId="14">
    <w:name w:val="Цитата 1 маркированный"/>
    <w:basedOn w:val="12"/>
    <w:semiHidden/>
    <w:pPr>
      <w:tabs>
        <w:tab w:val="num" w:pos="432"/>
      </w:tabs>
      <w:ind w:left="432" w:hanging="432"/>
    </w:pPr>
  </w:style>
  <w:style w:type="paragraph" w:customStyle="1" w:styleId="15">
    <w:name w:val="Текст выноски1"/>
    <w:basedOn w:val="a3"/>
    <w:semiHidden/>
    <w:rPr>
      <w:rFonts w:ascii="Tahoma" w:hAnsi="Tahoma" w:cs="Tahoma"/>
      <w:sz w:val="16"/>
      <w:szCs w:val="16"/>
    </w:rPr>
  </w:style>
  <w:style w:type="paragraph" w:styleId="af2">
    <w:name w:val="List Number"/>
    <w:basedOn w:val="a3"/>
    <w:rsid w:val="00102C9B"/>
    <w:pPr>
      <w:widowControl w:val="0"/>
      <w:tabs>
        <w:tab w:val="num" w:pos="1620"/>
      </w:tabs>
      <w:autoSpaceDE w:val="0"/>
      <w:autoSpaceDN w:val="0"/>
      <w:spacing w:before="120" w:line="240" w:lineRule="auto"/>
      <w:ind w:left="360" w:firstLine="720"/>
    </w:pPr>
    <w:rPr>
      <w:snapToGrid/>
      <w:sz w:val="20"/>
      <w:szCs w:val="24"/>
    </w:rPr>
  </w:style>
  <w:style w:type="character" w:styleId="af3">
    <w:name w:val="annotation reference"/>
    <w:semiHidden/>
    <w:rPr>
      <w:sz w:val="16"/>
      <w:szCs w:val="16"/>
    </w:rPr>
  </w:style>
  <w:style w:type="paragraph" w:styleId="af4">
    <w:name w:val="annotation text"/>
    <w:basedOn w:val="a3"/>
    <w:semiHidden/>
    <w:rPr>
      <w:sz w:val="20"/>
    </w:rPr>
  </w:style>
  <w:style w:type="character" w:styleId="af5">
    <w:name w:val="page number"/>
    <w:basedOn w:val="a4"/>
  </w:style>
  <w:style w:type="character" w:styleId="af6">
    <w:name w:val="FollowedHyperlink"/>
    <w:rPr>
      <w:color w:val="800080"/>
      <w:u w:val="single"/>
    </w:rPr>
  </w:style>
  <w:style w:type="paragraph" w:styleId="af7">
    <w:name w:val="Balloon Text"/>
    <w:basedOn w:val="a3"/>
    <w:link w:val="af8"/>
    <w:semiHidden/>
    <w:rPr>
      <w:rFonts w:ascii="Tahoma" w:hAnsi="Tahoma" w:cs="Tahoma"/>
      <w:sz w:val="16"/>
      <w:szCs w:val="16"/>
    </w:rPr>
  </w:style>
  <w:style w:type="character" w:customStyle="1" w:styleId="af9">
    <w:name w:val="комментарий"/>
    <w:rPr>
      <w:b/>
      <w:i/>
      <w:sz w:val="28"/>
    </w:rPr>
  </w:style>
  <w:style w:type="paragraph" w:customStyle="1" w:styleId="40">
    <w:name w:val="Пункт_4"/>
    <w:basedOn w:val="30"/>
    <w:rsid w:val="006535B5"/>
    <w:pPr>
      <w:numPr>
        <w:ilvl w:val="3"/>
      </w:numPr>
    </w:pPr>
    <w:rPr>
      <w:snapToGrid/>
    </w:rPr>
  </w:style>
  <w:style w:type="paragraph" w:styleId="afa">
    <w:name w:val="annotation subject"/>
    <w:basedOn w:val="af4"/>
    <w:next w:val="af4"/>
    <w:semiHidden/>
    <w:rsid w:val="00AC5C77"/>
    <w:rPr>
      <w:b/>
      <w:bCs/>
    </w:rPr>
  </w:style>
  <w:style w:type="paragraph" w:customStyle="1" w:styleId="5ABCD">
    <w:name w:val="Пункт_5_ABCD"/>
    <w:basedOn w:val="a3"/>
    <w:rsid w:val="006535B5"/>
    <w:pPr>
      <w:numPr>
        <w:ilvl w:val="4"/>
        <w:numId w:val="16"/>
      </w:numPr>
    </w:pPr>
  </w:style>
  <w:style w:type="paragraph" w:customStyle="1" w:styleId="1">
    <w:name w:val="Пункт_1"/>
    <w:basedOn w:val="a3"/>
    <w:rsid w:val="00501FBF"/>
    <w:pPr>
      <w:keepNext/>
      <w:numPr>
        <w:numId w:val="16"/>
      </w:numPr>
      <w:spacing w:before="480" w:after="240" w:line="240" w:lineRule="auto"/>
      <w:jc w:val="center"/>
      <w:outlineLvl w:val="0"/>
    </w:pPr>
    <w:rPr>
      <w:rFonts w:ascii="Arial" w:hAnsi="Arial"/>
      <w:b/>
      <w:sz w:val="32"/>
      <w:szCs w:val="28"/>
    </w:rPr>
  </w:style>
  <w:style w:type="paragraph" w:customStyle="1" w:styleId="afb">
    <w:name w:val="Пункт"/>
    <w:basedOn w:val="afc"/>
    <w:rsid w:val="009E352B"/>
    <w:pPr>
      <w:tabs>
        <w:tab w:val="num" w:pos="1985"/>
      </w:tabs>
      <w:spacing w:after="0"/>
      <w:ind w:left="1985" w:hanging="851"/>
    </w:pPr>
    <w:rPr>
      <w:snapToGrid/>
    </w:rPr>
  </w:style>
  <w:style w:type="paragraph" w:customStyle="1" w:styleId="afd">
    <w:name w:val="Примечание"/>
    <w:basedOn w:val="a3"/>
    <w:link w:val="afe"/>
    <w:rsid w:val="00894B14"/>
    <w:pPr>
      <w:numPr>
        <w:ilvl w:val="1"/>
      </w:numPr>
      <w:spacing w:before="240" w:after="240" w:line="240" w:lineRule="auto"/>
      <w:ind w:left="1701" w:right="567" w:firstLine="851"/>
    </w:pPr>
    <w:rPr>
      <w:spacing w:val="20"/>
      <w:sz w:val="24"/>
    </w:rPr>
  </w:style>
  <w:style w:type="paragraph" w:customStyle="1" w:styleId="aff">
    <w:name w:val="Пункт_б/н"/>
    <w:basedOn w:val="a3"/>
    <w:rsid w:val="006535B5"/>
    <w:pPr>
      <w:ind w:left="1134" w:firstLine="0"/>
    </w:pPr>
    <w:rPr>
      <w:szCs w:val="28"/>
    </w:rPr>
  </w:style>
  <w:style w:type="paragraph" w:styleId="aff0">
    <w:name w:val="Title"/>
    <w:basedOn w:val="a3"/>
    <w:qFormat/>
    <w:pPr>
      <w:widowControl w:val="0"/>
      <w:adjustRightInd w:val="0"/>
      <w:spacing w:line="360" w:lineRule="atLeast"/>
      <w:ind w:firstLine="0"/>
      <w:jc w:val="center"/>
      <w:textAlignment w:val="baseline"/>
    </w:pPr>
    <w:rPr>
      <w:b/>
      <w:bCs/>
      <w:snapToGrid/>
      <w:szCs w:val="24"/>
    </w:rPr>
  </w:style>
  <w:style w:type="paragraph" w:styleId="80">
    <w:name w:val="toc 8"/>
    <w:basedOn w:val="a3"/>
    <w:next w:val="a3"/>
    <w:autoRedefine/>
    <w:uiPriority w:val="39"/>
    <w:pPr>
      <w:spacing w:line="240" w:lineRule="auto"/>
      <w:ind w:left="1680" w:firstLine="0"/>
      <w:jc w:val="left"/>
    </w:pPr>
    <w:rPr>
      <w:snapToGrid/>
      <w:sz w:val="24"/>
      <w:szCs w:val="24"/>
    </w:rPr>
  </w:style>
  <w:style w:type="paragraph" w:styleId="50">
    <w:name w:val="toc 5"/>
    <w:basedOn w:val="a3"/>
    <w:next w:val="a3"/>
    <w:autoRedefine/>
    <w:uiPriority w:val="39"/>
    <w:pPr>
      <w:spacing w:line="240" w:lineRule="auto"/>
      <w:ind w:left="960" w:firstLine="0"/>
      <w:jc w:val="left"/>
    </w:pPr>
    <w:rPr>
      <w:snapToGrid/>
      <w:sz w:val="24"/>
      <w:szCs w:val="24"/>
    </w:rPr>
  </w:style>
  <w:style w:type="paragraph" w:styleId="afc">
    <w:name w:val="Body Text"/>
    <w:basedOn w:val="a3"/>
    <w:rsid w:val="009E352B"/>
    <w:pPr>
      <w:spacing w:after="120"/>
    </w:pPr>
  </w:style>
  <w:style w:type="paragraph" w:customStyle="1" w:styleId="aff1">
    <w:name w:val="Пункт Знак"/>
    <w:basedOn w:val="a3"/>
    <w:rsid w:val="009904F9"/>
    <w:pPr>
      <w:tabs>
        <w:tab w:val="num" w:pos="1134"/>
        <w:tab w:val="left" w:pos="1701"/>
      </w:tabs>
      <w:ind w:left="1134" w:hanging="567"/>
    </w:pPr>
  </w:style>
  <w:style w:type="numbering" w:customStyle="1" w:styleId="a0">
    <w:name w:val="Маркированный тире"/>
    <w:basedOn w:val="a6"/>
    <w:semiHidden/>
    <w:rsid w:val="008A6F2E"/>
    <w:pPr>
      <w:numPr>
        <w:numId w:val="5"/>
      </w:numPr>
    </w:pPr>
  </w:style>
  <w:style w:type="character" w:customStyle="1" w:styleId="ac">
    <w:name w:val="Нижний колонтитул Знак"/>
    <w:link w:val="ab"/>
    <w:rsid w:val="00536D7A"/>
    <w:rPr>
      <w:snapToGrid w:val="0"/>
      <w:lang w:val="ru-RU" w:eastAsia="ru-RU" w:bidi="ar-SA"/>
    </w:rPr>
  </w:style>
  <w:style w:type="numbering" w:styleId="111111">
    <w:name w:val="Outline List 2"/>
    <w:basedOn w:val="a6"/>
    <w:rsid w:val="008C2D78"/>
    <w:pPr>
      <w:numPr>
        <w:numId w:val="6"/>
      </w:numPr>
    </w:pPr>
  </w:style>
  <w:style w:type="paragraph" w:customStyle="1" w:styleId="aff2">
    <w:name w:val="Пункт б/н"/>
    <w:basedOn w:val="a3"/>
    <w:rsid w:val="00536D7A"/>
    <w:pPr>
      <w:tabs>
        <w:tab w:val="left" w:pos="1134"/>
      </w:tabs>
      <w:ind w:firstLine="567"/>
    </w:pPr>
  </w:style>
  <w:style w:type="paragraph" w:customStyle="1" w:styleId="aff3">
    <w:name w:val="Интерфейс"/>
    <w:basedOn w:val="a3"/>
    <w:next w:val="a3"/>
    <w:rsid w:val="00C602B4"/>
    <w:pPr>
      <w:autoSpaceDE w:val="0"/>
      <w:autoSpaceDN w:val="0"/>
      <w:adjustRightInd w:val="0"/>
      <w:spacing w:line="240" w:lineRule="auto"/>
      <w:ind w:firstLine="0"/>
    </w:pPr>
    <w:rPr>
      <w:rFonts w:ascii="Arial" w:hAnsi="Arial" w:cs="Arial"/>
      <w:snapToGrid/>
      <w:color w:val="D4D0C8"/>
      <w:sz w:val="16"/>
      <w:szCs w:val="16"/>
    </w:rPr>
  </w:style>
  <w:style w:type="character" w:customStyle="1" w:styleId="aff4">
    <w:name w:val="Гипертекстовая ссылка"/>
    <w:uiPriority w:val="99"/>
    <w:rsid w:val="00D84DF1"/>
    <w:rPr>
      <w:color w:val="008000"/>
    </w:rPr>
  </w:style>
  <w:style w:type="paragraph" w:styleId="60">
    <w:name w:val="toc 6"/>
    <w:basedOn w:val="a3"/>
    <w:next w:val="a3"/>
    <w:autoRedefine/>
    <w:uiPriority w:val="39"/>
    <w:rsid w:val="008D0503"/>
    <w:pPr>
      <w:spacing w:line="240" w:lineRule="auto"/>
      <w:ind w:left="1200" w:firstLine="0"/>
      <w:jc w:val="left"/>
    </w:pPr>
    <w:rPr>
      <w:snapToGrid/>
      <w:sz w:val="24"/>
      <w:szCs w:val="24"/>
    </w:rPr>
  </w:style>
  <w:style w:type="paragraph" w:styleId="70">
    <w:name w:val="toc 7"/>
    <w:basedOn w:val="a3"/>
    <w:next w:val="a3"/>
    <w:autoRedefine/>
    <w:uiPriority w:val="39"/>
    <w:rsid w:val="008D0503"/>
    <w:pPr>
      <w:spacing w:line="240" w:lineRule="auto"/>
      <w:ind w:left="1440" w:firstLine="0"/>
      <w:jc w:val="left"/>
    </w:pPr>
    <w:rPr>
      <w:snapToGrid/>
      <w:sz w:val="24"/>
      <w:szCs w:val="24"/>
    </w:rPr>
  </w:style>
  <w:style w:type="paragraph" w:styleId="90">
    <w:name w:val="toc 9"/>
    <w:basedOn w:val="a3"/>
    <w:next w:val="a3"/>
    <w:autoRedefine/>
    <w:uiPriority w:val="39"/>
    <w:rsid w:val="008D0503"/>
    <w:pPr>
      <w:spacing w:line="240" w:lineRule="auto"/>
      <w:ind w:left="1920" w:firstLine="0"/>
      <w:jc w:val="left"/>
    </w:pPr>
    <w:rPr>
      <w:snapToGrid/>
      <w:sz w:val="24"/>
      <w:szCs w:val="24"/>
    </w:rPr>
  </w:style>
  <w:style w:type="paragraph" w:customStyle="1" w:styleId="22">
    <w:name w:val="Пункт_2_заглав"/>
    <w:basedOn w:val="20"/>
    <w:next w:val="20"/>
    <w:rsid w:val="009D31BE"/>
    <w:pPr>
      <w:keepNext/>
      <w:tabs>
        <w:tab w:val="clear" w:pos="1133"/>
        <w:tab w:val="num" w:pos="9639"/>
      </w:tabs>
      <w:suppressAutoHyphens/>
      <w:spacing w:before="360" w:after="120"/>
      <w:ind w:left="9639"/>
      <w:outlineLvl w:val="1"/>
    </w:pPr>
    <w:rPr>
      <w:b/>
    </w:rPr>
  </w:style>
  <w:style w:type="paragraph" w:customStyle="1" w:styleId="51">
    <w:name w:val="Знак Знак5"/>
    <w:basedOn w:val="a3"/>
    <w:rsid w:val="000E67CD"/>
    <w:pPr>
      <w:tabs>
        <w:tab w:val="num" w:pos="360"/>
      </w:tabs>
      <w:spacing w:after="160" w:line="240" w:lineRule="exact"/>
      <w:ind w:firstLine="0"/>
      <w:jc w:val="left"/>
    </w:pPr>
    <w:rPr>
      <w:rFonts w:ascii="Verdana" w:hAnsi="Verdana" w:cs="Verdana"/>
      <w:snapToGrid/>
      <w:sz w:val="20"/>
      <w:lang w:val="en-US" w:eastAsia="en-US"/>
    </w:rPr>
  </w:style>
  <w:style w:type="character" w:customStyle="1" w:styleId="FontStyle21">
    <w:name w:val="Font Style21"/>
    <w:rsid w:val="009601F8"/>
    <w:rPr>
      <w:rFonts w:ascii="Times New Roman" w:hAnsi="Times New Roman" w:cs="Times New Roman" w:hint="default"/>
      <w:b/>
      <w:bCs/>
      <w:sz w:val="22"/>
      <w:szCs w:val="22"/>
    </w:rPr>
  </w:style>
  <w:style w:type="paragraph" w:customStyle="1" w:styleId="-3">
    <w:name w:val="Пункт-3"/>
    <w:basedOn w:val="a3"/>
    <w:link w:val="-30"/>
    <w:rsid w:val="002D12B0"/>
    <w:pPr>
      <w:tabs>
        <w:tab w:val="num" w:pos="4537"/>
      </w:tabs>
      <w:spacing w:line="240" w:lineRule="auto"/>
      <w:ind w:left="2552" w:firstLine="709"/>
    </w:pPr>
    <w:rPr>
      <w:snapToGrid/>
      <w:szCs w:val="24"/>
    </w:rPr>
  </w:style>
  <w:style w:type="paragraph" w:customStyle="1" w:styleId="-4">
    <w:name w:val="Пункт-4"/>
    <w:basedOn w:val="a3"/>
    <w:link w:val="-40"/>
    <w:rsid w:val="002D12B0"/>
    <w:pPr>
      <w:tabs>
        <w:tab w:val="num" w:pos="2127"/>
      </w:tabs>
      <w:spacing w:line="240" w:lineRule="auto"/>
      <w:ind w:left="142" w:firstLine="709"/>
    </w:pPr>
    <w:rPr>
      <w:snapToGrid/>
      <w:szCs w:val="24"/>
    </w:rPr>
  </w:style>
  <w:style w:type="paragraph" w:customStyle="1" w:styleId="-5">
    <w:name w:val="Пункт-5"/>
    <w:basedOn w:val="a3"/>
    <w:rsid w:val="002D12B0"/>
    <w:pPr>
      <w:tabs>
        <w:tab w:val="num" w:pos="1985"/>
      </w:tabs>
      <w:spacing w:line="240" w:lineRule="auto"/>
      <w:ind w:firstLine="709"/>
    </w:pPr>
    <w:rPr>
      <w:snapToGrid/>
      <w:szCs w:val="24"/>
    </w:rPr>
  </w:style>
  <w:style w:type="paragraph" w:customStyle="1" w:styleId="-6">
    <w:name w:val="Пункт-6"/>
    <w:basedOn w:val="a3"/>
    <w:rsid w:val="002D12B0"/>
    <w:pPr>
      <w:tabs>
        <w:tab w:val="num" w:pos="1985"/>
      </w:tabs>
      <w:spacing w:line="240" w:lineRule="auto"/>
      <w:ind w:firstLine="709"/>
    </w:pPr>
    <w:rPr>
      <w:snapToGrid/>
      <w:szCs w:val="24"/>
    </w:rPr>
  </w:style>
  <w:style w:type="paragraph" w:customStyle="1" w:styleId="-7">
    <w:name w:val="Пункт-7"/>
    <w:basedOn w:val="a3"/>
    <w:rsid w:val="002D12B0"/>
    <w:pPr>
      <w:tabs>
        <w:tab w:val="num" w:pos="360"/>
      </w:tabs>
      <w:spacing w:line="240" w:lineRule="auto"/>
      <w:ind w:firstLine="0"/>
    </w:pPr>
    <w:rPr>
      <w:snapToGrid/>
      <w:szCs w:val="24"/>
    </w:rPr>
  </w:style>
  <w:style w:type="paragraph" w:customStyle="1" w:styleId="-60">
    <w:name w:val="пункт-6"/>
    <w:basedOn w:val="a3"/>
    <w:rsid w:val="00263908"/>
    <w:pPr>
      <w:tabs>
        <w:tab w:val="num" w:pos="1701"/>
      </w:tabs>
      <w:spacing w:line="288" w:lineRule="auto"/>
      <w:ind w:firstLine="567"/>
    </w:pPr>
    <w:rPr>
      <w:snapToGrid/>
      <w:szCs w:val="28"/>
    </w:rPr>
  </w:style>
  <w:style w:type="paragraph" w:customStyle="1" w:styleId="16">
    <w:name w:val="Абзац списка1"/>
    <w:basedOn w:val="a3"/>
    <w:rsid w:val="00561FB3"/>
    <w:pPr>
      <w:spacing w:line="288" w:lineRule="auto"/>
      <w:ind w:left="720" w:firstLine="0"/>
    </w:pPr>
    <w:rPr>
      <w:rFonts w:cs="Calibri"/>
      <w:snapToGrid/>
      <w:sz w:val="24"/>
      <w:szCs w:val="22"/>
      <w:lang w:eastAsia="ar-SA"/>
    </w:rPr>
  </w:style>
  <w:style w:type="character" w:customStyle="1" w:styleId="-40">
    <w:name w:val="Пункт-4 Знак"/>
    <w:link w:val="-4"/>
    <w:locked/>
    <w:rsid w:val="009568F6"/>
    <w:rPr>
      <w:sz w:val="28"/>
      <w:szCs w:val="24"/>
      <w:lang w:val="ru-RU" w:eastAsia="ru-RU" w:bidi="ar-SA"/>
    </w:rPr>
  </w:style>
  <w:style w:type="character" w:customStyle="1" w:styleId="aff5">
    <w:name w:val="Цветовое выделение"/>
    <w:rsid w:val="00371C29"/>
    <w:rPr>
      <w:b/>
      <w:bCs/>
      <w:color w:val="26282F"/>
    </w:rPr>
  </w:style>
  <w:style w:type="character" w:customStyle="1" w:styleId="aff6">
    <w:name w:val="Сравнение редакций. Добавленный фрагмент"/>
    <w:uiPriority w:val="99"/>
    <w:rsid w:val="00A46BC6"/>
    <w:rPr>
      <w:color w:val="000000"/>
      <w:shd w:val="clear" w:color="auto" w:fill="C1D7FF"/>
    </w:rPr>
  </w:style>
  <w:style w:type="paragraph" w:styleId="33">
    <w:name w:val="List Bullet 3"/>
    <w:basedOn w:val="a3"/>
    <w:autoRedefine/>
    <w:rsid w:val="008E1F1D"/>
    <w:pPr>
      <w:widowControl w:val="0"/>
      <w:tabs>
        <w:tab w:val="num" w:pos="0"/>
        <w:tab w:val="num" w:pos="1080"/>
      </w:tabs>
      <w:adjustRightInd w:val="0"/>
      <w:spacing w:before="120" w:line="288" w:lineRule="auto"/>
      <w:ind w:firstLine="720"/>
      <w:textAlignment w:val="baseline"/>
    </w:pPr>
    <w:rPr>
      <w:i/>
      <w:iCs/>
      <w:snapToGrid/>
      <w:szCs w:val="24"/>
    </w:rPr>
  </w:style>
  <w:style w:type="numbering" w:customStyle="1" w:styleId="StyleBulleted">
    <w:name w:val="StyleBulleted"/>
    <w:rsid w:val="008E1F1D"/>
    <w:pPr>
      <w:numPr>
        <w:numId w:val="7"/>
      </w:numPr>
    </w:pPr>
  </w:style>
  <w:style w:type="paragraph" w:customStyle="1" w:styleId="a2">
    <w:name w:val="Глава"/>
    <w:basedOn w:val="a3"/>
    <w:rsid w:val="00DC4AD3"/>
    <w:pPr>
      <w:pageBreakBefore/>
      <w:numPr>
        <w:numId w:val="8"/>
      </w:numPr>
      <w:suppressAutoHyphens/>
      <w:spacing w:before="720" w:after="240" w:line="288" w:lineRule="auto"/>
      <w:jc w:val="center"/>
      <w:outlineLvl w:val="0"/>
    </w:pPr>
    <w:rPr>
      <w:rFonts w:ascii="Arial" w:hAnsi="Arial" w:cs="Arial"/>
      <w:b/>
      <w:caps/>
      <w:snapToGrid/>
      <w:sz w:val="40"/>
      <w:szCs w:val="48"/>
    </w:rPr>
  </w:style>
  <w:style w:type="character" w:customStyle="1" w:styleId="FontStyle23">
    <w:name w:val="Font Style23"/>
    <w:rsid w:val="00DC4AD3"/>
    <w:rPr>
      <w:rFonts w:ascii="Arial" w:hAnsi="Arial" w:cs="Arial"/>
      <w:sz w:val="22"/>
      <w:szCs w:val="22"/>
    </w:rPr>
  </w:style>
  <w:style w:type="character" w:customStyle="1" w:styleId="af0">
    <w:name w:val="Текст сноски Знак"/>
    <w:link w:val="af"/>
    <w:semiHidden/>
    <w:rsid w:val="00DC4AD3"/>
    <w:rPr>
      <w:snapToGrid w:val="0"/>
      <w:lang w:val="ru-RU" w:eastAsia="ru-RU" w:bidi="ar-SA"/>
    </w:rPr>
  </w:style>
  <w:style w:type="character" w:customStyle="1" w:styleId="FontStyle20">
    <w:name w:val="Font Style20"/>
    <w:rsid w:val="00DC4AD3"/>
    <w:rPr>
      <w:rFonts w:ascii="Times New Roman" w:hAnsi="Times New Roman" w:cs="Times New Roman"/>
      <w:sz w:val="18"/>
      <w:szCs w:val="18"/>
    </w:rPr>
  </w:style>
  <w:style w:type="paragraph" w:customStyle="1" w:styleId="aff7">
    <w:name w:val="Знак"/>
    <w:basedOn w:val="a3"/>
    <w:rsid w:val="00D67A24"/>
    <w:pPr>
      <w:spacing w:after="160" w:line="240" w:lineRule="exact"/>
      <w:ind w:firstLine="0"/>
      <w:jc w:val="left"/>
    </w:pPr>
    <w:rPr>
      <w:rFonts w:ascii="Verdana" w:hAnsi="Verdana" w:cs="Verdana"/>
      <w:snapToGrid/>
      <w:sz w:val="20"/>
      <w:lang w:val="en-US" w:eastAsia="en-US"/>
    </w:rPr>
  </w:style>
  <w:style w:type="character" w:customStyle="1" w:styleId="aff8">
    <w:name w:val="Не вступил в силу"/>
    <w:rsid w:val="00ED3D8D"/>
    <w:rPr>
      <w:b/>
      <w:bCs/>
      <w:color w:val="000000"/>
      <w:shd w:val="clear" w:color="auto" w:fill="D8EDE8"/>
    </w:rPr>
  </w:style>
  <w:style w:type="paragraph" w:customStyle="1" w:styleId="aff9">
    <w:name w:val="Комментарий пользователя"/>
    <w:basedOn w:val="a3"/>
    <w:next w:val="a3"/>
    <w:rsid w:val="00616FC4"/>
    <w:pPr>
      <w:autoSpaceDE w:val="0"/>
      <w:autoSpaceDN w:val="0"/>
      <w:adjustRightInd w:val="0"/>
      <w:spacing w:before="75" w:line="240" w:lineRule="auto"/>
      <w:ind w:left="170" w:firstLine="0"/>
      <w:jc w:val="left"/>
    </w:pPr>
    <w:rPr>
      <w:rFonts w:ascii="Arial" w:hAnsi="Arial"/>
      <w:snapToGrid/>
      <w:color w:val="353842"/>
      <w:sz w:val="24"/>
      <w:szCs w:val="24"/>
      <w:shd w:val="clear" w:color="auto" w:fill="FFDFE0"/>
    </w:rPr>
  </w:style>
  <w:style w:type="character" w:customStyle="1" w:styleId="a8">
    <w:name w:val="Верхний колонтитул Знак"/>
    <w:link w:val="a7"/>
    <w:locked/>
    <w:rsid w:val="00B16648"/>
    <w:rPr>
      <w:i/>
      <w:snapToGrid w:val="0"/>
      <w:lang w:val="ru-RU" w:eastAsia="ru-RU" w:bidi="ar-SA"/>
    </w:rPr>
  </w:style>
  <w:style w:type="character" w:customStyle="1" w:styleId="afe">
    <w:name w:val="Примечание Знак"/>
    <w:link w:val="afd"/>
    <w:locked/>
    <w:rsid w:val="0060673F"/>
    <w:rPr>
      <w:snapToGrid w:val="0"/>
      <w:spacing w:val="20"/>
      <w:sz w:val="24"/>
      <w:lang w:val="ru-RU" w:eastAsia="ru-RU" w:bidi="ar-SA"/>
    </w:rPr>
  </w:style>
  <w:style w:type="character" w:customStyle="1" w:styleId="-30">
    <w:name w:val="Пункт-3 Знак"/>
    <w:link w:val="-3"/>
    <w:locked/>
    <w:rsid w:val="00867A4D"/>
    <w:rPr>
      <w:sz w:val="28"/>
      <w:szCs w:val="24"/>
      <w:lang w:val="ru-RU" w:eastAsia="ru-RU" w:bidi="ar-SA"/>
    </w:rPr>
  </w:style>
  <w:style w:type="paragraph" w:customStyle="1" w:styleId="23">
    <w:name w:val="Абзац списка2"/>
    <w:basedOn w:val="a3"/>
    <w:link w:val="ListParagraphChar"/>
    <w:rsid w:val="00867A4D"/>
    <w:pPr>
      <w:spacing w:line="240" w:lineRule="auto"/>
      <w:ind w:left="708" w:firstLine="0"/>
    </w:pPr>
    <w:rPr>
      <w:rFonts w:eastAsia="Calibri"/>
      <w:snapToGrid/>
      <w:sz w:val="24"/>
      <w:szCs w:val="24"/>
    </w:rPr>
  </w:style>
  <w:style w:type="paragraph" w:customStyle="1" w:styleId="S1">
    <w:name w:val="S_ЗаголовкиТаблицы1"/>
    <w:basedOn w:val="S"/>
    <w:rsid w:val="00867A4D"/>
    <w:pPr>
      <w:keepNext/>
      <w:jc w:val="center"/>
    </w:pPr>
    <w:rPr>
      <w:rFonts w:ascii="Arial" w:hAnsi="Arial"/>
      <w:b/>
      <w:caps/>
      <w:sz w:val="16"/>
      <w:szCs w:val="16"/>
    </w:rPr>
  </w:style>
  <w:style w:type="paragraph" w:customStyle="1" w:styleId="S0">
    <w:name w:val="S_НазваниеТаблицы"/>
    <w:basedOn w:val="S"/>
    <w:next w:val="S"/>
    <w:rsid w:val="00867A4D"/>
    <w:pPr>
      <w:keepNext/>
      <w:jc w:val="right"/>
    </w:pPr>
    <w:rPr>
      <w:rFonts w:ascii="Arial" w:hAnsi="Arial"/>
      <w:b/>
      <w:sz w:val="20"/>
    </w:rPr>
  </w:style>
  <w:style w:type="paragraph" w:customStyle="1" w:styleId="S">
    <w:name w:val="S_Обычный"/>
    <w:basedOn w:val="a3"/>
    <w:link w:val="S2"/>
    <w:rsid w:val="00867A4D"/>
    <w:pPr>
      <w:widowControl w:val="0"/>
      <w:spacing w:line="240" w:lineRule="auto"/>
      <w:ind w:firstLine="0"/>
    </w:pPr>
    <w:rPr>
      <w:rFonts w:eastAsia="Calibri"/>
      <w:snapToGrid/>
      <w:sz w:val="24"/>
      <w:szCs w:val="24"/>
    </w:rPr>
  </w:style>
  <w:style w:type="character" w:customStyle="1" w:styleId="S2">
    <w:name w:val="S_Обычный Знак"/>
    <w:link w:val="S"/>
    <w:locked/>
    <w:rsid w:val="00867A4D"/>
    <w:rPr>
      <w:rFonts w:eastAsia="Calibri"/>
      <w:sz w:val="24"/>
      <w:szCs w:val="24"/>
      <w:lang w:val="ru-RU" w:eastAsia="ru-RU" w:bidi="ar-SA"/>
    </w:rPr>
  </w:style>
  <w:style w:type="character" w:customStyle="1" w:styleId="ListParagraphChar">
    <w:name w:val="List Paragraph Char"/>
    <w:link w:val="23"/>
    <w:locked/>
    <w:rsid w:val="00867A4D"/>
    <w:rPr>
      <w:rFonts w:eastAsia="Calibri"/>
      <w:sz w:val="24"/>
      <w:szCs w:val="24"/>
      <w:lang w:val="ru-RU" w:eastAsia="ru-RU" w:bidi="ar-SA"/>
    </w:rPr>
  </w:style>
  <w:style w:type="character" w:customStyle="1" w:styleId="af8">
    <w:name w:val="Текст выноски Знак"/>
    <w:link w:val="af7"/>
    <w:semiHidden/>
    <w:locked/>
    <w:rsid w:val="00BB30EA"/>
    <w:rPr>
      <w:rFonts w:ascii="Tahoma" w:hAnsi="Tahoma" w:cs="Tahoma"/>
      <w:snapToGrid w:val="0"/>
      <w:sz w:val="16"/>
      <w:szCs w:val="16"/>
      <w:lang w:val="ru-RU" w:eastAsia="ru-RU" w:bidi="ar-SA"/>
    </w:rPr>
  </w:style>
  <w:style w:type="paragraph" w:customStyle="1" w:styleId="S10">
    <w:name w:val="S_Заголовок1_СписокН"/>
    <w:basedOn w:val="a3"/>
    <w:next w:val="S"/>
    <w:rsid w:val="00BB30EA"/>
    <w:pPr>
      <w:keepNext/>
      <w:pageBreakBefore/>
      <w:tabs>
        <w:tab w:val="num" w:pos="568"/>
      </w:tabs>
      <w:spacing w:line="240" w:lineRule="auto"/>
      <w:ind w:left="568" w:hanging="568"/>
      <w:outlineLvl w:val="0"/>
    </w:pPr>
    <w:rPr>
      <w:rFonts w:ascii="Arial" w:eastAsia="Calibri" w:hAnsi="Arial"/>
      <w:b/>
      <w:caps/>
      <w:snapToGrid/>
      <w:sz w:val="32"/>
      <w:szCs w:val="32"/>
    </w:rPr>
  </w:style>
  <w:style w:type="paragraph" w:customStyle="1" w:styleId="S20">
    <w:name w:val="S_Заголовок2_СписокН"/>
    <w:basedOn w:val="a3"/>
    <w:next w:val="S"/>
    <w:rsid w:val="00BB30EA"/>
    <w:pPr>
      <w:keepNext/>
      <w:tabs>
        <w:tab w:val="num" w:pos="1133"/>
      </w:tabs>
      <w:spacing w:line="240" w:lineRule="auto"/>
      <w:ind w:left="1133" w:hanging="1133"/>
      <w:outlineLvl w:val="1"/>
    </w:pPr>
    <w:rPr>
      <w:rFonts w:ascii="Arial" w:eastAsia="Calibri" w:hAnsi="Arial"/>
      <w:b/>
      <w:caps/>
      <w:snapToGrid/>
      <w:sz w:val="24"/>
      <w:szCs w:val="24"/>
    </w:rPr>
  </w:style>
  <w:style w:type="paragraph" w:customStyle="1" w:styleId="S3">
    <w:name w:val="S_Заголовок3_СписокН"/>
    <w:basedOn w:val="a3"/>
    <w:next w:val="S"/>
    <w:rsid w:val="00BB30EA"/>
    <w:pPr>
      <w:keepNext/>
      <w:tabs>
        <w:tab w:val="num" w:pos="1417"/>
      </w:tabs>
      <w:spacing w:line="240" w:lineRule="auto"/>
      <w:ind w:left="1417" w:hanging="1133"/>
    </w:pPr>
    <w:rPr>
      <w:rFonts w:ascii="Arial" w:eastAsia="Calibri" w:hAnsi="Arial"/>
      <w:b/>
      <w:i/>
      <w:caps/>
      <w:snapToGrid/>
      <w:sz w:val="20"/>
    </w:rPr>
  </w:style>
  <w:style w:type="paragraph" w:customStyle="1" w:styleId="24">
    <w:name w:val="Стиль Примечание + разреженный на  2 пт"/>
    <w:basedOn w:val="afd"/>
    <w:link w:val="25"/>
    <w:locked/>
    <w:rsid w:val="00567B93"/>
    <w:pPr>
      <w:numPr>
        <w:ilvl w:val="0"/>
      </w:numPr>
      <w:spacing w:before="120"/>
      <w:ind w:left="1134" w:right="1134" w:firstLine="851"/>
    </w:pPr>
    <w:rPr>
      <w:rFonts w:eastAsia="Calibri"/>
      <w:snapToGrid/>
      <w:spacing w:val="40"/>
      <w:sz w:val="28"/>
    </w:rPr>
  </w:style>
  <w:style w:type="character" w:customStyle="1" w:styleId="25">
    <w:name w:val="Стиль Примечание + разреженный на  2 пт Знак"/>
    <w:link w:val="24"/>
    <w:locked/>
    <w:rsid w:val="00567B93"/>
    <w:rPr>
      <w:rFonts w:eastAsia="Calibri"/>
      <w:spacing w:val="40"/>
      <w:sz w:val="28"/>
      <w:lang w:val="ru-RU" w:eastAsia="ru-RU" w:bidi="ar-SA"/>
    </w:rPr>
  </w:style>
  <w:style w:type="paragraph" w:customStyle="1" w:styleId="S21">
    <w:name w:val="S_ЗаголовкиТаблицы2"/>
    <w:basedOn w:val="S"/>
    <w:rsid w:val="00FF5FC5"/>
    <w:pPr>
      <w:jc w:val="center"/>
    </w:pPr>
    <w:rPr>
      <w:rFonts w:ascii="Arial" w:hAnsi="Arial"/>
      <w:b/>
      <w:sz w:val="14"/>
    </w:rPr>
  </w:style>
  <w:style w:type="character" w:customStyle="1" w:styleId="FootnoteTextChar">
    <w:name w:val="Footnote Text Char"/>
    <w:locked/>
    <w:rsid w:val="00BF662A"/>
    <w:rPr>
      <w:rFonts w:ascii="Times New Roman" w:hAnsi="Times New Roman" w:cs="Times New Roman"/>
      <w:sz w:val="20"/>
      <w:szCs w:val="20"/>
      <w:lang w:val="x-none" w:eastAsia="ru-RU"/>
    </w:rPr>
  </w:style>
  <w:style w:type="character" w:styleId="affa">
    <w:name w:val="Strong"/>
    <w:qFormat/>
    <w:rsid w:val="001962F9"/>
    <w:rPr>
      <w:b/>
      <w:bCs/>
    </w:rPr>
  </w:style>
  <w:style w:type="paragraph" w:styleId="affb">
    <w:name w:val="Normal (Web)"/>
    <w:basedOn w:val="a3"/>
    <w:uiPriority w:val="99"/>
    <w:rsid w:val="00164FE1"/>
    <w:pPr>
      <w:spacing w:before="100" w:beforeAutospacing="1" w:after="100" w:afterAutospacing="1" w:line="240" w:lineRule="auto"/>
      <w:ind w:firstLine="0"/>
      <w:jc w:val="left"/>
    </w:pPr>
    <w:rPr>
      <w:snapToGrid/>
      <w:sz w:val="24"/>
      <w:szCs w:val="24"/>
    </w:rPr>
  </w:style>
  <w:style w:type="character" w:customStyle="1" w:styleId="style1">
    <w:name w:val="style1"/>
    <w:basedOn w:val="a4"/>
    <w:rsid w:val="00164FE1"/>
  </w:style>
  <w:style w:type="table" w:styleId="affc">
    <w:name w:val="Table Grid"/>
    <w:basedOn w:val="a5"/>
    <w:rsid w:val="00844517"/>
    <w:pPr>
      <w:spacing w:line="360" w:lineRule="auto"/>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Знак Знак3"/>
    <w:basedOn w:val="a3"/>
    <w:rsid w:val="00BE4E5D"/>
    <w:pPr>
      <w:tabs>
        <w:tab w:val="num" w:pos="360"/>
      </w:tabs>
      <w:spacing w:after="160" w:line="240" w:lineRule="exact"/>
      <w:ind w:firstLine="0"/>
      <w:jc w:val="left"/>
    </w:pPr>
    <w:rPr>
      <w:rFonts w:ascii="Verdana" w:hAnsi="Verdana" w:cs="Verdana"/>
      <w:snapToGrid/>
      <w:sz w:val="20"/>
      <w:lang w:val="en-US" w:eastAsia="en-US"/>
    </w:rPr>
  </w:style>
  <w:style w:type="paragraph" w:customStyle="1" w:styleId="affd">
    <w:name w:val="Подподпункт"/>
    <w:basedOn w:val="a3"/>
    <w:rsid w:val="00993161"/>
    <w:pPr>
      <w:tabs>
        <w:tab w:val="num" w:pos="1080"/>
      </w:tabs>
      <w:ind w:left="1080" w:hanging="1080"/>
    </w:pPr>
  </w:style>
  <w:style w:type="paragraph" w:styleId="a">
    <w:name w:val="List Bullet"/>
    <w:basedOn w:val="a3"/>
    <w:autoRedefine/>
    <w:rsid w:val="006A7A4A"/>
    <w:pPr>
      <w:widowControl w:val="0"/>
      <w:numPr>
        <w:numId w:val="15"/>
      </w:numPr>
      <w:tabs>
        <w:tab w:val="clear" w:pos="360"/>
        <w:tab w:val="num" w:pos="405"/>
        <w:tab w:val="num" w:pos="644"/>
      </w:tabs>
      <w:autoSpaceDE w:val="0"/>
      <w:autoSpaceDN w:val="0"/>
      <w:adjustRightInd w:val="0"/>
      <w:spacing w:before="120" w:line="288" w:lineRule="auto"/>
      <w:ind w:firstLine="0"/>
      <w:textAlignment w:val="baseline"/>
    </w:pPr>
    <w:rPr>
      <w:rFonts w:eastAsia="Calibri"/>
      <w:snapToGrid/>
      <w:szCs w:val="28"/>
    </w:rPr>
  </w:style>
  <w:style w:type="paragraph" w:styleId="affe">
    <w:name w:val="endnote text"/>
    <w:basedOn w:val="a3"/>
    <w:semiHidden/>
    <w:rsid w:val="00391C26"/>
    <w:rPr>
      <w:sz w:val="20"/>
    </w:rPr>
  </w:style>
  <w:style w:type="character" w:styleId="afff">
    <w:name w:val="endnote reference"/>
    <w:semiHidden/>
    <w:rsid w:val="00391C26"/>
    <w:rPr>
      <w:vertAlign w:val="superscript"/>
    </w:rPr>
  </w:style>
  <w:style w:type="paragraph" w:styleId="afff0">
    <w:name w:val="List Paragraph"/>
    <w:basedOn w:val="a3"/>
    <w:uiPriority w:val="34"/>
    <w:qFormat/>
    <w:rsid w:val="00781A17"/>
    <w:pPr>
      <w:ind w:left="708"/>
    </w:pPr>
  </w:style>
  <w:style w:type="paragraph" w:customStyle="1" w:styleId="afff1">
    <w:name w:val="Знак"/>
    <w:basedOn w:val="a3"/>
    <w:rsid w:val="00BB16C8"/>
    <w:pPr>
      <w:tabs>
        <w:tab w:val="num" w:pos="360"/>
      </w:tabs>
      <w:spacing w:after="160" w:line="240" w:lineRule="exact"/>
      <w:ind w:firstLine="0"/>
      <w:jc w:val="left"/>
    </w:pPr>
    <w:rPr>
      <w:rFonts w:ascii="Verdana" w:hAnsi="Verdana" w:cs="Verdana"/>
      <w:snapToGrid/>
      <w:sz w:val="20"/>
      <w:lang w:val="en-US" w:eastAsia="en-US"/>
    </w:rPr>
  </w:style>
  <w:style w:type="paragraph" w:customStyle="1" w:styleId="msolistparagraph0">
    <w:name w:val="msolistparagraph"/>
    <w:basedOn w:val="a3"/>
    <w:rsid w:val="008F520F"/>
    <w:pPr>
      <w:spacing w:line="240" w:lineRule="auto"/>
      <w:ind w:left="720" w:firstLine="0"/>
      <w:jc w:val="left"/>
    </w:pPr>
    <w:rPr>
      <w:rFonts w:ascii="Calibri" w:hAnsi="Calibri"/>
      <w:snapToGrid/>
      <w:sz w:val="22"/>
      <w:szCs w:val="22"/>
      <w:lang w:eastAsia="en-US"/>
    </w:rPr>
  </w:style>
  <w:style w:type="character" w:styleId="afff2">
    <w:name w:val="Emphasis"/>
    <w:uiPriority w:val="20"/>
    <w:qFormat/>
    <w:rsid w:val="0099535B"/>
    <w:rPr>
      <w:i/>
      <w:iCs/>
    </w:rPr>
  </w:style>
  <w:style w:type="paragraph" w:styleId="afff3">
    <w:name w:val="Subtitle"/>
    <w:basedOn w:val="a3"/>
    <w:qFormat/>
    <w:rsid w:val="00896A8F"/>
    <w:pPr>
      <w:spacing w:line="240" w:lineRule="auto"/>
      <w:ind w:firstLine="0"/>
      <w:jc w:val="center"/>
    </w:pPr>
    <w:rPr>
      <w:b/>
      <w:snapToGrid/>
      <w:sz w:val="20"/>
    </w:rPr>
  </w:style>
  <w:style w:type="character" w:customStyle="1" w:styleId="HeaderChar">
    <w:name w:val="Header Char"/>
    <w:locked/>
    <w:rsid w:val="001B3B99"/>
    <w:rPr>
      <w:rFonts w:ascii="Times New Roman" w:hAnsi="Times New Roman" w:cs="Times New Roman"/>
      <w:sz w:val="24"/>
      <w:szCs w:val="24"/>
      <w:lang w:val="x-none" w:eastAsia="ru-RU"/>
    </w:rPr>
  </w:style>
  <w:style w:type="paragraph" w:styleId="35">
    <w:name w:val="Body Text 3"/>
    <w:basedOn w:val="a3"/>
    <w:link w:val="36"/>
    <w:rsid w:val="00683017"/>
    <w:pPr>
      <w:spacing w:after="120" w:line="240" w:lineRule="auto"/>
      <w:ind w:firstLine="0"/>
      <w:jc w:val="left"/>
    </w:pPr>
    <w:rPr>
      <w:snapToGrid/>
      <w:sz w:val="16"/>
      <w:szCs w:val="16"/>
    </w:rPr>
  </w:style>
  <w:style w:type="character" w:customStyle="1" w:styleId="36">
    <w:name w:val="Основной текст 3 Знак"/>
    <w:link w:val="35"/>
    <w:rsid w:val="00683017"/>
    <w:rPr>
      <w:sz w:val="16"/>
      <w:szCs w:val="16"/>
    </w:rPr>
  </w:style>
  <w:style w:type="paragraph" w:customStyle="1" w:styleId="ConsPlusNormal">
    <w:name w:val="ConsPlusNormal"/>
    <w:link w:val="ConsPlusNormal0"/>
    <w:rsid w:val="0068301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017"/>
    <w:rPr>
      <w:rFonts w:ascii="Arial" w:hAnsi="Arial" w:cs="Arial"/>
    </w:rPr>
  </w:style>
  <w:style w:type="paragraph" w:customStyle="1" w:styleId="ConsPlusTitle">
    <w:name w:val="ConsPlusTitle"/>
    <w:rsid w:val="00ED5421"/>
    <w:pPr>
      <w:widowControl w:val="0"/>
      <w:autoSpaceDE w:val="0"/>
      <w:autoSpaceDN w:val="0"/>
    </w:pPr>
    <w:rPr>
      <w:rFonts w:ascii="Calibri" w:hAnsi="Calibri" w:cs="Calibri"/>
      <w:b/>
      <w:sz w:val="22"/>
    </w:rPr>
  </w:style>
  <w:style w:type="character" w:customStyle="1" w:styleId="highlightcolor">
    <w:name w:val="highlightcolor"/>
    <w:basedOn w:val="a4"/>
    <w:rsid w:val="00ED6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78649">
      <w:bodyDiv w:val="1"/>
      <w:marLeft w:val="0"/>
      <w:marRight w:val="0"/>
      <w:marTop w:val="0"/>
      <w:marBottom w:val="0"/>
      <w:divBdr>
        <w:top w:val="none" w:sz="0" w:space="0" w:color="auto"/>
        <w:left w:val="none" w:sz="0" w:space="0" w:color="auto"/>
        <w:bottom w:val="none" w:sz="0" w:space="0" w:color="auto"/>
        <w:right w:val="none" w:sz="0" w:space="0" w:color="auto"/>
      </w:divBdr>
    </w:div>
    <w:div w:id="808977170">
      <w:bodyDiv w:val="1"/>
      <w:marLeft w:val="0"/>
      <w:marRight w:val="0"/>
      <w:marTop w:val="0"/>
      <w:marBottom w:val="0"/>
      <w:divBdr>
        <w:top w:val="none" w:sz="0" w:space="0" w:color="auto"/>
        <w:left w:val="none" w:sz="0" w:space="0" w:color="auto"/>
        <w:bottom w:val="none" w:sz="0" w:space="0" w:color="auto"/>
        <w:right w:val="none" w:sz="0" w:space="0" w:color="auto"/>
      </w:divBdr>
    </w:div>
    <w:div w:id="828909222">
      <w:bodyDiv w:val="1"/>
      <w:marLeft w:val="0"/>
      <w:marRight w:val="0"/>
      <w:marTop w:val="0"/>
      <w:marBottom w:val="0"/>
      <w:divBdr>
        <w:top w:val="none" w:sz="0" w:space="0" w:color="auto"/>
        <w:left w:val="none" w:sz="0" w:space="0" w:color="auto"/>
        <w:bottom w:val="none" w:sz="0" w:space="0" w:color="auto"/>
        <w:right w:val="none" w:sz="0" w:space="0" w:color="auto"/>
      </w:divBdr>
    </w:div>
    <w:div w:id="856389239">
      <w:bodyDiv w:val="1"/>
      <w:marLeft w:val="0"/>
      <w:marRight w:val="0"/>
      <w:marTop w:val="0"/>
      <w:marBottom w:val="0"/>
      <w:divBdr>
        <w:top w:val="none" w:sz="0" w:space="0" w:color="auto"/>
        <w:left w:val="none" w:sz="0" w:space="0" w:color="auto"/>
        <w:bottom w:val="none" w:sz="0" w:space="0" w:color="auto"/>
        <w:right w:val="none" w:sz="0" w:space="0" w:color="auto"/>
      </w:divBdr>
    </w:div>
    <w:div w:id="1002244088">
      <w:bodyDiv w:val="1"/>
      <w:marLeft w:val="0"/>
      <w:marRight w:val="0"/>
      <w:marTop w:val="0"/>
      <w:marBottom w:val="0"/>
      <w:divBdr>
        <w:top w:val="none" w:sz="0" w:space="0" w:color="auto"/>
        <w:left w:val="none" w:sz="0" w:space="0" w:color="auto"/>
        <w:bottom w:val="none" w:sz="0" w:space="0" w:color="auto"/>
        <w:right w:val="none" w:sz="0" w:space="0" w:color="auto"/>
      </w:divBdr>
    </w:div>
    <w:div w:id="1032997514">
      <w:bodyDiv w:val="1"/>
      <w:marLeft w:val="0"/>
      <w:marRight w:val="0"/>
      <w:marTop w:val="0"/>
      <w:marBottom w:val="0"/>
      <w:divBdr>
        <w:top w:val="none" w:sz="0" w:space="0" w:color="auto"/>
        <w:left w:val="none" w:sz="0" w:space="0" w:color="auto"/>
        <w:bottom w:val="none" w:sz="0" w:space="0" w:color="auto"/>
        <w:right w:val="none" w:sz="0" w:space="0" w:color="auto"/>
      </w:divBdr>
    </w:div>
    <w:div w:id="1623147154">
      <w:bodyDiv w:val="1"/>
      <w:marLeft w:val="0"/>
      <w:marRight w:val="0"/>
      <w:marTop w:val="0"/>
      <w:marBottom w:val="0"/>
      <w:divBdr>
        <w:top w:val="none" w:sz="0" w:space="0" w:color="auto"/>
        <w:left w:val="none" w:sz="0" w:space="0" w:color="auto"/>
        <w:bottom w:val="none" w:sz="0" w:space="0" w:color="auto"/>
        <w:right w:val="none" w:sz="0" w:space="0" w:color="auto"/>
      </w:divBdr>
    </w:div>
    <w:div w:id="1907447305">
      <w:bodyDiv w:val="1"/>
      <w:marLeft w:val="0"/>
      <w:marRight w:val="0"/>
      <w:marTop w:val="0"/>
      <w:marBottom w:val="0"/>
      <w:divBdr>
        <w:top w:val="none" w:sz="0" w:space="0" w:color="auto"/>
        <w:left w:val="none" w:sz="0" w:space="0" w:color="auto"/>
        <w:bottom w:val="none" w:sz="0" w:space="0" w:color="auto"/>
        <w:right w:val="none" w:sz="0" w:space="0" w:color="auto"/>
      </w:divBdr>
    </w:div>
    <w:div w:id="2064597008">
      <w:bodyDiv w:val="1"/>
      <w:marLeft w:val="0"/>
      <w:marRight w:val="0"/>
      <w:marTop w:val="0"/>
      <w:marBottom w:val="0"/>
      <w:divBdr>
        <w:top w:val="none" w:sz="0" w:space="0" w:color="auto"/>
        <w:left w:val="none" w:sz="0" w:space="0" w:color="auto"/>
        <w:bottom w:val="none" w:sz="0" w:space="0" w:color="auto"/>
        <w:right w:val="none" w:sz="0" w:space="0" w:color="auto"/>
      </w:divBdr>
      <w:divsChild>
        <w:div w:id="533738410">
          <w:marLeft w:val="105"/>
          <w:marRight w:val="0"/>
          <w:marTop w:val="0"/>
          <w:marBottom w:val="0"/>
          <w:divBdr>
            <w:top w:val="none" w:sz="0" w:space="0" w:color="auto"/>
            <w:left w:val="none" w:sz="0" w:space="0" w:color="auto"/>
            <w:bottom w:val="none" w:sz="0" w:space="0" w:color="auto"/>
            <w:right w:val="none" w:sz="0" w:space="0" w:color="auto"/>
          </w:divBdr>
        </w:div>
        <w:div w:id="1011494705">
          <w:marLeft w:val="0"/>
          <w:marRight w:val="0"/>
          <w:marTop w:val="0"/>
          <w:marBottom w:val="0"/>
          <w:divBdr>
            <w:top w:val="none" w:sz="0" w:space="0" w:color="auto"/>
            <w:left w:val="none" w:sz="0" w:space="0" w:color="auto"/>
            <w:bottom w:val="none" w:sz="0" w:space="0" w:color="auto"/>
            <w:right w:val="none" w:sz="0" w:space="0" w:color="auto"/>
          </w:divBdr>
          <w:divsChild>
            <w:div w:id="306319513">
              <w:marLeft w:val="0"/>
              <w:marRight w:val="0"/>
              <w:marTop w:val="0"/>
              <w:marBottom w:val="0"/>
              <w:divBdr>
                <w:top w:val="none" w:sz="0" w:space="0" w:color="auto"/>
                <w:left w:val="none" w:sz="0" w:space="0" w:color="auto"/>
                <w:bottom w:val="none" w:sz="0" w:space="0" w:color="auto"/>
                <w:right w:val="none" w:sz="0" w:space="0" w:color="auto"/>
              </w:divBdr>
              <w:divsChild>
                <w:div w:id="6874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tc.ru/tender/documents/trade_docs/polozhenie_o_zakupkakh.aspx" TargetMode="External"/><Relationship Id="rId18" Type="http://schemas.openxmlformats.org/officeDocument/2006/relationships/hyperlink" Target="http://www.consultant.ru/document/cons_doc_LAW_116964/441d00be62e3224cdc0514cffaf2a26b5b40a1c7/" TargetMode="External"/><Relationship Id="rId26" Type="http://schemas.openxmlformats.org/officeDocument/2006/relationships/hyperlink" Target="http://base.garant.ru/70819336/" TargetMode="External"/><Relationship Id="rId39" Type="http://schemas.openxmlformats.org/officeDocument/2006/relationships/hyperlink" Target="consultantplus://offline/ref=39BE0E9A47D97DEF5BB33A2B75ACB5A828E08995247CE073CD072215A1AC859747870D51D380F92168DC2BBA011CDBE594EB672A1294K6o0K" TargetMode="External"/><Relationship Id="rId21" Type="http://schemas.openxmlformats.org/officeDocument/2006/relationships/hyperlink" Target="consultantplus://offline/ref=B013FAC7267B994889A645AE4400FDDB641688E132DFE380716CDF8DD51A42105A47E8E4ADF8908FFA605134AE670B1AC2B5DA72RC77M" TargetMode="External"/><Relationship Id="rId34" Type="http://schemas.openxmlformats.org/officeDocument/2006/relationships/hyperlink" Target="http://www.consultant.ru/document/cons_doc_LAW_116964/a3b63487ad7d07ce045a07b0f1e7a9d9b064de95/" TargetMode="External"/><Relationship Id="rId42" Type="http://schemas.openxmlformats.org/officeDocument/2006/relationships/hyperlink" Target="consultantplus://offline/ref=39BE0E9A47D97DEF5BB33A2B75ACB5A828EF8E962F7CE073CD072215A1AC859747870D51D587FD2168DC2BBA011CDBE594EB672A1294K6o0K" TargetMode="External"/><Relationship Id="rId47" Type="http://schemas.openxmlformats.org/officeDocument/2006/relationships/hyperlink" Target="http://www.consultant.ru/document/cons_doc_LAW_116964/fddec0f5c16a67f6fca41f9e31dfb0dcc72cc49a/" TargetMode="External"/><Relationship Id="rId50" Type="http://schemas.openxmlformats.org/officeDocument/2006/relationships/hyperlink" Target="http://mobileonline.garant.ru/"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document/cons_doc_LAW_116964/7ebde198084b87c82df00e99d34872c74b0229b7/" TargetMode="External"/><Relationship Id="rId17" Type="http://schemas.openxmlformats.org/officeDocument/2006/relationships/hyperlink" Target="http://www.consultant.ru/document/cons_doc_LAW_116964/37e1872f520f85fa67531def03a4de8a3754a821/" TargetMode="External"/><Relationship Id="rId25" Type="http://schemas.openxmlformats.org/officeDocument/2006/relationships/hyperlink" Target="http://www.consultant.ru/document/cons_doc_LAW_116964/a3b63487ad7d07ce045a07b0f1e7a9d9b064de95/" TargetMode="External"/><Relationship Id="rId33" Type="http://schemas.openxmlformats.org/officeDocument/2006/relationships/hyperlink" Target="http://www.consultant.ru/document/cons_doc_LAW_116964/a3b63487ad7d07ce045a07b0f1e7a9d9b064de95/" TargetMode="External"/><Relationship Id="rId38" Type="http://schemas.openxmlformats.org/officeDocument/2006/relationships/hyperlink" Target="consultantplus://offline/ref=39BE0E9A47D97DEF5BB33A2B75ACB5A828E08995247CE073CD072215A1AC859747870D52D384F5233B863BBE4849DEFB9CF1792C0C9461ADKAo4K" TargetMode="External"/><Relationship Id="rId46" Type="http://schemas.openxmlformats.org/officeDocument/2006/relationships/hyperlink" Target="http://www.consultant.ru/document/cons_doc_LAW_61763/4fd2ccf6a182a2b787ee4617151ecac811a23b50/" TargetMode="External"/><Relationship Id="rId2" Type="http://schemas.openxmlformats.org/officeDocument/2006/relationships/numbering" Target="numbering.xml"/><Relationship Id="rId16" Type="http://schemas.openxmlformats.org/officeDocument/2006/relationships/hyperlink" Target="http://www.consultant.ru/document/cons_doc_LAW_7578/" TargetMode="External"/><Relationship Id="rId20" Type="http://schemas.openxmlformats.org/officeDocument/2006/relationships/hyperlink" Target="http://base.garant.ru/70229396/" TargetMode="External"/><Relationship Id="rId29" Type="http://schemas.openxmlformats.org/officeDocument/2006/relationships/hyperlink" Target="http://base.garant.ru/12136454/" TargetMode="External"/><Relationship Id="rId41" Type="http://schemas.openxmlformats.org/officeDocument/2006/relationships/hyperlink" Target="consultantplus://offline/ref=39BE0E9A47D97DEF5BB33A2B75ACB5A828E08995247CE073CD072215A1AC859747870D51D38DFB2168DC2BBA011CDBE594EB672A1294K6o0K"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6DD7855D03476AAE8DB710D9F9BAB275D2859C02173DFE2A18B1F501F349A3EEE65F7D3EA152427046433FEF7A549353636A4FCA5278B34Dl5M" TargetMode="External"/><Relationship Id="rId24" Type="http://schemas.openxmlformats.org/officeDocument/2006/relationships/hyperlink" Target="garantF1://10064072.0" TargetMode="External"/><Relationship Id="rId32" Type="http://schemas.openxmlformats.org/officeDocument/2006/relationships/hyperlink" Target="http://www.consultant.ru/document/cons_doc_LAW_116964/a3b63487ad7d07ce045a07b0f1e7a9d9b064de95/" TargetMode="External"/><Relationship Id="rId37" Type="http://schemas.openxmlformats.org/officeDocument/2006/relationships/hyperlink" Target="consultantplus://offline/ref=39BE0E9A47D97DEF5BB33A2B75ACB5A828E08991217DE073CD072215A1AC859747870D52D285F92168DC2BBA011CDBE594EB672A1294K6o0K" TargetMode="External"/><Relationship Id="rId40" Type="http://schemas.openxmlformats.org/officeDocument/2006/relationships/hyperlink" Target="consultantplus://offline/ref=39BE0E9A47D97DEF5BB33A2B75ACB5A828E08995247CE073CD072215A1AC859747870D51D382FF2168DC2BBA011CDBE594EB672A1294K6o0K" TargetMode="External"/><Relationship Id="rId45" Type="http://schemas.openxmlformats.org/officeDocument/2006/relationships/hyperlink" Target="garantF1://12038258.49"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base.garant.ru/70192442/" TargetMode="External"/><Relationship Id="rId23" Type="http://schemas.openxmlformats.org/officeDocument/2006/relationships/hyperlink" Target="http://www.consultant.ru/document/cons_doc_LAW_116964/7ebde198084b87c82df00e99d34872c74b0229b7/" TargetMode="External"/><Relationship Id="rId28" Type="http://schemas.openxmlformats.org/officeDocument/2006/relationships/hyperlink" Target="http://www.consultant.ru/document/cons_doc_LAW_116964/fddec0f5c16a67f6fca41f9e31dfb0dcc72cc49a/" TargetMode="External"/><Relationship Id="rId36" Type="http://schemas.openxmlformats.org/officeDocument/2006/relationships/hyperlink" Target="consultantplus://offline/ref=39BE0E9A47D97DEF5BB33A2B75ACB5A828E08991217DE073CD072215A1AC859747870D50DA81FF2168DC2BBA011CDBE594EB672A1294K6o0K" TargetMode="External"/><Relationship Id="rId49" Type="http://schemas.openxmlformats.org/officeDocument/2006/relationships/hyperlink" Target="http://mobileonline.garant.ru/" TargetMode="External"/><Relationship Id="rId10" Type="http://schemas.openxmlformats.org/officeDocument/2006/relationships/hyperlink" Target="garantF1://890941.1829" TargetMode="External"/><Relationship Id="rId19" Type="http://schemas.openxmlformats.org/officeDocument/2006/relationships/hyperlink" Target="http://base.garant.ru/70227594/" TargetMode="External"/><Relationship Id="rId31" Type="http://schemas.openxmlformats.org/officeDocument/2006/relationships/hyperlink" Target="garantF1://71890264.1000" TargetMode="External"/><Relationship Id="rId44" Type="http://schemas.openxmlformats.org/officeDocument/2006/relationships/hyperlink" Target="garantF1://10064072.758" TargetMode="External"/><Relationship Id="rId52"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1890264.2000" TargetMode="External"/><Relationship Id="rId22" Type="http://schemas.openxmlformats.org/officeDocument/2006/relationships/hyperlink" Target="http://base.garant.ru/70229396/" TargetMode="External"/><Relationship Id="rId27" Type="http://schemas.openxmlformats.org/officeDocument/2006/relationships/hyperlink" Target="garantF1://70719336.1000" TargetMode="External"/><Relationship Id="rId30" Type="http://schemas.openxmlformats.org/officeDocument/2006/relationships/hyperlink" Target="garantF1://71868598.3000" TargetMode="External"/><Relationship Id="rId35" Type="http://schemas.openxmlformats.org/officeDocument/2006/relationships/hyperlink" Target="consultantplus://offline/ref=39BE0E9A47D97DEF5BB33A2B75ACB5A828EF8E962F7CE073CD072215A1AC859747870D56D287F67E6DC93AE20C14CDFB90F17B2810K9o7K" TargetMode="External"/><Relationship Id="rId43" Type="http://schemas.openxmlformats.org/officeDocument/2006/relationships/hyperlink" Target="consultantplus://offline/ref=39BE0E9A47D97DEF5BB33A2B75ACB5A828E08C93277CE073CD072215A1AC859747870D57D785F67E6DC93AE20C14CDFB90F17B2810K9o7K" TargetMode="External"/><Relationship Id="rId48" Type="http://schemas.openxmlformats.org/officeDocument/2006/relationships/hyperlink" Target="http://www.consultant.ru/document/cons_doc_LAW_116964/abaed2a6542e099751fb73fa730d2b1ce5dc93ce/"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mobileonline.garant.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base.garant.ru/70819336/" TargetMode="External"/><Relationship Id="rId1" Type="http://schemas.openxmlformats.org/officeDocument/2006/relationships/hyperlink" Target="http://base.garant.ru/707827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3E9B-669D-4647-B3A7-70B2E0E3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64</Pages>
  <Words>28224</Words>
  <Characters>207246</Characters>
  <Application>Microsoft Office Word</Application>
  <DocSecurity>0</DocSecurity>
  <Lines>1727</Lines>
  <Paragraphs>469</Paragraphs>
  <ScaleCrop>false</ScaleCrop>
  <HeadingPairs>
    <vt:vector size="2" baseType="variant">
      <vt:variant>
        <vt:lpstr>Название</vt:lpstr>
      </vt:variant>
      <vt:variant>
        <vt:i4>1</vt:i4>
      </vt:variant>
    </vt:vector>
  </HeadingPairs>
  <TitlesOfParts>
    <vt:vector size="1" baseType="lpstr">
      <vt:lpstr>Типовае положение о закупках</vt:lpstr>
    </vt:vector>
  </TitlesOfParts>
  <Company/>
  <LinksUpToDate>false</LinksUpToDate>
  <CharactersWithSpaces>235001</CharactersWithSpaces>
  <SharedDoc>false</SharedDoc>
  <HLinks>
    <vt:vector size="702" baseType="variant">
      <vt:variant>
        <vt:i4>1966119</vt:i4>
      </vt:variant>
      <vt:variant>
        <vt:i4>777</vt:i4>
      </vt:variant>
      <vt:variant>
        <vt:i4>0</vt:i4>
      </vt:variant>
      <vt:variant>
        <vt:i4>5</vt:i4>
      </vt:variant>
      <vt:variant>
        <vt:lpwstr/>
      </vt:variant>
      <vt:variant>
        <vt:lpwstr>sub_64</vt:lpwstr>
      </vt:variant>
      <vt:variant>
        <vt:i4>7602221</vt:i4>
      </vt:variant>
      <vt:variant>
        <vt:i4>771</vt:i4>
      </vt:variant>
      <vt:variant>
        <vt:i4>0</vt:i4>
      </vt:variant>
      <vt:variant>
        <vt:i4>5</vt:i4>
      </vt:variant>
      <vt:variant>
        <vt:lpwstr>http://mobileonline.garant.ru/</vt:lpwstr>
      </vt:variant>
      <vt:variant>
        <vt:lpwstr>/compare/12188083/57413689/tab/1/paragraph/221:2</vt:lpwstr>
      </vt:variant>
      <vt:variant>
        <vt:i4>7602221</vt:i4>
      </vt:variant>
      <vt:variant>
        <vt:i4>768</vt:i4>
      </vt:variant>
      <vt:variant>
        <vt:i4>0</vt:i4>
      </vt:variant>
      <vt:variant>
        <vt:i4>5</vt:i4>
      </vt:variant>
      <vt:variant>
        <vt:lpwstr>http://mobileonline.garant.ru/</vt:lpwstr>
      </vt:variant>
      <vt:variant>
        <vt:lpwstr>/compare/12188083/57413689/tab/1/paragraph/221:2</vt:lpwstr>
      </vt:variant>
      <vt:variant>
        <vt:i4>7602221</vt:i4>
      </vt:variant>
      <vt:variant>
        <vt:i4>765</vt:i4>
      </vt:variant>
      <vt:variant>
        <vt:i4>0</vt:i4>
      </vt:variant>
      <vt:variant>
        <vt:i4>5</vt:i4>
      </vt:variant>
      <vt:variant>
        <vt:lpwstr>http://mobileonline.garant.ru/</vt:lpwstr>
      </vt:variant>
      <vt:variant>
        <vt:lpwstr>/compare/12188083/57413689/tab/1/paragraph/221:2</vt:lpwstr>
      </vt:variant>
      <vt:variant>
        <vt:i4>7602221</vt:i4>
      </vt:variant>
      <vt:variant>
        <vt:i4>762</vt:i4>
      </vt:variant>
      <vt:variant>
        <vt:i4>0</vt:i4>
      </vt:variant>
      <vt:variant>
        <vt:i4>5</vt:i4>
      </vt:variant>
      <vt:variant>
        <vt:lpwstr>http://mobileonline.garant.ru/</vt:lpwstr>
      </vt:variant>
      <vt:variant>
        <vt:lpwstr>/compare/12188083/57413689/tab/1/paragraph/221:2</vt:lpwstr>
      </vt:variant>
      <vt:variant>
        <vt:i4>2883669</vt:i4>
      </vt:variant>
      <vt:variant>
        <vt:i4>759</vt:i4>
      </vt:variant>
      <vt:variant>
        <vt:i4>0</vt:i4>
      </vt:variant>
      <vt:variant>
        <vt:i4>5</vt:i4>
      </vt:variant>
      <vt:variant>
        <vt:lpwstr>http://www.consultant.ru/document/cons_doc_LAW_116964/abaed2a6542e099751fb73fa730d2b1ce5dc93ce/</vt:lpwstr>
      </vt:variant>
      <vt:variant>
        <vt:lpwstr/>
      </vt:variant>
      <vt:variant>
        <vt:i4>2293844</vt:i4>
      </vt:variant>
      <vt:variant>
        <vt:i4>756</vt:i4>
      </vt:variant>
      <vt:variant>
        <vt:i4>0</vt:i4>
      </vt:variant>
      <vt:variant>
        <vt:i4>5</vt:i4>
      </vt:variant>
      <vt:variant>
        <vt:lpwstr>http://www.consultant.ru/document/cons_doc_LAW_116964/fddec0f5c16a67f6fca41f9e31dfb0dcc72cc49a/</vt:lpwstr>
      </vt:variant>
      <vt:variant>
        <vt:lpwstr/>
      </vt:variant>
      <vt:variant>
        <vt:i4>2424859</vt:i4>
      </vt:variant>
      <vt:variant>
        <vt:i4>753</vt:i4>
      </vt:variant>
      <vt:variant>
        <vt:i4>0</vt:i4>
      </vt:variant>
      <vt:variant>
        <vt:i4>5</vt:i4>
      </vt:variant>
      <vt:variant>
        <vt:lpwstr>http://www.consultant.ru/document/cons_doc_LAW_61763/4fd2ccf6a182a2b787ee4617151ecac811a23b50/</vt:lpwstr>
      </vt:variant>
      <vt:variant>
        <vt:lpwstr/>
      </vt:variant>
      <vt:variant>
        <vt:i4>7405623</vt:i4>
      </vt:variant>
      <vt:variant>
        <vt:i4>750</vt:i4>
      </vt:variant>
      <vt:variant>
        <vt:i4>0</vt:i4>
      </vt:variant>
      <vt:variant>
        <vt:i4>5</vt:i4>
      </vt:variant>
      <vt:variant>
        <vt:lpwstr>garantf1://12038258.49/</vt:lpwstr>
      </vt:variant>
      <vt:variant>
        <vt:lpwstr/>
      </vt:variant>
      <vt:variant>
        <vt:i4>6029315</vt:i4>
      </vt:variant>
      <vt:variant>
        <vt:i4>747</vt:i4>
      </vt:variant>
      <vt:variant>
        <vt:i4>0</vt:i4>
      </vt:variant>
      <vt:variant>
        <vt:i4>5</vt:i4>
      </vt:variant>
      <vt:variant>
        <vt:lpwstr>garantf1://10064072.758/</vt:lpwstr>
      </vt:variant>
      <vt:variant>
        <vt:lpwstr/>
      </vt:variant>
      <vt:variant>
        <vt:i4>2031650</vt:i4>
      </vt:variant>
      <vt:variant>
        <vt:i4>708</vt:i4>
      </vt:variant>
      <vt:variant>
        <vt:i4>0</vt:i4>
      </vt:variant>
      <vt:variant>
        <vt:i4>5</vt:i4>
      </vt:variant>
      <vt:variant>
        <vt:lpwstr/>
      </vt:variant>
      <vt:variant>
        <vt:lpwstr>sub_304045</vt:lpwstr>
      </vt:variant>
      <vt:variant>
        <vt:i4>1638439</vt:i4>
      </vt:variant>
      <vt:variant>
        <vt:i4>702</vt:i4>
      </vt:variant>
      <vt:variant>
        <vt:i4>0</vt:i4>
      </vt:variant>
      <vt:variant>
        <vt:i4>5</vt:i4>
      </vt:variant>
      <vt:variant>
        <vt:lpwstr/>
      </vt:variant>
      <vt:variant>
        <vt:lpwstr>sub_304013</vt:lpwstr>
      </vt:variant>
      <vt:variant>
        <vt:i4>4915211</vt:i4>
      </vt:variant>
      <vt:variant>
        <vt:i4>699</vt:i4>
      </vt:variant>
      <vt:variant>
        <vt:i4>0</vt:i4>
      </vt:variant>
      <vt:variant>
        <vt:i4>5</vt:i4>
      </vt:variant>
      <vt:variant>
        <vt:lpwstr>garantf1://71878480.1000/</vt:lpwstr>
      </vt:variant>
      <vt:variant>
        <vt:lpwstr/>
      </vt:variant>
      <vt:variant>
        <vt:i4>7536726</vt:i4>
      </vt:variant>
      <vt:variant>
        <vt:i4>690</vt:i4>
      </vt:variant>
      <vt:variant>
        <vt:i4>0</vt:i4>
      </vt:variant>
      <vt:variant>
        <vt:i4>5</vt:i4>
      </vt:variant>
      <vt:variant>
        <vt:lpwstr>http://www.consultant.ru/document/cons_doc_LAW_116964/a3b63487ad7d07ce045a07b0f1e7a9d9b064de95/</vt:lpwstr>
      </vt:variant>
      <vt:variant>
        <vt:lpwstr/>
      </vt:variant>
      <vt:variant>
        <vt:i4>7536726</vt:i4>
      </vt:variant>
      <vt:variant>
        <vt:i4>681</vt:i4>
      </vt:variant>
      <vt:variant>
        <vt:i4>0</vt:i4>
      </vt:variant>
      <vt:variant>
        <vt:i4>5</vt:i4>
      </vt:variant>
      <vt:variant>
        <vt:lpwstr>http://www.consultant.ru/document/cons_doc_LAW_116964/a3b63487ad7d07ce045a07b0f1e7a9d9b064de95/</vt:lpwstr>
      </vt:variant>
      <vt:variant>
        <vt:lpwstr/>
      </vt:variant>
      <vt:variant>
        <vt:i4>7536726</vt:i4>
      </vt:variant>
      <vt:variant>
        <vt:i4>675</vt:i4>
      </vt:variant>
      <vt:variant>
        <vt:i4>0</vt:i4>
      </vt:variant>
      <vt:variant>
        <vt:i4>5</vt:i4>
      </vt:variant>
      <vt:variant>
        <vt:lpwstr>http://www.consultant.ru/document/cons_doc_LAW_116964/a3b63487ad7d07ce045a07b0f1e7a9d9b064de95/</vt:lpwstr>
      </vt:variant>
      <vt:variant>
        <vt:lpwstr/>
      </vt:variant>
      <vt:variant>
        <vt:i4>5046279</vt:i4>
      </vt:variant>
      <vt:variant>
        <vt:i4>672</vt:i4>
      </vt:variant>
      <vt:variant>
        <vt:i4>0</vt:i4>
      </vt:variant>
      <vt:variant>
        <vt:i4>5</vt:i4>
      </vt:variant>
      <vt:variant>
        <vt:lpwstr>garantf1://71890264.1000/</vt:lpwstr>
      </vt:variant>
      <vt:variant>
        <vt:lpwstr/>
      </vt:variant>
      <vt:variant>
        <vt:i4>4849665</vt:i4>
      </vt:variant>
      <vt:variant>
        <vt:i4>669</vt:i4>
      </vt:variant>
      <vt:variant>
        <vt:i4>0</vt:i4>
      </vt:variant>
      <vt:variant>
        <vt:i4>5</vt:i4>
      </vt:variant>
      <vt:variant>
        <vt:lpwstr>garantf1://71868598.3000/</vt:lpwstr>
      </vt:variant>
      <vt:variant>
        <vt:lpwstr/>
      </vt:variant>
      <vt:variant>
        <vt:i4>2031650</vt:i4>
      </vt:variant>
      <vt:variant>
        <vt:i4>660</vt:i4>
      </vt:variant>
      <vt:variant>
        <vt:i4>0</vt:i4>
      </vt:variant>
      <vt:variant>
        <vt:i4>5</vt:i4>
      </vt:variant>
      <vt:variant>
        <vt:lpwstr/>
      </vt:variant>
      <vt:variant>
        <vt:lpwstr>sub_304045</vt:lpwstr>
      </vt:variant>
      <vt:variant>
        <vt:i4>3932206</vt:i4>
      </vt:variant>
      <vt:variant>
        <vt:i4>642</vt:i4>
      </vt:variant>
      <vt:variant>
        <vt:i4>0</vt:i4>
      </vt:variant>
      <vt:variant>
        <vt:i4>5</vt:i4>
      </vt:variant>
      <vt:variant>
        <vt:lpwstr>http://base.garant.ru/12136454/</vt:lpwstr>
      </vt:variant>
      <vt:variant>
        <vt:lpwstr/>
      </vt:variant>
      <vt:variant>
        <vt:i4>2293844</vt:i4>
      </vt:variant>
      <vt:variant>
        <vt:i4>597</vt:i4>
      </vt:variant>
      <vt:variant>
        <vt:i4>0</vt:i4>
      </vt:variant>
      <vt:variant>
        <vt:i4>5</vt:i4>
      </vt:variant>
      <vt:variant>
        <vt:lpwstr>http://www.consultant.ru/document/cons_doc_LAW_116964/fddec0f5c16a67f6fca41f9e31dfb0dcc72cc49a/</vt:lpwstr>
      </vt:variant>
      <vt:variant>
        <vt:lpwstr/>
      </vt:variant>
      <vt:variant>
        <vt:i4>5111821</vt:i4>
      </vt:variant>
      <vt:variant>
        <vt:i4>594</vt:i4>
      </vt:variant>
      <vt:variant>
        <vt:i4>0</vt:i4>
      </vt:variant>
      <vt:variant>
        <vt:i4>5</vt:i4>
      </vt:variant>
      <vt:variant>
        <vt:lpwstr>garantf1://70719336.1000/</vt:lpwstr>
      </vt:variant>
      <vt:variant>
        <vt:lpwstr/>
      </vt:variant>
      <vt:variant>
        <vt:i4>5046276</vt:i4>
      </vt:variant>
      <vt:variant>
        <vt:i4>591</vt:i4>
      </vt:variant>
      <vt:variant>
        <vt:i4>0</vt:i4>
      </vt:variant>
      <vt:variant>
        <vt:i4>5</vt:i4>
      </vt:variant>
      <vt:variant>
        <vt:lpwstr>garantf1://71890264.2000/</vt:lpwstr>
      </vt:variant>
      <vt:variant>
        <vt:lpwstr/>
      </vt:variant>
      <vt:variant>
        <vt:i4>7536726</vt:i4>
      </vt:variant>
      <vt:variant>
        <vt:i4>564</vt:i4>
      </vt:variant>
      <vt:variant>
        <vt:i4>0</vt:i4>
      </vt:variant>
      <vt:variant>
        <vt:i4>5</vt:i4>
      </vt:variant>
      <vt:variant>
        <vt:lpwstr>http://www.consultant.ru/document/cons_doc_LAW_116964/a3b63487ad7d07ce045a07b0f1e7a9d9b064de95/</vt:lpwstr>
      </vt:variant>
      <vt:variant>
        <vt:lpwstr/>
      </vt:variant>
      <vt:variant>
        <vt:i4>6881340</vt:i4>
      </vt:variant>
      <vt:variant>
        <vt:i4>561</vt:i4>
      </vt:variant>
      <vt:variant>
        <vt:i4>0</vt:i4>
      </vt:variant>
      <vt:variant>
        <vt:i4>5</vt:i4>
      </vt:variant>
      <vt:variant>
        <vt:lpwstr>garantf1://10064072.0/</vt:lpwstr>
      </vt:variant>
      <vt:variant>
        <vt:lpwstr/>
      </vt:variant>
      <vt:variant>
        <vt:i4>2228312</vt:i4>
      </vt:variant>
      <vt:variant>
        <vt:i4>558</vt:i4>
      </vt:variant>
      <vt:variant>
        <vt:i4>0</vt:i4>
      </vt:variant>
      <vt:variant>
        <vt:i4>5</vt:i4>
      </vt:variant>
      <vt:variant>
        <vt:lpwstr>http://www.consultant.ru/document/cons_doc_LAW_116964/7ebde198084b87c82df00e99d34872c74b0229b7/</vt:lpwstr>
      </vt:variant>
      <vt:variant>
        <vt:lpwstr/>
      </vt:variant>
      <vt:variant>
        <vt:i4>3801128</vt:i4>
      </vt:variant>
      <vt:variant>
        <vt:i4>546</vt:i4>
      </vt:variant>
      <vt:variant>
        <vt:i4>0</vt:i4>
      </vt:variant>
      <vt:variant>
        <vt:i4>5</vt:i4>
      </vt:variant>
      <vt:variant>
        <vt:lpwstr>http://base.garant.ru/70229396/</vt:lpwstr>
      </vt:variant>
      <vt:variant>
        <vt:lpwstr/>
      </vt:variant>
      <vt:variant>
        <vt:i4>3801128</vt:i4>
      </vt:variant>
      <vt:variant>
        <vt:i4>543</vt:i4>
      </vt:variant>
      <vt:variant>
        <vt:i4>0</vt:i4>
      </vt:variant>
      <vt:variant>
        <vt:i4>5</vt:i4>
      </vt:variant>
      <vt:variant>
        <vt:lpwstr>http://base.garant.ru/70229396/</vt:lpwstr>
      </vt:variant>
      <vt:variant>
        <vt:lpwstr/>
      </vt:variant>
      <vt:variant>
        <vt:i4>3735592</vt:i4>
      </vt:variant>
      <vt:variant>
        <vt:i4>531</vt:i4>
      </vt:variant>
      <vt:variant>
        <vt:i4>0</vt:i4>
      </vt:variant>
      <vt:variant>
        <vt:i4>5</vt:i4>
      </vt:variant>
      <vt:variant>
        <vt:lpwstr>http://base.garant.ru/70819336/</vt:lpwstr>
      </vt:variant>
      <vt:variant>
        <vt:lpwstr/>
      </vt:variant>
      <vt:variant>
        <vt:i4>3407916</vt:i4>
      </vt:variant>
      <vt:variant>
        <vt:i4>528</vt:i4>
      </vt:variant>
      <vt:variant>
        <vt:i4>0</vt:i4>
      </vt:variant>
      <vt:variant>
        <vt:i4>5</vt:i4>
      </vt:variant>
      <vt:variant>
        <vt:lpwstr>http://base.garant.ru/70782736/</vt:lpwstr>
      </vt:variant>
      <vt:variant>
        <vt:lpwstr/>
      </vt:variant>
      <vt:variant>
        <vt:i4>3407916</vt:i4>
      </vt:variant>
      <vt:variant>
        <vt:i4>519</vt:i4>
      </vt:variant>
      <vt:variant>
        <vt:i4>0</vt:i4>
      </vt:variant>
      <vt:variant>
        <vt:i4>5</vt:i4>
      </vt:variant>
      <vt:variant>
        <vt:lpwstr>http://base.garant.ru/70782736/</vt:lpwstr>
      </vt:variant>
      <vt:variant>
        <vt:lpwstr/>
      </vt:variant>
      <vt:variant>
        <vt:i4>4456449</vt:i4>
      </vt:variant>
      <vt:variant>
        <vt:i4>516</vt:i4>
      </vt:variant>
      <vt:variant>
        <vt:i4>0</vt:i4>
      </vt:variant>
      <vt:variant>
        <vt:i4>5</vt:i4>
      </vt:variant>
      <vt:variant>
        <vt:lpwstr>garantf1://70682736.1010/</vt:lpwstr>
      </vt:variant>
      <vt:variant>
        <vt:lpwstr/>
      </vt:variant>
      <vt:variant>
        <vt:i4>4063270</vt:i4>
      </vt:variant>
      <vt:variant>
        <vt:i4>504</vt:i4>
      </vt:variant>
      <vt:variant>
        <vt:i4>0</vt:i4>
      </vt:variant>
      <vt:variant>
        <vt:i4>5</vt:i4>
      </vt:variant>
      <vt:variant>
        <vt:lpwstr>http://base.garant.ru/70227594/</vt:lpwstr>
      </vt:variant>
      <vt:variant>
        <vt:lpwstr/>
      </vt:variant>
      <vt:variant>
        <vt:i4>2162771</vt:i4>
      </vt:variant>
      <vt:variant>
        <vt:i4>498</vt:i4>
      </vt:variant>
      <vt:variant>
        <vt:i4>0</vt:i4>
      </vt:variant>
      <vt:variant>
        <vt:i4>5</vt:i4>
      </vt:variant>
      <vt:variant>
        <vt:lpwstr>http://www.consultant.ru/document/cons_doc_LAW_116964/441d00be62e3224cdc0514cffaf2a26b5b40a1c7/</vt:lpwstr>
      </vt:variant>
      <vt:variant>
        <vt:lpwstr/>
      </vt:variant>
      <vt:variant>
        <vt:i4>8323083</vt:i4>
      </vt:variant>
      <vt:variant>
        <vt:i4>495</vt:i4>
      </vt:variant>
      <vt:variant>
        <vt:i4>0</vt:i4>
      </vt:variant>
      <vt:variant>
        <vt:i4>5</vt:i4>
      </vt:variant>
      <vt:variant>
        <vt:lpwstr>http://www.consultant.ru/document/cons_doc_LAW_116964/37e1872f520f85fa67531def03a4de8a3754a821/</vt:lpwstr>
      </vt:variant>
      <vt:variant>
        <vt:lpwstr/>
      </vt:variant>
      <vt:variant>
        <vt:i4>1441842</vt:i4>
      </vt:variant>
      <vt:variant>
        <vt:i4>489</vt:i4>
      </vt:variant>
      <vt:variant>
        <vt:i4>0</vt:i4>
      </vt:variant>
      <vt:variant>
        <vt:i4>5</vt:i4>
      </vt:variant>
      <vt:variant>
        <vt:lpwstr>http://www.consultant.ru/document/cons_doc_LAW_7578/</vt:lpwstr>
      </vt:variant>
      <vt:variant>
        <vt:lpwstr/>
      </vt:variant>
      <vt:variant>
        <vt:i4>5046276</vt:i4>
      </vt:variant>
      <vt:variant>
        <vt:i4>486</vt:i4>
      </vt:variant>
      <vt:variant>
        <vt:i4>0</vt:i4>
      </vt:variant>
      <vt:variant>
        <vt:i4>5</vt:i4>
      </vt:variant>
      <vt:variant>
        <vt:lpwstr>garantf1://71890264.2000/</vt:lpwstr>
      </vt:variant>
      <vt:variant>
        <vt:lpwstr/>
      </vt:variant>
      <vt:variant>
        <vt:i4>5439613</vt:i4>
      </vt:variant>
      <vt:variant>
        <vt:i4>477</vt:i4>
      </vt:variant>
      <vt:variant>
        <vt:i4>0</vt:i4>
      </vt:variant>
      <vt:variant>
        <vt:i4>5</vt:i4>
      </vt:variant>
      <vt:variant>
        <vt:lpwstr>http://www.otc.ru/tender/documents/trade_docs/polozhenie_o_zakupkakh.aspx</vt:lpwstr>
      </vt:variant>
      <vt:variant>
        <vt:lpwstr/>
      </vt:variant>
      <vt:variant>
        <vt:i4>4980836</vt:i4>
      </vt:variant>
      <vt:variant>
        <vt:i4>474</vt:i4>
      </vt:variant>
      <vt:variant>
        <vt:i4>0</vt:i4>
      </vt:variant>
      <vt:variant>
        <vt:i4>5</vt:i4>
      </vt:variant>
      <vt:variant>
        <vt:lpwstr>http://www.consultant.ru/document/cons_doc_LAW_5142/cd9995a5781d75a0dbef89a99ba7e666758d09ff/</vt:lpwstr>
      </vt:variant>
      <vt:variant>
        <vt:lpwstr/>
      </vt:variant>
      <vt:variant>
        <vt:i4>2228312</vt:i4>
      </vt:variant>
      <vt:variant>
        <vt:i4>465</vt:i4>
      </vt:variant>
      <vt:variant>
        <vt:i4>0</vt:i4>
      </vt:variant>
      <vt:variant>
        <vt:i4>5</vt:i4>
      </vt:variant>
      <vt:variant>
        <vt:lpwstr>http://www.consultant.ru/document/cons_doc_LAW_116964/7ebde198084b87c82df00e99d34872c74b0229b7/</vt:lpwstr>
      </vt:variant>
      <vt:variant>
        <vt:lpwstr/>
      </vt:variant>
      <vt:variant>
        <vt:i4>7929914</vt:i4>
      </vt:variant>
      <vt:variant>
        <vt:i4>459</vt:i4>
      </vt:variant>
      <vt:variant>
        <vt:i4>0</vt:i4>
      </vt:variant>
      <vt:variant>
        <vt:i4>5</vt:i4>
      </vt:variant>
      <vt:variant>
        <vt:lpwstr>garantf1://890941.1829/</vt:lpwstr>
      </vt:variant>
      <vt:variant>
        <vt:lpwstr/>
      </vt:variant>
      <vt:variant>
        <vt:i4>1114171</vt:i4>
      </vt:variant>
      <vt:variant>
        <vt:i4>452</vt:i4>
      </vt:variant>
      <vt:variant>
        <vt:i4>0</vt:i4>
      </vt:variant>
      <vt:variant>
        <vt:i4>5</vt:i4>
      </vt:variant>
      <vt:variant>
        <vt:lpwstr/>
      </vt:variant>
      <vt:variant>
        <vt:lpwstr>_Toc471284675</vt:lpwstr>
      </vt:variant>
      <vt:variant>
        <vt:i4>1114171</vt:i4>
      </vt:variant>
      <vt:variant>
        <vt:i4>446</vt:i4>
      </vt:variant>
      <vt:variant>
        <vt:i4>0</vt:i4>
      </vt:variant>
      <vt:variant>
        <vt:i4>5</vt:i4>
      </vt:variant>
      <vt:variant>
        <vt:lpwstr/>
      </vt:variant>
      <vt:variant>
        <vt:lpwstr>_Toc471284674</vt:lpwstr>
      </vt:variant>
      <vt:variant>
        <vt:i4>1114171</vt:i4>
      </vt:variant>
      <vt:variant>
        <vt:i4>440</vt:i4>
      </vt:variant>
      <vt:variant>
        <vt:i4>0</vt:i4>
      </vt:variant>
      <vt:variant>
        <vt:i4>5</vt:i4>
      </vt:variant>
      <vt:variant>
        <vt:lpwstr/>
      </vt:variant>
      <vt:variant>
        <vt:lpwstr>_Toc471284673</vt:lpwstr>
      </vt:variant>
      <vt:variant>
        <vt:i4>1114171</vt:i4>
      </vt:variant>
      <vt:variant>
        <vt:i4>434</vt:i4>
      </vt:variant>
      <vt:variant>
        <vt:i4>0</vt:i4>
      </vt:variant>
      <vt:variant>
        <vt:i4>5</vt:i4>
      </vt:variant>
      <vt:variant>
        <vt:lpwstr/>
      </vt:variant>
      <vt:variant>
        <vt:lpwstr>_Toc471284672</vt:lpwstr>
      </vt:variant>
      <vt:variant>
        <vt:i4>1114171</vt:i4>
      </vt:variant>
      <vt:variant>
        <vt:i4>428</vt:i4>
      </vt:variant>
      <vt:variant>
        <vt:i4>0</vt:i4>
      </vt:variant>
      <vt:variant>
        <vt:i4>5</vt:i4>
      </vt:variant>
      <vt:variant>
        <vt:lpwstr/>
      </vt:variant>
      <vt:variant>
        <vt:lpwstr>_Toc471284671</vt:lpwstr>
      </vt:variant>
      <vt:variant>
        <vt:i4>1114171</vt:i4>
      </vt:variant>
      <vt:variant>
        <vt:i4>422</vt:i4>
      </vt:variant>
      <vt:variant>
        <vt:i4>0</vt:i4>
      </vt:variant>
      <vt:variant>
        <vt:i4>5</vt:i4>
      </vt:variant>
      <vt:variant>
        <vt:lpwstr/>
      </vt:variant>
      <vt:variant>
        <vt:lpwstr>_Toc471284670</vt:lpwstr>
      </vt:variant>
      <vt:variant>
        <vt:i4>1048635</vt:i4>
      </vt:variant>
      <vt:variant>
        <vt:i4>416</vt:i4>
      </vt:variant>
      <vt:variant>
        <vt:i4>0</vt:i4>
      </vt:variant>
      <vt:variant>
        <vt:i4>5</vt:i4>
      </vt:variant>
      <vt:variant>
        <vt:lpwstr/>
      </vt:variant>
      <vt:variant>
        <vt:lpwstr>_Toc471284669</vt:lpwstr>
      </vt:variant>
      <vt:variant>
        <vt:i4>1048635</vt:i4>
      </vt:variant>
      <vt:variant>
        <vt:i4>410</vt:i4>
      </vt:variant>
      <vt:variant>
        <vt:i4>0</vt:i4>
      </vt:variant>
      <vt:variant>
        <vt:i4>5</vt:i4>
      </vt:variant>
      <vt:variant>
        <vt:lpwstr/>
      </vt:variant>
      <vt:variant>
        <vt:lpwstr>_Toc471284668</vt:lpwstr>
      </vt:variant>
      <vt:variant>
        <vt:i4>1048635</vt:i4>
      </vt:variant>
      <vt:variant>
        <vt:i4>404</vt:i4>
      </vt:variant>
      <vt:variant>
        <vt:i4>0</vt:i4>
      </vt:variant>
      <vt:variant>
        <vt:i4>5</vt:i4>
      </vt:variant>
      <vt:variant>
        <vt:lpwstr/>
      </vt:variant>
      <vt:variant>
        <vt:lpwstr>_Toc471284667</vt:lpwstr>
      </vt:variant>
      <vt:variant>
        <vt:i4>1048635</vt:i4>
      </vt:variant>
      <vt:variant>
        <vt:i4>398</vt:i4>
      </vt:variant>
      <vt:variant>
        <vt:i4>0</vt:i4>
      </vt:variant>
      <vt:variant>
        <vt:i4>5</vt:i4>
      </vt:variant>
      <vt:variant>
        <vt:lpwstr/>
      </vt:variant>
      <vt:variant>
        <vt:lpwstr>_Toc471284666</vt:lpwstr>
      </vt:variant>
      <vt:variant>
        <vt:i4>1048635</vt:i4>
      </vt:variant>
      <vt:variant>
        <vt:i4>392</vt:i4>
      </vt:variant>
      <vt:variant>
        <vt:i4>0</vt:i4>
      </vt:variant>
      <vt:variant>
        <vt:i4>5</vt:i4>
      </vt:variant>
      <vt:variant>
        <vt:lpwstr/>
      </vt:variant>
      <vt:variant>
        <vt:lpwstr>_Toc471284665</vt:lpwstr>
      </vt:variant>
      <vt:variant>
        <vt:i4>1048635</vt:i4>
      </vt:variant>
      <vt:variant>
        <vt:i4>386</vt:i4>
      </vt:variant>
      <vt:variant>
        <vt:i4>0</vt:i4>
      </vt:variant>
      <vt:variant>
        <vt:i4>5</vt:i4>
      </vt:variant>
      <vt:variant>
        <vt:lpwstr/>
      </vt:variant>
      <vt:variant>
        <vt:lpwstr>_Toc471284664</vt:lpwstr>
      </vt:variant>
      <vt:variant>
        <vt:i4>1048635</vt:i4>
      </vt:variant>
      <vt:variant>
        <vt:i4>380</vt:i4>
      </vt:variant>
      <vt:variant>
        <vt:i4>0</vt:i4>
      </vt:variant>
      <vt:variant>
        <vt:i4>5</vt:i4>
      </vt:variant>
      <vt:variant>
        <vt:lpwstr/>
      </vt:variant>
      <vt:variant>
        <vt:lpwstr>_Toc471284663</vt:lpwstr>
      </vt:variant>
      <vt:variant>
        <vt:i4>1048635</vt:i4>
      </vt:variant>
      <vt:variant>
        <vt:i4>374</vt:i4>
      </vt:variant>
      <vt:variant>
        <vt:i4>0</vt:i4>
      </vt:variant>
      <vt:variant>
        <vt:i4>5</vt:i4>
      </vt:variant>
      <vt:variant>
        <vt:lpwstr/>
      </vt:variant>
      <vt:variant>
        <vt:lpwstr>_Toc471284662</vt:lpwstr>
      </vt:variant>
      <vt:variant>
        <vt:i4>1048635</vt:i4>
      </vt:variant>
      <vt:variant>
        <vt:i4>368</vt:i4>
      </vt:variant>
      <vt:variant>
        <vt:i4>0</vt:i4>
      </vt:variant>
      <vt:variant>
        <vt:i4>5</vt:i4>
      </vt:variant>
      <vt:variant>
        <vt:lpwstr/>
      </vt:variant>
      <vt:variant>
        <vt:lpwstr>_Toc471284661</vt:lpwstr>
      </vt:variant>
      <vt:variant>
        <vt:i4>1048635</vt:i4>
      </vt:variant>
      <vt:variant>
        <vt:i4>362</vt:i4>
      </vt:variant>
      <vt:variant>
        <vt:i4>0</vt:i4>
      </vt:variant>
      <vt:variant>
        <vt:i4>5</vt:i4>
      </vt:variant>
      <vt:variant>
        <vt:lpwstr/>
      </vt:variant>
      <vt:variant>
        <vt:lpwstr>_Toc471284660</vt:lpwstr>
      </vt:variant>
      <vt:variant>
        <vt:i4>1245243</vt:i4>
      </vt:variant>
      <vt:variant>
        <vt:i4>356</vt:i4>
      </vt:variant>
      <vt:variant>
        <vt:i4>0</vt:i4>
      </vt:variant>
      <vt:variant>
        <vt:i4>5</vt:i4>
      </vt:variant>
      <vt:variant>
        <vt:lpwstr/>
      </vt:variant>
      <vt:variant>
        <vt:lpwstr>_Toc471284659</vt:lpwstr>
      </vt:variant>
      <vt:variant>
        <vt:i4>1245243</vt:i4>
      </vt:variant>
      <vt:variant>
        <vt:i4>350</vt:i4>
      </vt:variant>
      <vt:variant>
        <vt:i4>0</vt:i4>
      </vt:variant>
      <vt:variant>
        <vt:i4>5</vt:i4>
      </vt:variant>
      <vt:variant>
        <vt:lpwstr/>
      </vt:variant>
      <vt:variant>
        <vt:lpwstr>_Toc471284658</vt:lpwstr>
      </vt:variant>
      <vt:variant>
        <vt:i4>1245243</vt:i4>
      </vt:variant>
      <vt:variant>
        <vt:i4>344</vt:i4>
      </vt:variant>
      <vt:variant>
        <vt:i4>0</vt:i4>
      </vt:variant>
      <vt:variant>
        <vt:i4>5</vt:i4>
      </vt:variant>
      <vt:variant>
        <vt:lpwstr/>
      </vt:variant>
      <vt:variant>
        <vt:lpwstr>_Toc471284657</vt:lpwstr>
      </vt:variant>
      <vt:variant>
        <vt:i4>1245243</vt:i4>
      </vt:variant>
      <vt:variant>
        <vt:i4>338</vt:i4>
      </vt:variant>
      <vt:variant>
        <vt:i4>0</vt:i4>
      </vt:variant>
      <vt:variant>
        <vt:i4>5</vt:i4>
      </vt:variant>
      <vt:variant>
        <vt:lpwstr/>
      </vt:variant>
      <vt:variant>
        <vt:lpwstr>_Toc471284656</vt:lpwstr>
      </vt:variant>
      <vt:variant>
        <vt:i4>1245243</vt:i4>
      </vt:variant>
      <vt:variant>
        <vt:i4>332</vt:i4>
      </vt:variant>
      <vt:variant>
        <vt:i4>0</vt:i4>
      </vt:variant>
      <vt:variant>
        <vt:i4>5</vt:i4>
      </vt:variant>
      <vt:variant>
        <vt:lpwstr/>
      </vt:variant>
      <vt:variant>
        <vt:lpwstr>_Toc471284655</vt:lpwstr>
      </vt:variant>
      <vt:variant>
        <vt:i4>1245243</vt:i4>
      </vt:variant>
      <vt:variant>
        <vt:i4>326</vt:i4>
      </vt:variant>
      <vt:variant>
        <vt:i4>0</vt:i4>
      </vt:variant>
      <vt:variant>
        <vt:i4>5</vt:i4>
      </vt:variant>
      <vt:variant>
        <vt:lpwstr/>
      </vt:variant>
      <vt:variant>
        <vt:lpwstr>_Toc471284654</vt:lpwstr>
      </vt:variant>
      <vt:variant>
        <vt:i4>1245243</vt:i4>
      </vt:variant>
      <vt:variant>
        <vt:i4>320</vt:i4>
      </vt:variant>
      <vt:variant>
        <vt:i4>0</vt:i4>
      </vt:variant>
      <vt:variant>
        <vt:i4>5</vt:i4>
      </vt:variant>
      <vt:variant>
        <vt:lpwstr/>
      </vt:variant>
      <vt:variant>
        <vt:lpwstr>_Toc471284653</vt:lpwstr>
      </vt:variant>
      <vt:variant>
        <vt:i4>1245243</vt:i4>
      </vt:variant>
      <vt:variant>
        <vt:i4>314</vt:i4>
      </vt:variant>
      <vt:variant>
        <vt:i4>0</vt:i4>
      </vt:variant>
      <vt:variant>
        <vt:i4>5</vt:i4>
      </vt:variant>
      <vt:variant>
        <vt:lpwstr/>
      </vt:variant>
      <vt:variant>
        <vt:lpwstr>_Toc471284652</vt:lpwstr>
      </vt:variant>
      <vt:variant>
        <vt:i4>1245243</vt:i4>
      </vt:variant>
      <vt:variant>
        <vt:i4>308</vt:i4>
      </vt:variant>
      <vt:variant>
        <vt:i4>0</vt:i4>
      </vt:variant>
      <vt:variant>
        <vt:i4>5</vt:i4>
      </vt:variant>
      <vt:variant>
        <vt:lpwstr/>
      </vt:variant>
      <vt:variant>
        <vt:lpwstr>_Toc471284651</vt:lpwstr>
      </vt:variant>
      <vt:variant>
        <vt:i4>1245243</vt:i4>
      </vt:variant>
      <vt:variant>
        <vt:i4>302</vt:i4>
      </vt:variant>
      <vt:variant>
        <vt:i4>0</vt:i4>
      </vt:variant>
      <vt:variant>
        <vt:i4>5</vt:i4>
      </vt:variant>
      <vt:variant>
        <vt:lpwstr/>
      </vt:variant>
      <vt:variant>
        <vt:lpwstr>_Toc471284650</vt:lpwstr>
      </vt:variant>
      <vt:variant>
        <vt:i4>1179707</vt:i4>
      </vt:variant>
      <vt:variant>
        <vt:i4>296</vt:i4>
      </vt:variant>
      <vt:variant>
        <vt:i4>0</vt:i4>
      </vt:variant>
      <vt:variant>
        <vt:i4>5</vt:i4>
      </vt:variant>
      <vt:variant>
        <vt:lpwstr/>
      </vt:variant>
      <vt:variant>
        <vt:lpwstr>_Toc471284649</vt:lpwstr>
      </vt:variant>
      <vt:variant>
        <vt:i4>1179707</vt:i4>
      </vt:variant>
      <vt:variant>
        <vt:i4>290</vt:i4>
      </vt:variant>
      <vt:variant>
        <vt:i4>0</vt:i4>
      </vt:variant>
      <vt:variant>
        <vt:i4>5</vt:i4>
      </vt:variant>
      <vt:variant>
        <vt:lpwstr/>
      </vt:variant>
      <vt:variant>
        <vt:lpwstr>_Toc471284648</vt:lpwstr>
      </vt:variant>
      <vt:variant>
        <vt:i4>1179707</vt:i4>
      </vt:variant>
      <vt:variant>
        <vt:i4>284</vt:i4>
      </vt:variant>
      <vt:variant>
        <vt:i4>0</vt:i4>
      </vt:variant>
      <vt:variant>
        <vt:i4>5</vt:i4>
      </vt:variant>
      <vt:variant>
        <vt:lpwstr/>
      </vt:variant>
      <vt:variant>
        <vt:lpwstr>_Toc471284647</vt:lpwstr>
      </vt:variant>
      <vt:variant>
        <vt:i4>1179707</vt:i4>
      </vt:variant>
      <vt:variant>
        <vt:i4>278</vt:i4>
      </vt:variant>
      <vt:variant>
        <vt:i4>0</vt:i4>
      </vt:variant>
      <vt:variant>
        <vt:i4>5</vt:i4>
      </vt:variant>
      <vt:variant>
        <vt:lpwstr/>
      </vt:variant>
      <vt:variant>
        <vt:lpwstr>_Toc471284646</vt:lpwstr>
      </vt:variant>
      <vt:variant>
        <vt:i4>1179707</vt:i4>
      </vt:variant>
      <vt:variant>
        <vt:i4>272</vt:i4>
      </vt:variant>
      <vt:variant>
        <vt:i4>0</vt:i4>
      </vt:variant>
      <vt:variant>
        <vt:i4>5</vt:i4>
      </vt:variant>
      <vt:variant>
        <vt:lpwstr/>
      </vt:variant>
      <vt:variant>
        <vt:lpwstr>_Toc471284645</vt:lpwstr>
      </vt:variant>
      <vt:variant>
        <vt:i4>1179707</vt:i4>
      </vt:variant>
      <vt:variant>
        <vt:i4>266</vt:i4>
      </vt:variant>
      <vt:variant>
        <vt:i4>0</vt:i4>
      </vt:variant>
      <vt:variant>
        <vt:i4>5</vt:i4>
      </vt:variant>
      <vt:variant>
        <vt:lpwstr/>
      </vt:variant>
      <vt:variant>
        <vt:lpwstr>_Toc471284644</vt:lpwstr>
      </vt:variant>
      <vt:variant>
        <vt:i4>1179707</vt:i4>
      </vt:variant>
      <vt:variant>
        <vt:i4>260</vt:i4>
      </vt:variant>
      <vt:variant>
        <vt:i4>0</vt:i4>
      </vt:variant>
      <vt:variant>
        <vt:i4>5</vt:i4>
      </vt:variant>
      <vt:variant>
        <vt:lpwstr/>
      </vt:variant>
      <vt:variant>
        <vt:lpwstr>_Toc471284643</vt:lpwstr>
      </vt:variant>
      <vt:variant>
        <vt:i4>1179707</vt:i4>
      </vt:variant>
      <vt:variant>
        <vt:i4>254</vt:i4>
      </vt:variant>
      <vt:variant>
        <vt:i4>0</vt:i4>
      </vt:variant>
      <vt:variant>
        <vt:i4>5</vt:i4>
      </vt:variant>
      <vt:variant>
        <vt:lpwstr/>
      </vt:variant>
      <vt:variant>
        <vt:lpwstr>_Toc471284642</vt:lpwstr>
      </vt:variant>
      <vt:variant>
        <vt:i4>1179707</vt:i4>
      </vt:variant>
      <vt:variant>
        <vt:i4>248</vt:i4>
      </vt:variant>
      <vt:variant>
        <vt:i4>0</vt:i4>
      </vt:variant>
      <vt:variant>
        <vt:i4>5</vt:i4>
      </vt:variant>
      <vt:variant>
        <vt:lpwstr/>
      </vt:variant>
      <vt:variant>
        <vt:lpwstr>_Toc471284641</vt:lpwstr>
      </vt:variant>
      <vt:variant>
        <vt:i4>1179707</vt:i4>
      </vt:variant>
      <vt:variant>
        <vt:i4>242</vt:i4>
      </vt:variant>
      <vt:variant>
        <vt:i4>0</vt:i4>
      </vt:variant>
      <vt:variant>
        <vt:i4>5</vt:i4>
      </vt:variant>
      <vt:variant>
        <vt:lpwstr/>
      </vt:variant>
      <vt:variant>
        <vt:lpwstr>_Toc471284640</vt:lpwstr>
      </vt:variant>
      <vt:variant>
        <vt:i4>1376315</vt:i4>
      </vt:variant>
      <vt:variant>
        <vt:i4>236</vt:i4>
      </vt:variant>
      <vt:variant>
        <vt:i4>0</vt:i4>
      </vt:variant>
      <vt:variant>
        <vt:i4>5</vt:i4>
      </vt:variant>
      <vt:variant>
        <vt:lpwstr/>
      </vt:variant>
      <vt:variant>
        <vt:lpwstr>_Toc471284639</vt:lpwstr>
      </vt:variant>
      <vt:variant>
        <vt:i4>1376315</vt:i4>
      </vt:variant>
      <vt:variant>
        <vt:i4>230</vt:i4>
      </vt:variant>
      <vt:variant>
        <vt:i4>0</vt:i4>
      </vt:variant>
      <vt:variant>
        <vt:i4>5</vt:i4>
      </vt:variant>
      <vt:variant>
        <vt:lpwstr/>
      </vt:variant>
      <vt:variant>
        <vt:lpwstr>_Toc471284638</vt:lpwstr>
      </vt:variant>
      <vt:variant>
        <vt:i4>1376315</vt:i4>
      </vt:variant>
      <vt:variant>
        <vt:i4>224</vt:i4>
      </vt:variant>
      <vt:variant>
        <vt:i4>0</vt:i4>
      </vt:variant>
      <vt:variant>
        <vt:i4>5</vt:i4>
      </vt:variant>
      <vt:variant>
        <vt:lpwstr/>
      </vt:variant>
      <vt:variant>
        <vt:lpwstr>_Toc471284637</vt:lpwstr>
      </vt:variant>
      <vt:variant>
        <vt:i4>1376315</vt:i4>
      </vt:variant>
      <vt:variant>
        <vt:i4>218</vt:i4>
      </vt:variant>
      <vt:variant>
        <vt:i4>0</vt:i4>
      </vt:variant>
      <vt:variant>
        <vt:i4>5</vt:i4>
      </vt:variant>
      <vt:variant>
        <vt:lpwstr/>
      </vt:variant>
      <vt:variant>
        <vt:lpwstr>_Toc471284636</vt:lpwstr>
      </vt:variant>
      <vt:variant>
        <vt:i4>1376315</vt:i4>
      </vt:variant>
      <vt:variant>
        <vt:i4>212</vt:i4>
      </vt:variant>
      <vt:variant>
        <vt:i4>0</vt:i4>
      </vt:variant>
      <vt:variant>
        <vt:i4>5</vt:i4>
      </vt:variant>
      <vt:variant>
        <vt:lpwstr/>
      </vt:variant>
      <vt:variant>
        <vt:lpwstr>_Toc471284635</vt:lpwstr>
      </vt:variant>
      <vt:variant>
        <vt:i4>1376315</vt:i4>
      </vt:variant>
      <vt:variant>
        <vt:i4>206</vt:i4>
      </vt:variant>
      <vt:variant>
        <vt:i4>0</vt:i4>
      </vt:variant>
      <vt:variant>
        <vt:i4>5</vt:i4>
      </vt:variant>
      <vt:variant>
        <vt:lpwstr/>
      </vt:variant>
      <vt:variant>
        <vt:lpwstr>_Toc471284634</vt:lpwstr>
      </vt:variant>
      <vt:variant>
        <vt:i4>1376315</vt:i4>
      </vt:variant>
      <vt:variant>
        <vt:i4>200</vt:i4>
      </vt:variant>
      <vt:variant>
        <vt:i4>0</vt:i4>
      </vt:variant>
      <vt:variant>
        <vt:i4>5</vt:i4>
      </vt:variant>
      <vt:variant>
        <vt:lpwstr/>
      </vt:variant>
      <vt:variant>
        <vt:lpwstr>_Toc471284633</vt:lpwstr>
      </vt:variant>
      <vt:variant>
        <vt:i4>1376315</vt:i4>
      </vt:variant>
      <vt:variant>
        <vt:i4>194</vt:i4>
      </vt:variant>
      <vt:variant>
        <vt:i4>0</vt:i4>
      </vt:variant>
      <vt:variant>
        <vt:i4>5</vt:i4>
      </vt:variant>
      <vt:variant>
        <vt:lpwstr/>
      </vt:variant>
      <vt:variant>
        <vt:lpwstr>_Toc471284632</vt:lpwstr>
      </vt:variant>
      <vt:variant>
        <vt:i4>1376315</vt:i4>
      </vt:variant>
      <vt:variant>
        <vt:i4>188</vt:i4>
      </vt:variant>
      <vt:variant>
        <vt:i4>0</vt:i4>
      </vt:variant>
      <vt:variant>
        <vt:i4>5</vt:i4>
      </vt:variant>
      <vt:variant>
        <vt:lpwstr/>
      </vt:variant>
      <vt:variant>
        <vt:lpwstr>_Toc471284631</vt:lpwstr>
      </vt:variant>
      <vt:variant>
        <vt:i4>1376315</vt:i4>
      </vt:variant>
      <vt:variant>
        <vt:i4>182</vt:i4>
      </vt:variant>
      <vt:variant>
        <vt:i4>0</vt:i4>
      </vt:variant>
      <vt:variant>
        <vt:i4>5</vt:i4>
      </vt:variant>
      <vt:variant>
        <vt:lpwstr/>
      </vt:variant>
      <vt:variant>
        <vt:lpwstr>_Toc471284630</vt:lpwstr>
      </vt:variant>
      <vt:variant>
        <vt:i4>1310779</vt:i4>
      </vt:variant>
      <vt:variant>
        <vt:i4>176</vt:i4>
      </vt:variant>
      <vt:variant>
        <vt:i4>0</vt:i4>
      </vt:variant>
      <vt:variant>
        <vt:i4>5</vt:i4>
      </vt:variant>
      <vt:variant>
        <vt:lpwstr/>
      </vt:variant>
      <vt:variant>
        <vt:lpwstr>_Toc471284629</vt:lpwstr>
      </vt:variant>
      <vt:variant>
        <vt:i4>1310779</vt:i4>
      </vt:variant>
      <vt:variant>
        <vt:i4>170</vt:i4>
      </vt:variant>
      <vt:variant>
        <vt:i4>0</vt:i4>
      </vt:variant>
      <vt:variant>
        <vt:i4>5</vt:i4>
      </vt:variant>
      <vt:variant>
        <vt:lpwstr/>
      </vt:variant>
      <vt:variant>
        <vt:lpwstr>_Toc471284628</vt:lpwstr>
      </vt:variant>
      <vt:variant>
        <vt:i4>1310779</vt:i4>
      </vt:variant>
      <vt:variant>
        <vt:i4>164</vt:i4>
      </vt:variant>
      <vt:variant>
        <vt:i4>0</vt:i4>
      </vt:variant>
      <vt:variant>
        <vt:i4>5</vt:i4>
      </vt:variant>
      <vt:variant>
        <vt:lpwstr/>
      </vt:variant>
      <vt:variant>
        <vt:lpwstr>_Toc471284627</vt:lpwstr>
      </vt:variant>
      <vt:variant>
        <vt:i4>1310779</vt:i4>
      </vt:variant>
      <vt:variant>
        <vt:i4>158</vt:i4>
      </vt:variant>
      <vt:variant>
        <vt:i4>0</vt:i4>
      </vt:variant>
      <vt:variant>
        <vt:i4>5</vt:i4>
      </vt:variant>
      <vt:variant>
        <vt:lpwstr/>
      </vt:variant>
      <vt:variant>
        <vt:lpwstr>_Toc471284626</vt:lpwstr>
      </vt:variant>
      <vt:variant>
        <vt:i4>1310779</vt:i4>
      </vt:variant>
      <vt:variant>
        <vt:i4>152</vt:i4>
      </vt:variant>
      <vt:variant>
        <vt:i4>0</vt:i4>
      </vt:variant>
      <vt:variant>
        <vt:i4>5</vt:i4>
      </vt:variant>
      <vt:variant>
        <vt:lpwstr/>
      </vt:variant>
      <vt:variant>
        <vt:lpwstr>_Toc471284625</vt:lpwstr>
      </vt:variant>
      <vt:variant>
        <vt:i4>1310779</vt:i4>
      </vt:variant>
      <vt:variant>
        <vt:i4>146</vt:i4>
      </vt:variant>
      <vt:variant>
        <vt:i4>0</vt:i4>
      </vt:variant>
      <vt:variant>
        <vt:i4>5</vt:i4>
      </vt:variant>
      <vt:variant>
        <vt:lpwstr/>
      </vt:variant>
      <vt:variant>
        <vt:lpwstr>_Toc471284624</vt:lpwstr>
      </vt:variant>
      <vt:variant>
        <vt:i4>1310779</vt:i4>
      </vt:variant>
      <vt:variant>
        <vt:i4>140</vt:i4>
      </vt:variant>
      <vt:variant>
        <vt:i4>0</vt:i4>
      </vt:variant>
      <vt:variant>
        <vt:i4>5</vt:i4>
      </vt:variant>
      <vt:variant>
        <vt:lpwstr/>
      </vt:variant>
      <vt:variant>
        <vt:lpwstr>_Toc471284623</vt:lpwstr>
      </vt:variant>
      <vt:variant>
        <vt:i4>1310779</vt:i4>
      </vt:variant>
      <vt:variant>
        <vt:i4>134</vt:i4>
      </vt:variant>
      <vt:variant>
        <vt:i4>0</vt:i4>
      </vt:variant>
      <vt:variant>
        <vt:i4>5</vt:i4>
      </vt:variant>
      <vt:variant>
        <vt:lpwstr/>
      </vt:variant>
      <vt:variant>
        <vt:lpwstr>_Toc471284622</vt:lpwstr>
      </vt:variant>
      <vt:variant>
        <vt:i4>1310779</vt:i4>
      </vt:variant>
      <vt:variant>
        <vt:i4>128</vt:i4>
      </vt:variant>
      <vt:variant>
        <vt:i4>0</vt:i4>
      </vt:variant>
      <vt:variant>
        <vt:i4>5</vt:i4>
      </vt:variant>
      <vt:variant>
        <vt:lpwstr/>
      </vt:variant>
      <vt:variant>
        <vt:lpwstr>_Toc471284621</vt:lpwstr>
      </vt:variant>
      <vt:variant>
        <vt:i4>1310779</vt:i4>
      </vt:variant>
      <vt:variant>
        <vt:i4>122</vt:i4>
      </vt:variant>
      <vt:variant>
        <vt:i4>0</vt:i4>
      </vt:variant>
      <vt:variant>
        <vt:i4>5</vt:i4>
      </vt:variant>
      <vt:variant>
        <vt:lpwstr/>
      </vt:variant>
      <vt:variant>
        <vt:lpwstr>_Toc471284620</vt:lpwstr>
      </vt:variant>
      <vt:variant>
        <vt:i4>1507387</vt:i4>
      </vt:variant>
      <vt:variant>
        <vt:i4>116</vt:i4>
      </vt:variant>
      <vt:variant>
        <vt:i4>0</vt:i4>
      </vt:variant>
      <vt:variant>
        <vt:i4>5</vt:i4>
      </vt:variant>
      <vt:variant>
        <vt:lpwstr/>
      </vt:variant>
      <vt:variant>
        <vt:lpwstr>_Toc471284619</vt:lpwstr>
      </vt:variant>
      <vt:variant>
        <vt:i4>1507387</vt:i4>
      </vt:variant>
      <vt:variant>
        <vt:i4>110</vt:i4>
      </vt:variant>
      <vt:variant>
        <vt:i4>0</vt:i4>
      </vt:variant>
      <vt:variant>
        <vt:i4>5</vt:i4>
      </vt:variant>
      <vt:variant>
        <vt:lpwstr/>
      </vt:variant>
      <vt:variant>
        <vt:lpwstr>_Toc471284618</vt:lpwstr>
      </vt:variant>
      <vt:variant>
        <vt:i4>1507387</vt:i4>
      </vt:variant>
      <vt:variant>
        <vt:i4>104</vt:i4>
      </vt:variant>
      <vt:variant>
        <vt:i4>0</vt:i4>
      </vt:variant>
      <vt:variant>
        <vt:i4>5</vt:i4>
      </vt:variant>
      <vt:variant>
        <vt:lpwstr/>
      </vt:variant>
      <vt:variant>
        <vt:lpwstr>_Toc471284617</vt:lpwstr>
      </vt:variant>
      <vt:variant>
        <vt:i4>1507387</vt:i4>
      </vt:variant>
      <vt:variant>
        <vt:i4>98</vt:i4>
      </vt:variant>
      <vt:variant>
        <vt:i4>0</vt:i4>
      </vt:variant>
      <vt:variant>
        <vt:i4>5</vt:i4>
      </vt:variant>
      <vt:variant>
        <vt:lpwstr/>
      </vt:variant>
      <vt:variant>
        <vt:lpwstr>_Toc471284616</vt:lpwstr>
      </vt:variant>
      <vt:variant>
        <vt:i4>1507387</vt:i4>
      </vt:variant>
      <vt:variant>
        <vt:i4>92</vt:i4>
      </vt:variant>
      <vt:variant>
        <vt:i4>0</vt:i4>
      </vt:variant>
      <vt:variant>
        <vt:i4>5</vt:i4>
      </vt:variant>
      <vt:variant>
        <vt:lpwstr/>
      </vt:variant>
      <vt:variant>
        <vt:lpwstr>_Toc471284615</vt:lpwstr>
      </vt:variant>
      <vt:variant>
        <vt:i4>1507387</vt:i4>
      </vt:variant>
      <vt:variant>
        <vt:i4>86</vt:i4>
      </vt:variant>
      <vt:variant>
        <vt:i4>0</vt:i4>
      </vt:variant>
      <vt:variant>
        <vt:i4>5</vt:i4>
      </vt:variant>
      <vt:variant>
        <vt:lpwstr/>
      </vt:variant>
      <vt:variant>
        <vt:lpwstr>_Toc471284614</vt:lpwstr>
      </vt:variant>
      <vt:variant>
        <vt:i4>1507387</vt:i4>
      </vt:variant>
      <vt:variant>
        <vt:i4>80</vt:i4>
      </vt:variant>
      <vt:variant>
        <vt:i4>0</vt:i4>
      </vt:variant>
      <vt:variant>
        <vt:i4>5</vt:i4>
      </vt:variant>
      <vt:variant>
        <vt:lpwstr/>
      </vt:variant>
      <vt:variant>
        <vt:lpwstr>_Toc471284613</vt:lpwstr>
      </vt:variant>
      <vt:variant>
        <vt:i4>1507387</vt:i4>
      </vt:variant>
      <vt:variant>
        <vt:i4>74</vt:i4>
      </vt:variant>
      <vt:variant>
        <vt:i4>0</vt:i4>
      </vt:variant>
      <vt:variant>
        <vt:i4>5</vt:i4>
      </vt:variant>
      <vt:variant>
        <vt:lpwstr/>
      </vt:variant>
      <vt:variant>
        <vt:lpwstr>_Toc471284612</vt:lpwstr>
      </vt:variant>
      <vt:variant>
        <vt:i4>1507387</vt:i4>
      </vt:variant>
      <vt:variant>
        <vt:i4>68</vt:i4>
      </vt:variant>
      <vt:variant>
        <vt:i4>0</vt:i4>
      </vt:variant>
      <vt:variant>
        <vt:i4>5</vt:i4>
      </vt:variant>
      <vt:variant>
        <vt:lpwstr/>
      </vt:variant>
      <vt:variant>
        <vt:lpwstr>_Toc471284611</vt:lpwstr>
      </vt:variant>
      <vt:variant>
        <vt:i4>1507387</vt:i4>
      </vt:variant>
      <vt:variant>
        <vt:i4>62</vt:i4>
      </vt:variant>
      <vt:variant>
        <vt:i4>0</vt:i4>
      </vt:variant>
      <vt:variant>
        <vt:i4>5</vt:i4>
      </vt:variant>
      <vt:variant>
        <vt:lpwstr/>
      </vt:variant>
      <vt:variant>
        <vt:lpwstr>_Toc471284610</vt:lpwstr>
      </vt:variant>
      <vt:variant>
        <vt:i4>1441851</vt:i4>
      </vt:variant>
      <vt:variant>
        <vt:i4>56</vt:i4>
      </vt:variant>
      <vt:variant>
        <vt:i4>0</vt:i4>
      </vt:variant>
      <vt:variant>
        <vt:i4>5</vt:i4>
      </vt:variant>
      <vt:variant>
        <vt:lpwstr/>
      </vt:variant>
      <vt:variant>
        <vt:lpwstr>_Toc471284609</vt:lpwstr>
      </vt:variant>
      <vt:variant>
        <vt:i4>1441851</vt:i4>
      </vt:variant>
      <vt:variant>
        <vt:i4>50</vt:i4>
      </vt:variant>
      <vt:variant>
        <vt:i4>0</vt:i4>
      </vt:variant>
      <vt:variant>
        <vt:i4>5</vt:i4>
      </vt:variant>
      <vt:variant>
        <vt:lpwstr/>
      </vt:variant>
      <vt:variant>
        <vt:lpwstr>_Toc471284608</vt:lpwstr>
      </vt:variant>
      <vt:variant>
        <vt:i4>1441851</vt:i4>
      </vt:variant>
      <vt:variant>
        <vt:i4>44</vt:i4>
      </vt:variant>
      <vt:variant>
        <vt:i4>0</vt:i4>
      </vt:variant>
      <vt:variant>
        <vt:i4>5</vt:i4>
      </vt:variant>
      <vt:variant>
        <vt:lpwstr/>
      </vt:variant>
      <vt:variant>
        <vt:lpwstr>_Toc471284607</vt:lpwstr>
      </vt:variant>
      <vt:variant>
        <vt:i4>1441851</vt:i4>
      </vt:variant>
      <vt:variant>
        <vt:i4>38</vt:i4>
      </vt:variant>
      <vt:variant>
        <vt:i4>0</vt:i4>
      </vt:variant>
      <vt:variant>
        <vt:i4>5</vt:i4>
      </vt:variant>
      <vt:variant>
        <vt:lpwstr/>
      </vt:variant>
      <vt:variant>
        <vt:lpwstr>_Toc471284606</vt:lpwstr>
      </vt:variant>
      <vt:variant>
        <vt:i4>1441851</vt:i4>
      </vt:variant>
      <vt:variant>
        <vt:i4>32</vt:i4>
      </vt:variant>
      <vt:variant>
        <vt:i4>0</vt:i4>
      </vt:variant>
      <vt:variant>
        <vt:i4>5</vt:i4>
      </vt:variant>
      <vt:variant>
        <vt:lpwstr/>
      </vt:variant>
      <vt:variant>
        <vt:lpwstr>_Toc471284605</vt:lpwstr>
      </vt:variant>
      <vt:variant>
        <vt:i4>1441851</vt:i4>
      </vt:variant>
      <vt:variant>
        <vt:i4>26</vt:i4>
      </vt:variant>
      <vt:variant>
        <vt:i4>0</vt:i4>
      </vt:variant>
      <vt:variant>
        <vt:i4>5</vt:i4>
      </vt:variant>
      <vt:variant>
        <vt:lpwstr/>
      </vt:variant>
      <vt:variant>
        <vt:lpwstr>_Toc471284604</vt:lpwstr>
      </vt:variant>
      <vt:variant>
        <vt:i4>1441851</vt:i4>
      </vt:variant>
      <vt:variant>
        <vt:i4>20</vt:i4>
      </vt:variant>
      <vt:variant>
        <vt:i4>0</vt:i4>
      </vt:variant>
      <vt:variant>
        <vt:i4>5</vt:i4>
      </vt:variant>
      <vt:variant>
        <vt:lpwstr/>
      </vt:variant>
      <vt:variant>
        <vt:lpwstr>_Toc471284603</vt:lpwstr>
      </vt:variant>
      <vt:variant>
        <vt:i4>1441851</vt:i4>
      </vt:variant>
      <vt:variant>
        <vt:i4>14</vt:i4>
      </vt:variant>
      <vt:variant>
        <vt:i4>0</vt:i4>
      </vt:variant>
      <vt:variant>
        <vt:i4>5</vt:i4>
      </vt:variant>
      <vt:variant>
        <vt:lpwstr/>
      </vt:variant>
      <vt:variant>
        <vt:lpwstr>_Toc471284602</vt:lpwstr>
      </vt:variant>
      <vt:variant>
        <vt:i4>1441851</vt:i4>
      </vt:variant>
      <vt:variant>
        <vt:i4>8</vt:i4>
      </vt:variant>
      <vt:variant>
        <vt:i4>0</vt:i4>
      </vt:variant>
      <vt:variant>
        <vt:i4>5</vt:i4>
      </vt:variant>
      <vt:variant>
        <vt:lpwstr/>
      </vt:variant>
      <vt:variant>
        <vt:lpwstr>_Toc471284601</vt:lpwstr>
      </vt:variant>
      <vt:variant>
        <vt:i4>1441851</vt:i4>
      </vt:variant>
      <vt:variant>
        <vt:i4>2</vt:i4>
      </vt:variant>
      <vt:variant>
        <vt:i4>0</vt:i4>
      </vt:variant>
      <vt:variant>
        <vt:i4>5</vt:i4>
      </vt:variant>
      <vt:variant>
        <vt:lpwstr/>
      </vt:variant>
      <vt:variant>
        <vt:lpwstr>_Toc471284600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Типовае положение о закупках</dc:title>
  <dc:creator>Паршенков С.А.</dc:creator>
  <cp:lastModifiedBy>Паршенков Сергей Александрович</cp:lastModifiedBy>
  <cp:revision>29</cp:revision>
  <cp:lastPrinted>2021-07-14T19:05:00Z</cp:lastPrinted>
  <dcterms:created xsi:type="dcterms:W3CDTF">2021-07-14T16:52:00Z</dcterms:created>
  <dcterms:modified xsi:type="dcterms:W3CDTF">2021-07-15T06:04:00Z</dcterms:modified>
</cp:coreProperties>
</file>